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040B7" w14:textId="77777777" w:rsidR="000F0CC1" w:rsidRDefault="000F0CC1" w:rsidP="000F0CC1">
      <w:pPr>
        <w:spacing w:line="360" w:lineRule="auto"/>
        <w:jc w:val="center"/>
        <w:rPr>
          <w:b/>
          <w:bCs/>
          <w:sz w:val="30"/>
          <w:szCs w:val="30"/>
        </w:rPr>
      </w:pPr>
    </w:p>
    <w:p w14:paraId="4A94DE27" w14:textId="77777777" w:rsidR="000F0CC1" w:rsidRDefault="000F0CC1" w:rsidP="000F0CC1">
      <w:pPr>
        <w:spacing w:line="360" w:lineRule="auto"/>
        <w:jc w:val="center"/>
        <w:rPr>
          <w:b/>
          <w:bCs/>
          <w:sz w:val="30"/>
          <w:szCs w:val="30"/>
        </w:rPr>
      </w:pPr>
    </w:p>
    <w:p w14:paraId="51148A80" w14:textId="77777777" w:rsidR="000F0CC1" w:rsidRDefault="000F0CC1" w:rsidP="000F0CC1">
      <w:pPr>
        <w:spacing w:line="360" w:lineRule="auto"/>
        <w:jc w:val="center"/>
        <w:rPr>
          <w:b/>
          <w:bCs/>
          <w:sz w:val="30"/>
          <w:szCs w:val="30"/>
        </w:rPr>
      </w:pPr>
    </w:p>
    <w:p w14:paraId="322E12FC" w14:textId="77777777" w:rsidR="00061C96" w:rsidRPr="00061C96" w:rsidRDefault="000F0CC1" w:rsidP="00061C96">
      <w:pPr>
        <w:spacing w:after="0" w:line="360" w:lineRule="auto"/>
        <w:jc w:val="center"/>
        <w:rPr>
          <w:b/>
          <w:bCs/>
          <w:sz w:val="36"/>
          <w:szCs w:val="36"/>
        </w:rPr>
      </w:pPr>
      <w:r w:rsidRPr="00061C96">
        <w:rPr>
          <w:b/>
          <w:bCs/>
          <w:sz w:val="36"/>
          <w:szCs w:val="36"/>
        </w:rPr>
        <w:t>PHỤ LỤC 2</w:t>
      </w:r>
      <w:r w:rsidR="00061C96" w:rsidRPr="00061C96">
        <w:rPr>
          <w:b/>
          <w:bCs/>
          <w:sz w:val="36"/>
          <w:szCs w:val="36"/>
        </w:rPr>
        <w:t xml:space="preserve">: </w:t>
      </w:r>
      <w:r w:rsidRPr="00061C96">
        <w:rPr>
          <w:b/>
          <w:bCs/>
          <w:sz w:val="36"/>
          <w:szCs w:val="36"/>
        </w:rPr>
        <w:t xml:space="preserve">BẢNG BÁO CÁO CHI TIẾT </w:t>
      </w:r>
    </w:p>
    <w:p w14:paraId="403B8D20" w14:textId="77777777" w:rsidR="00061C96" w:rsidRDefault="000F0CC1" w:rsidP="00061C96">
      <w:pPr>
        <w:spacing w:after="0" w:line="360" w:lineRule="auto"/>
        <w:jc w:val="center"/>
        <w:rPr>
          <w:b/>
          <w:bCs/>
          <w:sz w:val="30"/>
          <w:szCs w:val="30"/>
        </w:rPr>
      </w:pPr>
      <w:r w:rsidRPr="00F42E33">
        <w:rPr>
          <w:b/>
          <w:bCs/>
          <w:sz w:val="30"/>
          <w:szCs w:val="30"/>
        </w:rPr>
        <w:t>TIẾP THU, GIẢI TRÌNH Ý KIẾN CỦA ĐẠI BIỂU QUỐC HỘI</w:t>
      </w:r>
      <w:r w:rsidR="00061C96">
        <w:rPr>
          <w:b/>
          <w:bCs/>
          <w:sz w:val="30"/>
          <w:szCs w:val="30"/>
        </w:rPr>
        <w:t xml:space="preserve"> </w:t>
      </w:r>
      <w:r w:rsidRPr="00F42E33">
        <w:rPr>
          <w:b/>
          <w:bCs/>
          <w:sz w:val="30"/>
          <w:szCs w:val="30"/>
        </w:rPr>
        <w:t xml:space="preserve">TRONG PHIÊN THẢO LUẬN TẠI TỔ </w:t>
      </w:r>
    </w:p>
    <w:p w14:paraId="23C36DBE" w14:textId="252BA313" w:rsidR="000F0CC1" w:rsidRPr="00F42E33" w:rsidRDefault="000F0CC1" w:rsidP="00061C96">
      <w:pPr>
        <w:spacing w:after="0" w:line="360" w:lineRule="auto"/>
        <w:jc w:val="center"/>
        <w:rPr>
          <w:b/>
          <w:bCs/>
          <w:sz w:val="30"/>
          <w:szCs w:val="30"/>
        </w:rPr>
      </w:pPr>
      <w:r w:rsidRPr="00F42E33">
        <w:rPr>
          <w:b/>
          <w:bCs/>
          <w:sz w:val="30"/>
          <w:szCs w:val="30"/>
        </w:rPr>
        <w:t>NGÀY 21/11/2025</w:t>
      </w:r>
      <w:r w:rsidR="00061C96">
        <w:rPr>
          <w:b/>
          <w:bCs/>
          <w:sz w:val="30"/>
          <w:szCs w:val="30"/>
        </w:rPr>
        <w:t xml:space="preserve"> </w:t>
      </w:r>
      <w:r w:rsidRPr="00F42E33">
        <w:rPr>
          <w:b/>
          <w:bCs/>
          <w:sz w:val="30"/>
          <w:szCs w:val="30"/>
        </w:rPr>
        <w:t>ĐỐI VỚI DỰ ÁN LUẬT TRÍ TUỆ NHÂN TẠO</w:t>
      </w:r>
    </w:p>
    <w:p w14:paraId="1B55D9E2" w14:textId="34AF6E2F" w:rsidR="000F0CC1" w:rsidRPr="00F42E33" w:rsidRDefault="000F0CC1" w:rsidP="00061C96">
      <w:pPr>
        <w:spacing w:after="0" w:line="360" w:lineRule="auto"/>
        <w:jc w:val="center"/>
        <w:rPr>
          <w:i/>
          <w:iCs/>
          <w:sz w:val="30"/>
          <w:szCs w:val="30"/>
        </w:rPr>
      </w:pPr>
      <w:r w:rsidRPr="00F42E33">
        <w:rPr>
          <w:i/>
          <w:iCs/>
          <w:sz w:val="30"/>
          <w:szCs w:val="30"/>
        </w:rPr>
        <w:t>(</w:t>
      </w:r>
      <w:r w:rsidR="00941D26">
        <w:rPr>
          <w:i/>
          <w:iCs/>
          <w:sz w:val="30"/>
          <w:szCs w:val="30"/>
          <w:lang w:val="vi-VN"/>
        </w:rPr>
        <w:t>K</w:t>
      </w:r>
      <w:r w:rsidRPr="00F42E33">
        <w:rPr>
          <w:i/>
          <w:iCs/>
          <w:sz w:val="30"/>
          <w:szCs w:val="30"/>
        </w:rPr>
        <w:t>èm theo Báo cáo số</w:t>
      </w:r>
      <w:r w:rsidR="007672A8">
        <w:rPr>
          <w:i/>
          <w:iCs/>
          <w:sz w:val="30"/>
          <w:szCs w:val="30"/>
          <w:lang w:val="vi-VN"/>
        </w:rPr>
        <w:t xml:space="preserve"> </w:t>
      </w:r>
      <w:r w:rsidR="005F5912">
        <w:rPr>
          <w:i/>
          <w:iCs/>
          <w:sz w:val="30"/>
          <w:szCs w:val="30"/>
          <w:lang w:val="vi-VN"/>
        </w:rPr>
        <w:t xml:space="preserve">    </w:t>
      </w:r>
      <w:bookmarkStart w:id="0" w:name="_GoBack"/>
      <w:bookmarkEnd w:id="0"/>
      <w:r w:rsidRPr="00F42E33">
        <w:rPr>
          <w:i/>
          <w:iCs/>
          <w:sz w:val="30"/>
          <w:szCs w:val="30"/>
        </w:rPr>
        <w:t>/BC-</w:t>
      </w:r>
      <w:r w:rsidR="002102DB">
        <w:rPr>
          <w:i/>
          <w:iCs/>
          <w:sz w:val="30"/>
          <w:szCs w:val="30"/>
        </w:rPr>
        <w:t>CP</w:t>
      </w:r>
      <w:r w:rsidRPr="00F42E33">
        <w:rPr>
          <w:i/>
          <w:iCs/>
          <w:sz w:val="30"/>
          <w:szCs w:val="30"/>
        </w:rPr>
        <w:t xml:space="preserve"> ngày </w:t>
      </w:r>
      <w:r w:rsidR="005F5912">
        <w:rPr>
          <w:i/>
          <w:iCs/>
          <w:sz w:val="30"/>
          <w:szCs w:val="30"/>
          <w:lang w:val="vi-VN"/>
        </w:rPr>
        <w:t xml:space="preserve">    </w:t>
      </w:r>
      <w:r w:rsidRPr="00F42E33">
        <w:rPr>
          <w:i/>
          <w:iCs/>
          <w:sz w:val="30"/>
          <w:szCs w:val="30"/>
        </w:rPr>
        <w:t xml:space="preserve">/12/2025 của </w:t>
      </w:r>
      <w:r w:rsidR="002102DB">
        <w:rPr>
          <w:i/>
          <w:iCs/>
          <w:sz w:val="30"/>
          <w:szCs w:val="30"/>
        </w:rPr>
        <w:t>Chính</w:t>
      </w:r>
      <w:r w:rsidR="002102DB">
        <w:rPr>
          <w:i/>
          <w:iCs/>
          <w:sz w:val="30"/>
          <w:szCs w:val="30"/>
          <w:lang w:val="vi-VN"/>
        </w:rPr>
        <w:t xml:space="preserve"> phủ</w:t>
      </w:r>
      <w:r w:rsidRPr="00F42E33">
        <w:rPr>
          <w:i/>
          <w:iCs/>
          <w:sz w:val="30"/>
          <w:szCs w:val="30"/>
        </w:rPr>
        <w:t>)</w:t>
      </w:r>
    </w:p>
    <w:p w14:paraId="0223677C" w14:textId="05784F80" w:rsidR="00B94C27" w:rsidRPr="00B94C27" w:rsidRDefault="000F0CC1" w:rsidP="00B94C27">
      <w:pPr>
        <w:tabs>
          <w:tab w:val="center" w:pos="7455"/>
        </w:tabs>
        <w:rPr>
          <w:sz w:val="36"/>
        </w:rPr>
      </w:pPr>
      <w:r>
        <w:rPr>
          <w:b/>
          <w:sz w:val="36"/>
        </w:rPr>
        <w:tab/>
      </w:r>
    </w:p>
    <w:p w14:paraId="44DC83A8" w14:textId="77777777" w:rsidR="00B94C27" w:rsidRPr="00B94C27" w:rsidRDefault="00B94C27" w:rsidP="00B94C27">
      <w:pPr>
        <w:rPr>
          <w:sz w:val="36"/>
        </w:rPr>
      </w:pPr>
    </w:p>
    <w:p w14:paraId="350A64B9" w14:textId="77777777" w:rsidR="00B94C27" w:rsidRPr="00B94C27" w:rsidRDefault="00B94C27" w:rsidP="00B94C27">
      <w:pPr>
        <w:rPr>
          <w:sz w:val="36"/>
        </w:rPr>
      </w:pPr>
    </w:p>
    <w:p w14:paraId="6A47584A" w14:textId="77777777" w:rsidR="00B94C27" w:rsidRPr="00B94C27" w:rsidRDefault="00B94C27" w:rsidP="00B94C27">
      <w:pPr>
        <w:rPr>
          <w:sz w:val="36"/>
        </w:rPr>
      </w:pPr>
    </w:p>
    <w:p w14:paraId="4A4826E8" w14:textId="77777777" w:rsidR="00B94C27" w:rsidRPr="00B94C27" w:rsidRDefault="00B94C27" w:rsidP="00B94C27">
      <w:pPr>
        <w:rPr>
          <w:sz w:val="36"/>
        </w:rPr>
      </w:pPr>
    </w:p>
    <w:p w14:paraId="62C08924" w14:textId="77777777" w:rsidR="00B94C27" w:rsidRDefault="00B94C27" w:rsidP="00B94C27">
      <w:pPr>
        <w:tabs>
          <w:tab w:val="center" w:pos="7455"/>
        </w:tabs>
        <w:rPr>
          <w:sz w:val="36"/>
        </w:rPr>
        <w:sectPr w:rsidR="00B94C27" w:rsidSect="00F33D09">
          <w:footerReference w:type="default" r:id="rId8"/>
          <w:pgSz w:w="16838" w:h="11906" w:orient="landscape"/>
          <w:pgMar w:top="1134" w:right="964" w:bottom="1134" w:left="964" w:header="720" w:footer="720" w:gutter="0"/>
          <w:pgNumType w:start="1"/>
          <w:cols w:space="720"/>
          <w:docGrid w:linePitch="360"/>
        </w:sectPr>
      </w:pPr>
      <w:r>
        <w:rPr>
          <w:sz w:val="36"/>
        </w:rPr>
        <w:tab/>
      </w:r>
    </w:p>
    <w:p w14:paraId="154286EF" w14:textId="0344788E" w:rsidR="00B52CBE" w:rsidRDefault="00533CED" w:rsidP="00B94C27">
      <w:pPr>
        <w:tabs>
          <w:tab w:val="center" w:pos="7455"/>
        </w:tabs>
        <w:jc w:val="center"/>
        <w:rPr>
          <w:b/>
          <w:sz w:val="36"/>
        </w:rPr>
      </w:pPr>
      <w:r>
        <w:rPr>
          <w:b/>
          <w:sz w:val="36"/>
        </w:rPr>
        <w:lastRenderedPageBreak/>
        <w:t>TỔNG HỢP TIẾP THU, GIẢI TRÌNH Ý KIẾN TỔ 1</w:t>
      </w:r>
    </w:p>
    <w:p w14:paraId="539A5C89" w14:textId="77777777" w:rsidR="000F0CC1" w:rsidRDefault="000F0CC1" w:rsidP="002F68CB">
      <w:pPr>
        <w:jc w:val="center"/>
      </w:pPr>
    </w:p>
    <w:tbl>
      <w:tblPr>
        <w:tblStyle w:val="TableGrid"/>
        <w:tblW w:w="0" w:type="auto"/>
        <w:tblInd w:w="108" w:type="dxa"/>
        <w:tblLayout w:type="fixed"/>
        <w:tblLook w:val="04A0" w:firstRow="1" w:lastRow="0" w:firstColumn="1" w:lastColumn="0" w:noHBand="0" w:noVBand="1"/>
      </w:tblPr>
      <w:tblGrid>
        <w:gridCol w:w="572"/>
        <w:gridCol w:w="2268"/>
        <w:gridCol w:w="4390"/>
        <w:gridCol w:w="7654"/>
      </w:tblGrid>
      <w:tr w:rsidR="00B52CBE" w14:paraId="3BDB2F35" w14:textId="77777777" w:rsidTr="002F68CB">
        <w:trPr>
          <w:tblHeader/>
        </w:trPr>
        <w:tc>
          <w:tcPr>
            <w:tcW w:w="572" w:type="dxa"/>
            <w:tcBorders>
              <w:top w:val="single" w:sz="4" w:space="0" w:color="auto"/>
              <w:left w:val="single" w:sz="4" w:space="0" w:color="auto"/>
              <w:bottom w:val="single" w:sz="4" w:space="0" w:color="auto"/>
              <w:right w:val="single" w:sz="4" w:space="0" w:color="auto"/>
            </w:tcBorders>
            <w:vAlign w:val="center"/>
          </w:tcPr>
          <w:p w14:paraId="343F44BC" w14:textId="37756132" w:rsidR="00B52CBE" w:rsidRDefault="00533CED" w:rsidP="007A5708">
            <w:pPr>
              <w:spacing w:before="120" w:after="120"/>
              <w:jc w:val="center"/>
            </w:pPr>
            <w:r>
              <w:rPr>
                <w:b/>
              </w:rPr>
              <w:t>TT</w:t>
            </w:r>
          </w:p>
        </w:tc>
        <w:tc>
          <w:tcPr>
            <w:tcW w:w="2268" w:type="dxa"/>
            <w:tcBorders>
              <w:top w:val="single" w:sz="4" w:space="0" w:color="auto"/>
              <w:left w:val="single" w:sz="4" w:space="0" w:color="auto"/>
              <w:bottom w:val="single" w:sz="4" w:space="0" w:color="auto"/>
              <w:right w:val="single" w:sz="4" w:space="0" w:color="auto"/>
            </w:tcBorders>
            <w:vAlign w:val="center"/>
          </w:tcPr>
          <w:p w14:paraId="7A3CA5D4" w14:textId="77777777" w:rsidR="00B52CBE" w:rsidRDefault="00A71602" w:rsidP="007A5708">
            <w:pPr>
              <w:spacing w:before="120" w:after="120"/>
              <w:jc w:val="center"/>
            </w:pPr>
            <w:r>
              <w:rPr>
                <w:b/>
              </w:rPr>
              <w:t>Đại biểu phát biểu</w:t>
            </w:r>
          </w:p>
        </w:tc>
        <w:tc>
          <w:tcPr>
            <w:tcW w:w="4390" w:type="dxa"/>
            <w:tcBorders>
              <w:top w:val="single" w:sz="4" w:space="0" w:color="auto"/>
              <w:left w:val="single" w:sz="4" w:space="0" w:color="auto"/>
              <w:bottom w:val="single" w:sz="4" w:space="0" w:color="auto"/>
              <w:right w:val="single" w:sz="4" w:space="0" w:color="auto"/>
            </w:tcBorders>
            <w:vAlign w:val="center"/>
          </w:tcPr>
          <w:p w14:paraId="03B2A570" w14:textId="77777777" w:rsidR="00B52CBE" w:rsidRDefault="00A71602" w:rsidP="007A5708">
            <w:pPr>
              <w:spacing w:before="120" w:after="120"/>
              <w:jc w:val="center"/>
            </w:pPr>
            <w:r>
              <w:rPr>
                <w:b/>
              </w:rPr>
              <w:t>Nội dung ý kiến</w:t>
            </w:r>
          </w:p>
        </w:tc>
        <w:tc>
          <w:tcPr>
            <w:tcW w:w="7654" w:type="dxa"/>
            <w:tcBorders>
              <w:top w:val="single" w:sz="4" w:space="0" w:color="auto"/>
              <w:left w:val="single" w:sz="4" w:space="0" w:color="auto"/>
              <w:bottom w:val="single" w:sz="4" w:space="0" w:color="auto"/>
              <w:right w:val="single" w:sz="4" w:space="0" w:color="auto"/>
            </w:tcBorders>
            <w:vAlign w:val="center"/>
          </w:tcPr>
          <w:p w14:paraId="7781710E" w14:textId="77777777" w:rsidR="00B52CBE" w:rsidRDefault="00A71602" w:rsidP="007A5708">
            <w:pPr>
              <w:spacing w:before="120" w:after="120"/>
              <w:jc w:val="center"/>
            </w:pPr>
            <w:r>
              <w:rPr>
                <w:b/>
              </w:rPr>
              <w:t>Tiếp thu, giải trình của CQST</w:t>
            </w:r>
          </w:p>
        </w:tc>
      </w:tr>
      <w:tr w:rsidR="00B52CBE" w14:paraId="3C73881E" w14:textId="77777777" w:rsidTr="000F0CC1">
        <w:trPr>
          <w:trHeight w:val="5301"/>
        </w:trPr>
        <w:tc>
          <w:tcPr>
            <w:tcW w:w="572" w:type="dxa"/>
            <w:tcBorders>
              <w:top w:val="single" w:sz="4" w:space="0" w:color="auto"/>
              <w:left w:val="single" w:sz="4" w:space="0" w:color="auto"/>
              <w:bottom w:val="single" w:sz="4" w:space="0" w:color="auto"/>
              <w:right w:val="single" w:sz="4" w:space="0" w:color="auto"/>
            </w:tcBorders>
            <w:vAlign w:val="center"/>
          </w:tcPr>
          <w:p w14:paraId="62AEC750" w14:textId="77777777" w:rsidR="00B52CBE" w:rsidRDefault="00A71602" w:rsidP="007A5708">
            <w:r>
              <w:t>1</w:t>
            </w:r>
          </w:p>
        </w:tc>
        <w:tc>
          <w:tcPr>
            <w:tcW w:w="2268" w:type="dxa"/>
            <w:tcBorders>
              <w:top w:val="single" w:sz="4" w:space="0" w:color="auto"/>
              <w:left w:val="single" w:sz="4" w:space="0" w:color="auto"/>
              <w:bottom w:val="single" w:sz="4" w:space="0" w:color="auto"/>
              <w:right w:val="single" w:sz="4" w:space="0" w:color="auto"/>
            </w:tcBorders>
            <w:vAlign w:val="center"/>
          </w:tcPr>
          <w:p w14:paraId="662137B4" w14:textId="77777777" w:rsidR="00B52CBE" w:rsidRDefault="00A71602" w:rsidP="007A5708">
            <w:r>
              <w:t xml:space="preserve">Nguyễn Phương Thủy </w:t>
            </w:r>
          </w:p>
        </w:tc>
        <w:tc>
          <w:tcPr>
            <w:tcW w:w="4390" w:type="dxa"/>
            <w:tcBorders>
              <w:top w:val="single" w:sz="4" w:space="0" w:color="auto"/>
              <w:left w:val="single" w:sz="4" w:space="0" w:color="auto"/>
              <w:bottom w:val="single" w:sz="4" w:space="0" w:color="auto"/>
              <w:right w:val="single" w:sz="4" w:space="0" w:color="auto"/>
            </w:tcBorders>
            <w:vAlign w:val="center"/>
          </w:tcPr>
          <w:p w14:paraId="6B103006" w14:textId="77777777" w:rsidR="00D17291" w:rsidRDefault="00A71602" w:rsidP="00D17291">
            <w:pPr>
              <w:jc w:val="both"/>
            </w:pPr>
            <w:r>
              <w:t>- Đánh giá chung về tính cấp thiết và định hướng luật khung. Đánh giá cao tính kịp thời, cấp thiết của việc ban hành Luật AI. Dự thảo được xây dựng theo "hướng luật khung, bảo đảm tính linh hoạt cũng như khả năng thích ứng với tốc độ thay đổi của công nghệ AI". Dự thảo đã được chỉnh lý, tiếp thu theo hướng quản lý rủi ro dựa trên 4 cấp độ (kinh nghiệm EU).</w:t>
            </w:r>
          </w:p>
          <w:p w14:paraId="2362E6F5" w14:textId="3B4BEEAD" w:rsidR="00B52CBE" w:rsidRDefault="00A71602" w:rsidP="00D17291">
            <w:pPr>
              <w:jc w:val="both"/>
            </w:pPr>
            <w:r>
              <w:t>- Hoàn thiện dự án luật để thông qua tại kỳ họp này.</w:t>
            </w:r>
          </w:p>
        </w:tc>
        <w:tc>
          <w:tcPr>
            <w:tcW w:w="7654" w:type="dxa"/>
            <w:tcBorders>
              <w:top w:val="single" w:sz="4" w:space="0" w:color="auto"/>
              <w:left w:val="single" w:sz="4" w:space="0" w:color="auto"/>
              <w:bottom w:val="single" w:sz="4" w:space="0" w:color="auto"/>
              <w:right w:val="single" w:sz="4" w:space="0" w:color="auto"/>
            </w:tcBorders>
            <w:vAlign w:val="center"/>
          </w:tcPr>
          <w:p w14:paraId="2443146E" w14:textId="77777777" w:rsidR="00B52CBE" w:rsidRDefault="00A71602" w:rsidP="00D17291">
            <w:pPr>
              <w:jc w:val="both"/>
            </w:pPr>
            <w:r>
              <w:t>Cơ quan soạn thảo xin trân trọng cảm ơn ý kiến đánh giá cao về tính cấp thiết và định hướng xây dựng Luật Trí tuệ nhân tạo (AI). Việc sớm ban hành Luật là cần thiết để Việt Nam phát triển AI một cách chủ động, có hệ thống và bảo đảm năng lực cạnh tranh quốc gia. Dự thảo Luật được thiết kế theo hướng luật khung, ngắn gọn, tập trung xác định các nguyên tắc cơ bản (Điều 4) và khung quản trị (Chương II), nhằm bảo đảm tính linh hoạt và khả năng thích ứng với sự thay đổi nhanh chóng của công nghệ AI. Các chi tiết kỹ thuật được giao cho Chính phủ quy định chi tiết trong văn bản dưới luật để bảo đảm tính khả thi khi triển khai. Về cơ chế quản lý rủi ro, Ban soạn thảo đã tiếp thu ý kiến, lược bỏ mô hình 4 cấp độ và chuẩn hóa còn 3 mức rủi ro (Cao, Trung bình, Thấp) tại Điều 8. Đồng thời, các hành vi bị coi là "rủi ro không thể chấp nhận được" đã được chuyển thành một điều độc lập về Các hành vi bị cấm (Điều 6), không nằm trong thang phân loại rủi ro của hệ thống AI dân sự. Cách tiếp cận này giúp bảo đảm rõ ràng, nhất quán và phù hợp thông lệ quốc tế.</w:t>
            </w:r>
          </w:p>
        </w:tc>
      </w:tr>
      <w:tr w:rsidR="00B52CBE" w14:paraId="116435DF"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3739BDAB" w14:textId="77777777" w:rsidR="00B52CBE" w:rsidRDefault="00A71602" w:rsidP="007A5708">
            <w:r>
              <w:t>2</w:t>
            </w:r>
          </w:p>
        </w:tc>
        <w:tc>
          <w:tcPr>
            <w:tcW w:w="2268" w:type="dxa"/>
            <w:tcBorders>
              <w:top w:val="single" w:sz="4" w:space="0" w:color="auto"/>
              <w:left w:val="single" w:sz="4" w:space="0" w:color="auto"/>
              <w:bottom w:val="single" w:sz="4" w:space="0" w:color="auto"/>
              <w:right w:val="single" w:sz="4" w:space="0" w:color="auto"/>
            </w:tcBorders>
            <w:vAlign w:val="center"/>
          </w:tcPr>
          <w:p w14:paraId="3D2E09A3" w14:textId="77777777" w:rsidR="00B52CBE" w:rsidRDefault="00A71602" w:rsidP="007A5708">
            <w:r>
              <w:t xml:space="preserve">Nguyễn Phương Thủy </w:t>
            </w:r>
          </w:p>
        </w:tc>
        <w:tc>
          <w:tcPr>
            <w:tcW w:w="4390" w:type="dxa"/>
            <w:tcBorders>
              <w:top w:val="single" w:sz="4" w:space="0" w:color="auto"/>
              <w:left w:val="single" w:sz="4" w:space="0" w:color="auto"/>
              <w:bottom w:val="single" w:sz="4" w:space="0" w:color="auto"/>
              <w:right w:val="single" w:sz="4" w:space="0" w:color="auto"/>
            </w:tcBorders>
            <w:vAlign w:val="center"/>
          </w:tcPr>
          <w:p w14:paraId="2A3474C1" w14:textId="77777777" w:rsidR="00B52CBE" w:rsidRDefault="00A71602" w:rsidP="00D17291">
            <w:pPr>
              <w:jc w:val="both"/>
            </w:pPr>
            <w:r>
              <w:t>- Liệt kê cụ thể hơn các hành vi bị cấm. Các hành vi cấm còn rải rác, cần liệt kê rõ hơn, đặc biệt liên quan đến lĩnh vực nhạy cảm.</w:t>
            </w:r>
            <w:r>
              <w:br/>
              <w:t xml:space="preserve">- Đề nghị cần có những quy định cụ thể hơn, liệt kê rõ các hành vi bị cấm, ví dụ như những hành vi liên quan đến thao </w:t>
            </w:r>
            <w:r>
              <w:lastRenderedPageBreak/>
              <w:t>túng bầu cử, gây rối an ninh, những hành vi sử dụng AI để nhận diện cảm xúc mà không có sự đồng ý của các chủ thể có liên quan hay phân biệt đối xử dựa trên sinh trắc học.</w:t>
            </w:r>
          </w:p>
        </w:tc>
        <w:tc>
          <w:tcPr>
            <w:tcW w:w="7654" w:type="dxa"/>
            <w:tcBorders>
              <w:top w:val="single" w:sz="4" w:space="0" w:color="auto"/>
              <w:left w:val="single" w:sz="4" w:space="0" w:color="auto"/>
              <w:bottom w:val="single" w:sz="4" w:space="0" w:color="auto"/>
              <w:right w:val="single" w:sz="4" w:space="0" w:color="auto"/>
            </w:tcBorders>
            <w:vAlign w:val="center"/>
          </w:tcPr>
          <w:p w14:paraId="396FCEFB" w14:textId="77777777" w:rsidR="00B52CBE" w:rsidRDefault="00A71602" w:rsidP="00D17291">
            <w:pPr>
              <w:jc w:val="both"/>
            </w:pPr>
            <w:r>
              <w:lastRenderedPageBreak/>
              <w:t xml:space="preserve">Cơ quan soạn thảo đã tiếp thu ý kiến của Đại biểu và chỉnh lý Dự thảo Luật theo hướng tách quy định về các hành vi bị cấm thành Điều 6 độc lập, nhằm đảm bảo tính chặt chẽ và cung cấp ranh giới pháp lý minh bạch cho các tổ chức, cá nhân.Điều 6 đã liệt kê rõ ràng các hành vi bị cấm tuyệt đối, bao gồm hành vi lợi dụng, chiếm đoạt hệ thống trí tuệ nhân tạo để thực hiện hành vi vi phạm pháp luật. Dự thảo cũng bổ sung quy định cấm đối với các hành vi thiết kế, phát triển, triển khai hoặc sử </w:t>
            </w:r>
            <w:r>
              <w:lastRenderedPageBreak/>
              <w:t>dụng hệ thống AI nhằm mục đích sử dụng yếu tố giả mạo để lừa dối hoặc thao túng nhận thức, hành vi của con người; hoặc tạo ra hoặc phổ biến nội dung giả mạo có khả năng gây nguy hại nghiêm trọng đến an ninh quốc gia, trật tự, an toàn xã hội.Về các hành vi cấm liên quan đến phân biệt đối xử, Dự thảo Luật đã lồng ghép các yêu cầu này thông qua các nguyên tắc cơ bản tại Điều 4, yêu cầu bảo đảm an toàn, công bằng, minh bạch, không thiên lệch, không phân biệt đối xử. Các tiêu chí kỹ thuật chi tiết để xác định và xử lý các hành vi vi phạm đạo đức hoặc gây rối an ninh sẽ được Chính phủ quy định chi tiết trong văn bản dưới luật, đảm bảo tính linh hoạt khi công nghệ thay đổi nhanh chóng.</w:t>
            </w:r>
          </w:p>
        </w:tc>
      </w:tr>
      <w:tr w:rsidR="00B52CBE" w14:paraId="1C6CE979"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4C7378D0" w14:textId="77777777" w:rsidR="00B52CBE" w:rsidRDefault="00A71602" w:rsidP="007A5708">
            <w:r>
              <w:lastRenderedPageBreak/>
              <w:t>3</w:t>
            </w:r>
          </w:p>
        </w:tc>
        <w:tc>
          <w:tcPr>
            <w:tcW w:w="2268" w:type="dxa"/>
            <w:tcBorders>
              <w:top w:val="single" w:sz="4" w:space="0" w:color="auto"/>
              <w:left w:val="single" w:sz="4" w:space="0" w:color="auto"/>
              <w:bottom w:val="single" w:sz="4" w:space="0" w:color="auto"/>
              <w:right w:val="single" w:sz="4" w:space="0" w:color="auto"/>
            </w:tcBorders>
            <w:vAlign w:val="center"/>
          </w:tcPr>
          <w:p w14:paraId="04EEA460" w14:textId="77777777" w:rsidR="00B52CBE" w:rsidRDefault="00A71602" w:rsidP="007A5708">
            <w:r>
              <w:t xml:space="preserve">Nguyễn Phương Thủy </w:t>
            </w:r>
          </w:p>
        </w:tc>
        <w:tc>
          <w:tcPr>
            <w:tcW w:w="4390" w:type="dxa"/>
            <w:tcBorders>
              <w:top w:val="single" w:sz="4" w:space="0" w:color="auto"/>
              <w:left w:val="single" w:sz="4" w:space="0" w:color="auto"/>
              <w:bottom w:val="single" w:sz="4" w:space="0" w:color="auto"/>
              <w:right w:val="single" w:sz="4" w:space="0" w:color="auto"/>
            </w:tcBorders>
            <w:vAlign w:val="center"/>
          </w:tcPr>
          <w:p w14:paraId="27D4ACE7" w14:textId="77777777" w:rsidR="00D17291" w:rsidRDefault="00A71602" w:rsidP="00D17291">
            <w:pPr>
              <w:jc w:val="both"/>
            </w:pPr>
            <w:r>
              <w:t>- Đề nghị quy định bảo hiểm trách nhiệm bắt buộc cho AI rủi ro cao. Cần bổ sung quy định về bảo hiểm trách nhiệm bắt buộc hoặc yêu cầu biện pháp bảo đảm tài chính tương ứng để bồi thường đối với những lĩnh vực có thể gây ra những hậu quả lớn như y tế hay giáo dục.</w:t>
            </w:r>
          </w:p>
          <w:p w14:paraId="52249E10" w14:textId="6C6CDFDA" w:rsidR="00B52CBE" w:rsidRDefault="00A71602" w:rsidP="00D17291">
            <w:pPr>
              <w:jc w:val="both"/>
            </w:pPr>
            <w:r>
              <w:t>- Đối với những trường hợp này chúng tôi đề nghị cân nhắc, "nên quy định đây là trách nhiệm bảo hiểm bắt buộc".</w:t>
            </w:r>
          </w:p>
        </w:tc>
        <w:tc>
          <w:tcPr>
            <w:tcW w:w="7654" w:type="dxa"/>
            <w:tcBorders>
              <w:top w:val="single" w:sz="4" w:space="0" w:color="auto"/>
              <w:left w:val="single" w:sz="4" w:space="0" w:color="auto"/>
              <w:bottom w:val="single" w:sz="4" w:space="0" w:color="auto"/>
              <w:right w:val="single" w:sz="4" w:space="0" w:color="auto"/>
            </w:tcBorders>
            <w:vAlign w:val="center"/>
          </w:tcPr>
          <w:p w14:paraId="77D46D41" w14:textId="77777777" w:rsidR="00ED21D4" w:rsidRDefault="00A71602" w:rsidP="00D17291">
            <w:pPr>
              <w:jc w:val="both"/>
            </w:pPr>
            <w:r>
              <w:t>Dự thảo Luật ghi nhận tầm quan trọng của việc bảo đảm tài chính nhằm kịp thời khắc phục sự cố và bồi thường thiệt hại do hệ thống trí tuệ nhân tạo (AI) gây ra. Theo đó, khoản 5 Điều 13 của Dự thảo Luật đã quy định khuyến khích nhà cung cấp, bên triển khai tham gia bảo hiểm trách nhiệm dân sự hoặc áp dụng biện pháp bảo đảm tài chính phù hợp khác.</w:t>
            </w:r>
          </w:p>
          <w:p w14:paraId="7D0655DF" w14:textId="77777777" w:rsidR="00ED21D4" w:rsidRDefault="00A71602" w:rsidP="00D17291">
            <w:pPr>
              <w:jc w:val="both"/>
            </w:pPr>
            <w:r>
              <w:t>Việc giữ nguyên cơ chế khuyến khích thay vì bắt buộc bảo hiểm là nhằm bảo đảm tính linh hoạt và không tạo thêm gánh nặng tài chính không cần thiết cho các tổ chức, cá nhân, phù hợp với định hướng chung của Luật là thúc đẩy đổi mới sáng tạo.</w:t>
            </w:r>
          </w:p>
          <w:p w14:paraId="61D0A593" w14:textId="0FF31F59" w:rsidR="00B52CBE" w:rsidRDefault="00A71602" w:rsidP="00D17291">
            <w:pPr>
              <w:jc w:val="both"/>
            </w:pPr>
            <w:r>
              <w:t>Về trách nhiệm bồi thường, Điều 28 của Dự thảo Luật đã quy định cơ chế bồi thường thiệt hại đầy đủ, bao gồm cả trường hợp thiệt hại phát sinh đối với hệ thống AI rủi ro cao mặc dù được quản lý, vận hành, sử dụng đúng quy định. Trong trường hợp này, bên triển khai có trách nhiệm bồi thường trước cho người bị thiệt hại, sau đó có quyền yêu cầu hoàn trả từ nhà cung cấp, nhà phát triển hoặc các bên liên quan theo mức độ lỗi và kiểm soát thực tế. Cơ chế này bảo đảm nạn nhân được bảo vệ đầy đủ và kịp thời.</w:t>
            </w:r>
          </w:p>
        </w:tc>
      </w:tr>
      <w:tr w:rsidR="00B52CBE" w14:paraId="68792566"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19457E1B" w14:textId="77777777" w:rsidR="00B52CBE" w:rsidRDefault="00A71602" w:rsidP="007A5708">
            <w:r>
              <w:t>4</w:t>
            </w:r>
          </w:p>
        </w:tc>
        <w:tc>
          <w:tcPr>
            <w:tcW w:w="2268" w:type="dxa"/>
            <w:tcBorders>
              <w:top w:val="single" w:sz="4" w:space="0" w:color="auto"/>
              <w:left w:val="single" w:sz="4" w:space="0" w:color="auto"/>
              <w:bottom w:val="single" w:sz="4" w:space="0" w:color="auto"/>
              <w:right w:val="single" w:sz="4" w:space="0" w:color="auto"/>
            </w:tcBorders>
            <w:vAlign w:val="center"/>
          </w:tcPr>
          <w:p w14:paraId="1A039FA9" w14:textId="77777777" w:rsidR="00B52CBE" w:rsidRDefault="00A71602" w:rsidP="007A5708">
            <w:r>
              <w:t xml:space="preserve">Bùi Hoài Sơn </w:t>
            </w:r>
          </w:p>
        </w:tc>
        <w:tc>
          <w:tcPr>
            <w:tcW w:w="4390" w:type="dxa"/>
            <w:tcBorders>
              <w:top w:val="single" w:sz="4" w:space="0" w:color="auto"/>
              <w:left w:val="single" w:sz="4" w:space="0" w:color="auto"/>
              <w:bottom w:val="single" w:sz="4" w:space="0" w:color="auto"/>
              <w:right w:val="single" w:sz="4" w:space="0" w:color="auto"/>
            </w:tcBorders>
            <w:vAlign w:val="center"/>
          </w:tcPr>
          <w:p w14:paraId="1810E5AC" w14:textId="77777777" w:rsidR="00B52CBE" w:rsidRDefault="00A71602" w:rsidP="00D17291">
            <w:pPr>
              <w:jc w:val="both"/>
            </w:pPr>
            <w:r>
              <w:t xml:space="preserve">- Coi dữ liệu văn hóa Việt Nam là tài </w:t>
            </w:r>
            <w:r>
              <w:lastRenderedPageBreak/>
              <w:t>nguyên chiến lược. Dữ liệu văn hóa, lịch sử, các dữ liệu về ngôn ngữ, văn học, nghệ thuật Việt Nam cần được coi là một tài nguyên chiến lược.</w:t>
            </w:r>
            <w:r>
              <w:br/>
              <w:t>- Chính sách dữ liệu nên tạo điều kiện để các mô hình AI tiếng Việt được tiếp cận kho tàng ngôn ngữ và văn hóa Việt Nam một cách hợp pháp, có kiểm soát.</w:t>
            </w:r>
          </w:p>
        </w:tc>
        <w:tc>
          <w:tcPr>
            <w:tcW w:w="7654" w:type="dxa"/>
            <w:tcBorders>
              <w:top w:val="single" w:sz="4" w:space="0" w:color="auto"/>
              <w:left w:val="single" w:sz="4" w:space="0" w:color="auto"/>
              <w:bottom w:val="single" w:sz="4" w:space="0" w:color="auto"/>
              <w:right w:val="single" w:sz="4" w:space="0" w:color="auto"/>
            </w:tcBorders>
            <w:vAlign w:val="center"/>
          </w:tcPr>
          <w:p w14:paraId="5B47B1B4" w14:textId="47E5EBEC" w:rsidR="00B52CBE" w:rsidRDefault="00A71602" w:rsidP="00D17291">
            <w:pPr>
              <w:jc w:val="both"/>
            </w:pPr>
            <w:r>
              <w:lastRenderedPageBreak/>
              <w:t xml:space="preserve">Ban soạn thảo xin tiếp thu và làm rõ như sau:Dự thảo Luật đã quán </w:t>
            </w:r>
            <w:r>
              <w:lastRenderedPageBreak/>
              <w:t>triệt đầy đủ yêu cầu gìn giữ giá trị văn hóa, lịch sử và ngôn ngữ Việt Nam trong phát triển trí tuệ nhân tạo. Điều 4 quy định nguyên tắc tuân thủ chuẩn mực đạo đức, giá trị văn hóa Việt Nam và giữ gìn bản sắc dân tộc. Điều 16 giao Thủ tướng Chính phủ ban hành Danh mục bộ dữ liệu phục vụ phát triển AI, trong đó ưu tiên dữ liệu ngôn ngữ tiếng Việt và tiếng dân tộc. Điều 17 xác định nhiệm vụ làm chủ công nghệ cốt lõi, ưu tiên mô hình ngôn ngữ lớn tiếng Việt và công nghệ xử lý tri thức Việt Nam. Việc tạo lập, quản lý, chia sẻ và khai thác dữ liệu được thực hiện theo Điều 16, bảo đảm tuân thủ pháp luật về dữ liệu, bảo vệ dữ liệu cá nhân và bí mật kinh doanh, phù hợp yêu cầu tiếp cận hợp pháp và có kiểm soát.</w:t>
            </w:r>
          </w:p>
        </w:tc>
      </w:tr>
      <w:tr w:rsidR="00B52CBE" w14:paraId="6FD4282B"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0A9CA02F" w14:textId="77777777" w:rsidR="00B52CBE" w:rsidRDefault="00A71602" w:rsidP="007A5708">
            <w:r>
              <w:lastRenderedPageBreak/>
              <w:t>5</w:t>
            </w:r>
          </w:p>
        </w:tc>
        <w:tc>
          <w:tcPr>
            <w:tcW w:w="2268" w:type="dxa"/>
            <w:tcBorders>
              <w:top w:val="single" w:sz="4" w:space="0" w:color="auto"/>
              <w:left w:val="single" w:sz="4" w:space="0" w:color="auto"/>
              <w:bottom w:val="single" w:sz="4" w:space="0" w:color="auto"/>
              <w:right w:val="single" w:sz="4" w:space="0" w:color="auto"/>
            </w:tcBorders>
            <w:vAlign w:val="center"/>
          </w:tcPr>
          <w:p w14:paraId="35B9F4A8" w14:textId="77777777" w:rsidR="00B52CBE" w:rsidRDefault="00A71602" w:rsidP="007A5708">
            <w:r>
              <w:t xml:space="preserve">Nguyễn Thị Lan </w:t>
            </w:r>
          </w:p>
        </w:tc>
        <w:tc>
          <w:tcPr>
            <w:tcW w:w="4390" w:type="dxa"/>
            <w:tcBorders>
              <w:top w:val="single" w:sz="4" w:space="0" w:color="auto"/>
              <w:left w:val="single" w:sz="4" w:space="0" w:color="auto"/>
              <w:bottom w:val="single" w:sz="4" w:space="0" w:color="auto"/>
              <w:right w:val="single" w:sz="4" w:space="0" w:color="auto"/>
            </w:tcBorders>
            <w:vAlign w:val="center"/>
          </w:tcPr>
          <w:p w14:paraId="77F6796D" w14:textId="77777777" w:rsidR="00D17291" w:rsidRDefault="00A71602" w:rsidP="00D17291">
            <w:pPr>
              <w:jc w:val="both"/>
            </w:pPr>
            <w:r>
              <w:t>- Cơ chế đặc thù phát triển nguồn nhân lực AI. Luật chưa đề cập và chưa giải quyết được 3 điểm nghẽn lớn trong giáo dục đại học: thủ tục mở ngành mới, khó thu hút chuyên gia quốc tế, và thiếu chính sách phát triển giảng viên dạy AI.</w:t>
            </w:r>
          </w:p>
          <w:p w14:paraId="39EB92BE" w14:textId="1F2F6305" w:rsidR="00B52CBE" w:rsidRDefault="00A71602" w:rsidP="00D17291">
            <w:pPr>
              <w:jc w:val="both"/>
            </w:pPr>
            <w:r>
              <w:t>- Đề nghị bổ sung vào luật các cơ chế đặc thù cho giáo dục đại học, cho phép các trường chủ động mở ngành mới, có chính sách thu hút chuyên gia quốc tế đặc biệt và có cơ chế để phát triển giảng viên.</w:t>
            </w:r>
          </w:p>
        </w:tc>
        <w:tc>
          <w:tcPr>
            <w:tcW w:w="7654" w:type="dxa"/>
            <w:tcBorders>
              <w:top w:val="single" w:sz="4" w:space="0" w:color="auto"/>
              <w:left w:val="single" w:sz="4" w:space="0" w:color="auto"/>
              <w:bottom w:val="single" w:sz="4" w:space="0" w:color="auto"/>
              <w:right w:val="single" w:sz="4" w:space="0" w:color="auto"/>
            </w:tcBorders>
            <w:vAlign w:val="center"/>
          </w:tcPr>
          <w:p w14:paraId="1D696854" w14:textId="77777777" w:rsidR="00B52CBE" w:rsidRDefault="00A71602" w:rsidP="00D17291">
            <w:pPr>
              <w:jc w:val="both"/>
            </w:pPr>
            <w:r>
              <w:t>Dự thảo Luật đã quy định đầy đủ chính sách phát triển nhân lực trí tuệ nhân tạo tại Điều 22 (thuộc Chương IV), bao gồm nội dung về đào tạo, thu hút chuyên gia quốc tế, phát triển đội ngũ giảng viên và xây dựng Chương trình quốc gia về nhân lực AI. Các nội dung về thủ tục mở ngành mới, tiêu chuẩn chương trình đào tạo, cơ chế tuyển dụng và đãi ngộ giảng viên là các vấn đề chuyên sâu thuộc phạm vi của Luật Giáo dục đại học và các văn bản dưới luật hướng dẫn thi hành. Luật Trí tuệ nhân tạo là luật khung, chỉ đặt ra khung chính sách và căn cứ pháp lý để Chính phủ, Bộ Giáo dục và Đào tạo ban hành các cơ chế đặc thù sau này.</w:t>
            </w:r>
          </w:p>
        </w:tc>
      </w:tr>
      <w:tr w:rsidR="00B52CBE" w14:paraId="176121DE"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3915E8AA" w14:textId="77777777" w:rsidR="00B52CBE" w:rsidRDefault="00A71602" w:rsidP="007A5708">
            <w:r>
              <w:t>6</w:t>
            </w:r>
          </w:p>
        </w:tc>
        <w:tc>
          <w:tcPr>
            <w:tcW w:w="2268" w:type="dxa"/>
            <w:tcBorders>
              <w:top w:val="single" w:sz="4" w:space="0" w:color="auto"/>
              <w:left w:val="single" w:sz="4" w:space="0" w:color="auto"/>
              <w:bottom w:val="single" w:sz="4" w:space="0" w:color="auto"/>
              <w:right w:val="single" w:sz="4" w:space="0" w:color="auto"/>
            </w:tcBorders>
            <w:vAlign w:val="center"/>
          </w:tcPr>
          <w:p w14:paraId="188BA318" w14:textId="77777777" w:rsidR="00B52CBE" w:rsidRDefault="00A71602" w:rsidP="007A5708">
            <w:r>
              <w:t xml:space="preserve">Nguyễn Thị Lan </w:t>
            </w:r>
          </w:p>
        </w:tc>
        <w:tc>
          <w:tcPr>
            <w:tcW w:w="4390" w:type="dxa"/>
            <w:tcBorders>
              <w:top w:val="single" w:sz="4" w:space="0" w:color="auto"/>
              <w:left w:val="single" w:sz="4" w:space="0" w:color="auto"/>
              <w:bottom w:val="single" w:sz="4" w:space="0" w:color="auto"/>
              <w:right w:val="single" w:sz="4" w:space="0" w:color="auto"/>
            </w:tcBorders>
            <w:vAlign w:val="center"/>
          </w:tcPr>
          <w:p w14:paraId="3FFC8152" w14:textId="77777777" w:rsidR="00B52CBE" w:rsidRDefault="00A71602" w:rsidP="00D17291">
            <w:pPr>
              <w:jc w:val="both"/>
            </w:pPr>
            <w:r>
              <w:t xml:space="preserve">- Cơ chế thử nghiệm có kiểm soát (Sandbox) cần nguyên tắc rõ ràng. Đánh giá cao cơ chế sandbox nhưng Điều 22 còn khái quát, chưa làm rõ đối tượng tham gia, tiêu chí lựa chọn, thời </w:t>
            </w:r>
            <w:r>
              <w:lastRenderedPageBreak/>
              <w:t>hạn, trách nhiệm pháp lý khi xảy ra rủi ro và cơ chế bảo vệ dữ liệu.</w:t>
            </w:r>
            <w:r>
              <w:br/>
              <w:t>- Đề nghị ta đưa một quy định, một khung nguyên tắc rõ ràng ở trong dự thảo luật này, đó là loại hình trí tuệ nhân tạo được thử nghiệm, quyền và nghĩa vụ của đơn vị tham gia (trường đại học, viện nghiên cứu, doanh nghiệp start-up, spin-off), rồi thời hạn thử nghiệm, tiêu chí đánh giá rủi ro và cơ chế bồi thường.</w:t>
            </w:r>
          </w:p>
        </w:tc>
        <w:tc>
          <w:tcPr>
            <w:tcW w:w="7654" w:type="dxa"/>
            <w:tcBorders>
              <w:top w:val="single" w:sz="4" w:space="0" w:color="auto"/>
              <w:left w:val="single" w:sz="4" w:space="0" w:color="auto"/>
              <w:bottom w:val="single" w:sz="4" w:space="0" w:color="auto"/>
              <w:right w:val="single" w:sz="4" w:space="0" w:color="auto"/>
            </w:tcBorders>
            <w:vAlign w:val="center"/>
          </w:tcPr>
          <w:p w14:paraId="54FA0A11" w14:textId="77777777" w:rsidR="00B52CBE" w:rsidRDefault="00A71602" w:rsidP="00D17291">
            <w:pPr>
              <w:jc w:val="both"/>
            </w:pPr>
            <w:r>
              <w:lastRenderedPageBreak/>
              <w:t xml:space="preserve">Ban soạn thảo xin tiếp thu ý kiến của Đại biểu về sự cần thiết của cơ chế thử nghiệm có kiểm soát (Sandbox), đây là một giải pháp then chốt để thúc đẩy đổi mới sáng tạo trong lĩnh vực AI.Dự thảo Luật đã quy định khung nguyên tắc cốt lõi cho hoạt động thử nghiệm có kiểm soát tại Điều 20 (Điều 22 cũ). Cụ thể, khoản 3 Điều 20 đã làm rõ các yêu </w:t>
            </w:r>
            <w:r>
              <w:lastRenderedPageBreak/>
              <w:t>cầu bắt buộc bao gồm: Đánh giá rủi ro và biện pháp quản lý rủi ro đối với hệ thống, dữ liệu và người sử dụng; Phương án bảo đảm an toàn dữ liệu, an ninh mạng và bảo vệ quyền, lợi ích hợp pháp của người sử dụng; và Khả năng tạm dừng hoặc chấm dứt thử nghiệm khi cần thiết.Về các nội dung chi tiết liên quan đến đối tượng tham gia, tiêu chí lựa chọn, thời hạn, thủ tục phê duyệt và cơ chế giám sát, Điều 20, khoản 6 đã giao Chính phủ quy định chi tiết để đảm bảo tính linh hoạt và khả thi trong triển khai. Cách tiếp cận này phù hợp với định hướng chung của Luật là Luật khung, tập trung xác định các nguyên tắc và khung quản trị, tránh quá chi tiết kỹ thuật vì công nghệ AI đang thay đổi rất nhanh.</w:t>
            </w:r>
          </w:p>
        </w:tc>
      </w:tr>
      <w:tr w:rsidR="00B52CBE" w:rsidRPr="000F0CC1" w14:paraId="4C9E5B4D"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045D0683" w14:textId="77777777" w:rsidR="00B52CBE" w:rsidRDefault="00A71602" w:rsidP="007A5708">
            <w:r>
              <w:lastRenderedPageBreak/>
              <w:t>7</w:t>
            </w:r>
          </w:p>
        </w:tc>
        <w:tc>
          <w:tcPr>
            <w:tcW w:w="2268" w:type="dxa"/>
            <w:tcBorders>
              <w:top w:val="single" w:sz="4" w:space="0" w:color="auto"/>
              <w:left w:val="single" w:sz="4" w:space="0" w:color="auto"/>
              <w:bottom w:val="single" w:sz="4" w:space="0" w:color="auto"/>
              <w:right w:val="single" w:sz="4" w:space="0" w:color="auto"/>
            </w:tcBorders>
            <w:vAlign w:val="center"/>
          </w:tcPr>
          <w:p w14:paraId="7FCF804A" w14:textId="77777777" w:rsidR="00B52CBE" w:rsidRDefault="00A71602" w:rsidP="007A5708">
            <w:r>
              <w:t xml:space="preserve">Nguyễn Phương Thủy </w:t>
            </w:r>
          </w:p>
        </w:tc>
        <w:tc>
          <w:tcPr>
            <w:tcW w:w="4390" w:type="dxa"/>
            <w:tcBorders>
              <w:top w:val="single" w:sz="4" w:space="0" w:color="auto"/>
              <w:left w:val="single" w:sz="4" w:space="0" w:color="auto"/>
              <w:bottom w:val="single" w:sz="4" w:space="0" w:color="auto"/>
              <w:right w:val="single" w:sz="4" w:space="0" w:color="auto"/>
            </w:tcBorders>
            <w:vAlign w:val="center"/>
          </w:tcPr>
          <w:p w14:paraId="567999A2" w14:textId="77777777" w:rsidR="00B52CBE" w:rsidRDefault="00A71602" w:rsidP="00D17291">
            <w:pPr>
              <w:jc w:val="both"/>
            </w:pPr>
            <w:r>
              <w:t>- Kiểm soát AI trong giáo dục phổ thông. Tích hợp AI vào giáo dục phổ thông (Điều 24) nhưng chưa có quy định bảo vệ trẻ em, lo ngại các chatbot có thể lồng ghép nội dung không phù hợp.</w:t>
            </w:r>
            <w:r>
              <w:br/>
              <w:t>- Đề nghị phải bổ sung thêm các nguyên tắc là sử dụng AI phải phù hợp với lứa tuổi, phải có các cơ chế để kiểm duyệt nội dung bắt buộc đối với AI dùng trong giáo dục và quy định trách nhiệm, vai trò giám sát của phụ huynh, của nhà trường đối với việc sử dụng AI của trẻ em.</w:t>
            </w:r>
          </w:p>
        </w:tc>
        <w:tc>
          <w:tcPr>
            <w:tcW w:w="7654" w:type="dxa"/>
            <w:tcBorders>
              <w:top w:val="single" w:sz="4" w:space="0" w:color="auto"/>
              <w:left w:val="single" w:sz="4" w:space="0" w:color="auto"/>
              <w:bottom w:val="single" w:sz="4" w:space="0" w:color="auto"/>
              <w:right w:val="single" w:sz="4" w:space="0" w:color="auto"/>
            </w:tcBorders>
            <w:vAlign w:val="center"/>
          </w:tcPr>
          <w:p w14:paraId="51A8E0ED" w14:textId="77777777" w:rsidR="00D17291" w:rsidRDefault="00A71602" w:rsidP="00D17291">
            <w:pPr>
              <w:jc w:val="both"/>
              <w:rPr>
                <w:lang w:val="vi-VN"/>
              </w:rPr>
            </w:pPr>
            <w:r>
              <w:t>Ban soạn thảo xin tiếp thu và giải trình như sau:</w:t>
            </w:r>
            <w:r w:rsidR="00D17291">
              <w:rPr>
                <w:lang w:val="vi-VN"/>
              </w:rPr>
              <w:t xml:space="preserve"> </w:t>
            </w:r>
          </w:p>
          <w:p w14:paraId="3499D8A4" w14:textId="1679972A" w:rsidR="00D17291" w:rsidRPr="00EF4AD4" w:rsidRDefault="00A71602" w:rsidP="00D17291">
            <w:pPr>
              <w:jc w:val="both"/>
              <w:rPr>
                <w:lang w:val="vi-VN"/>
              </w:rPr>
            </w:pPr>
            <w:r w:rsidRPr="00EF4AD4">
              <w:rPr>
                <w:lang w:val="vi-VN"/>
              </w:rPr>
              <w:t>Thứ nhất, Dự thảo Luật đã quy định đầy đủ nguyên tắc lấy con người làm trung tâm và bảo vệ nhóm dễ bị tổn thương. Khoản 2 Điều 6 nghiêm cấm tuyệt đối việc lợi dụng điểm yếu của trẻ em để thao túng nhận thức, hành vi hoặc gây hại, bảo đảm yêu cầu kiểm soát rủi ro đối với các ứng dụng AI có tác động tới trẻ em.</w:t>
            </w:r>
          </w:p>
          <w:p w14:paraId="5F15F2B2" w14:textId="77777777" w:rsidR="00D17291" w:rsidRPr="00EF4AD4" w:rsidRDefault="00A71602" w:rsidP="00D17291">
            <w:pPr>
              <w:jc w:val="both"/>
              <w:rPr>
                <w:lang w:val="vi-VN"/>
              </w:rPr>
            </w:pPr>
            <w:r w:rsidRPr="00EF4AD4">
              <w:rPr>
                <w:lang w:val="vi-VN"/>
              </w:rPr>
              <w:t>Thứ hai, nghĩa vụ minh bạch và trách nhiệm giải trình của nhà cung cấp hệ thống rủi ro cao và rủi ro trung bình đã được quy định tại Điều 13 và Điều 14. Các nghĩa vụ này cho phép cơ quan nhà nước kiểm soát dữ liệu, chức năng và biện pháp an toàn của hệ thống khi cần thiết, hạn chế sai lệch và nội dung có hại.</w:t>
            </w:r>
          </w:p>
          <w:p w14:paraId="079A2732" w14:textId="77777777" w:rsidR="00D17291" w:rsidRPr="00EF4AD4" w:rsidRDefault="00A71602" w:rsidP="00D17291">
            <w:pPr>
              <w:jc w:val="both"/>
              <w:rPr>
                <w:lang w:val="vi-VN"/>
              </w:rPr>
            </w:pPr>
            <w:r w:rsidRPr="00EF4AD4">
              <w:rPr>
                <w:lang w:val="vi-VN"/>
              </w:rPr>
              <w:t>Thứ ba, Điều 22 quy định tích hợp nội dung cơ bản về trí tuệ nhân tạo, bao gồm đạo đức công nghệ, vào giáo dục phổ thông, tạo cơ chế phòng ngừa sớm và tăng năng lực tự bảo vệ của học sinh.</w:t>
            </w:r>
          </w:p>
          <w:p w14:paraId="4ABA48AC" w14:textId="77777777" w:rsidR="00D17291" w:rsidRPr="00EF4AD4" w:rsidRDefault="00A71602" w:rsidP="00D17291">
            <w:pPr>
              <w:jc w:val="both"/>
              <w:rPr>
                <w:lang w:val="vi-VN"/>
              </w:rPr>
            </w:pPr>
            <w:r w:rsidRPr="00EF4AD4">
              <w:rPr>
                <w:lang w:val="vi-VN"/>
              </w:rPr>
              <w:t>Thứ tư, các yêu cầu kỹ thuật chi tiết về kiểm soát nội dung theo độ tuổi, giới hạn sử dụng và trách nhiệm giám sát của nhà trường sẽ được giao Chính phủ quy định tại văn bản dưới luật, phù hợp với tính chất “luật khung”.</w:t>
            </w:r>
          </w:p>
          <w:p w14:paraId="1207B458" w14:textId="518086A5" w:rsidR="00B52CBE" w:rsidRPr="00EF4AD4" w:rsidRDefault="00A71602" w:rsidP="00D17291">
            <w:pPr>
              <w:jc w:val="both"/>
              <w:rPr>
                <w:lang w:val="vi-VN"/>
              </w:rPr>
            </w:pPr>
            <w:r w:rsidRPr="00EF4AD4">
              <w:rPr>
                <w:lang w:val="vi-VN"/>
              </w:rPr>
              <w:lastRenderedPageBreak/>
              <w:t>Như vậy, Dự thảo Luật đã thiết lập các nguyên tắc và cơ chế đủ chặt chẽ để bảo vệ trẻ em và kiểm soát rủi ro trong môi trường AI.</w:t>
            </w:r>
          </w:p>
        </w:tc>
      </w:tr>
      <w:tr w:rsidR="00B52CBE" w14:paraId="583FE788"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72216FD0" w14:textId="77777777" w:rsidR="00B52CBE" w:rsidRDefault="00A71602" w:rsidP="007A5708">
            <w:r>
              <w:lastRenderedPageBreak/>
              <w:t>8</w:t>
            </w:r>
          </w:p>
        </w:tc>
        <w:tc>
          <w:tcPr>
            <w:tcW w:w="2268" w:type="dxa"/>
            <w:tcBorders>
              <w:top w:val="single" w:sz="4" w:space="0" w:color="auto"/>
              <w:left w:val="single" w:sz="4" w:space="0" w:color="auto"/>
              <w:bottom w:val="single" w:sz="4" w:space="0" w:color="auto"/>
              <w:right w:val="single" w:sz="4" w:space="0" w:color="auto"/>
            </w:tcBorders>
            <w:vAlign w:val="center"/>
          </w:tcPr>
          <w:p w14:paraId="07CB6C69" w14:textId="77777777" w:rsidR="00B52CBE" w:rsidRDefault="00A71602" w:rsidP="007A5708">
            <w:r>
              <w:t xml:space="preserve">Lê Nhật Thành </w:t>
            </w:r>
          </w:p>
        </w:tc>
        <w:tc>
          <w:tcPr>
            <w:tcW w:w="4390" w:type="dxa"/>
            <w:tcBorders>
              <w:top w:val="single" w:sz="4" w:space="0" w:color="auto"/>
              <w:left w:val="single" w:sz="4" w:space="0" w:color="auto"/>
              <w:bottom w:val="single" w:sz="4" w:space="0" w:color="auto"/>
              <w:right w:val="single" w:sz="4" w:space="0" w:color="auto"/>
            </w:tcBorders>
            <w:vAlign w:val="center"/>
          </w:tcPr>
          <w:p w14:paraId="220AB6B6" w14:textId="77777777" w:rsidR="00B52CBE" w:rsidRDefault="00A71602" w:rsidP="00D17291">
            <w:pPr>
              <w:jc w:val="both"/>
            </w:pPr>
            <w:r>
              <w:t>- Bổ sung nguyên tắc An toàn vào AI trong quản lý nhà nước. Khoản 1 Điều 28 (AI trong QLNN) mới chỉ dừng ở công khai, minh bạch, trách nhiệm.</w:t>
            </w:r>
            <w:r>
              <w:br/>
              <w:t>- Tôi đề nghị cơ quan chủ trì soạn thảo nghiên cứu, bổ sung thêm quy định về an toàn vào khoản 1 Điều 28 và viết lại: Việc sử dụng hệ thống trí tuệ nhân tạo trong quản lý Nhà nước và cung cấp dịch vụ công phải được thực hiện theo nguyên tắc an toàn, công khai, minh bạch và có trách nhiệm.</w:t>
            </w:r>
          </w:p>
        </w:tc>
        <w:tc>
          <w:tcPr>
            <w:tcW w:w="7654" w:type="dxa"/>
            <w:tcBorders>
              <w:top w:val="single" w:sz="4" w:space="0" w:color="auto"/>
              <w:left w:val="single" w:sz="4" w:space="0" w:color="auto"/>
              <w:bottom w:val="single" w:sz="4" w:space="0" w:color="auto"/>
              <w:right w:val="single" w:sz="4" w:space="0" w:color="auto"/>
            </w:tcBorders>
            <w:vAlign w:val="center"/>
          </w:tcPr>
          <w:p w14:paraId="1010314C" w14:textId="77777777" w:rsidR="00B52CBE" w:rsidRDefault="00A71602" w:rsidP="00D17291">
            <w:pPr>
              <w:jc w:val="both"/>
            </w:pPr>
            <w:r>
              <w:t>Ban soạn thảo trân trọng tiếp thu và giải trình ý kiến của Đại biểu về việc bổ sung nguyên tắc an toàn trong ứng dụng AI tại khu vực nhà nước.Dự thảo Luật đã thiết lập nguyên tắc Bảo đảm an toàn hệ thống, an ninh dữ liệu và duy trì sự kiểm soát và khả năng can thiệp của con người đối với mọi quyết định của hệ thống tại Điều 4 (Nguyên tắc cơ bản). Đây là nguyên tắc áp dụng chung cho mọi hoạt động liên quan đến trí tuệ nhân tạo, bao gồm cả việc sử dụng AI trong quản lý nhà nước và cung cấp dịch vụ công.Cụ thể, Điều 26 (tương ứng Điều 28 cũ) về Trách nhiệm đạo đức và đánh giá tác động khi ứng dụng trí tuệ nhân tạo trong khu vực nhà nước, yêu cầu phải tuân thủ hướng dẫn của Bộ Khoa học và Công nghệ về tiêu chí đạo đức và quản trị trí tuệ nhân tạo. Đồng thời, cơ quan vận hành hệ thống AI rủi ro cao phải lập báo cáo đánh giá tác động bao gồm việc xác định rủi ro và biện pháp kiểm soát. Các quy định này đã lồng ghép và bao quát yêu cầu về an toàn kỹ thuật, an ninh dữ liệu và quản trị rủi ro trong khu vực nhà nước.Để đảm bảo tính mạch lạc và nhấn mạnh nguyên tắc, Ban soạn thảo sẽ nghiên cứu chỉnh lý câu chữ tại Khoản 1 Điều 26 để đảm bảo việc sử dụng hệ thống AI trong quản lý nhà nước tuân thủ đầy đủ các nguyên tắc cốt lõi, bao gồm cả an toàn, đã được quy định tại Điều 4.</w:t>
            </w:r>
          </w:p>
        </w:tc>
      </w:tr>
      <w:tr w:rsidR="00B52CBE" w14:paraId="1B564B12"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26A22BB8" w14:textId="77777777" w:rsidR="00B52CBE" w:rsidRDefault="00A71602" w:rsidP="007A5708">
            <w:r>
              <w:t>9</w:t>
            </w:r>
          </w:p>
        </w:tc>
        <w:tc>
          <w:tcPr>
            <w:tcW w:w="2268" w:type="dxa"/>
            <w:tcBorders>
              <w:top w:val="single" w:sz="4" w:space="0" w:color="auto"/>
              <w:left w:val="single" w:sz="4" w:space="0" w:color="auto"/>
              <w:bottom w:val="single" w:sz="4" w:space="0" w:color="auto"/>
              <w:right w:val="single" w:sz="4" w:space="0" w:color="auto"/>
            </w:tcBorders>
            <w:vAlign w:val="center"/>
          </w:tcPr>
          <w:p w14:paraId="3673E71E" w14:textId="77777777" w:rsidR="00B52CBE" w:rsidRDefault="00A71602" w:rsidP="007A5708">
            <w:r>
              <w:t xml:space="preserve">Nguyễn Phương Thủy </w:t>
            </w:r>
          </w:p>
        </w:tc>
        <w:tc>
          <w:tcPr>
            <w:tcW w:w="4390" w:type="dxa"/>
            <w:tcBorders>
              <w:top w:val="single" w:sz="4" w:space="0" w:color="auto"/>
              <w:left w:val="single" w:sz="4" w:space="0" w:color="auto"/>
              <w:bottom w:val="single" w:sz="4" w:space="0" w:color="auto"/>
              <w:right w:val="single" w:sz="4" w:space="0" w:color="auto"/>
            </w:tcBorders>
            <w:vAlign w:val="center"/>
          </w:tcPr>
          <w:p w14:paraId="1776495C" w14:textId="77777777" w:rsidR="00B52CBE" w:rsidRDefault="00A71602" w:rsidP="00D17291">
            <w:pPr>
              <w:jc w:val="both"/>
            </w:pPr>
            <w:r>
              <w:t xml:space="preserve">- Trách nhiệm bồi thường khi AI bị chiếm đoạt/tấn công trái phép. Dự thảo chưa làm rõ trường hợp hệ thống AI bị chiếm quyền điều khiển, bị tấn công hoặc bị sửa đổi trái phép bởi bên thứ ba (ví dụ: tin tặc) thì trách nhiệm bồi thường sẽ như thế nào. Ví dụ: "một hệ thống AI của bệnh viện bị tin tặc thay </w:t>
            </w:r>
            <w:r>
              <w:lastRenderedPageBreak/>
              <w:t>đổi tham số dẫn đến máy chẩn đoán kết quả sai, bệnh nhân gặp sự cố".</w:t>
            </w:r>
            <w:r>
              <w:br/>
              <w:t>- Đề nghị trong khoản 3 Điều 30 cần quy định rõ hơn, nếu AI bị chiếm đoạt, bị can thiệp trái phép, trách nhiệm chính thuộc về người chiếm đoạt, không đẩy toàn bộ trách nhiệm lên các doanh nghiệp, các người triển khai hệ thống AI. Giao Chính phủ quy định hướng dẫn chi tiết thế nào là sự cố do bị chiếm đoạt.</w:t>
            </w:r>
          </w:p>
        </w:tc>
        <w:tc>
          <w:tcPr>
            <w:tcW w:w="7654" w:type="dxa"/>
            <w:tcBorders>
              <w:top w:val="single" w:sz="4" w:space="0" w:color="auto"/>
              <w:left w:val="single" w:sz="4" w:space="0" w:color="auto"/>
              <w:bottom w:val="single" w:sz="4" w:space="0" w:color="auto"/>
              <w:right w:val="single" w:sz="4" w:space="0" w:color="auto"/>
            </w:tcBorders>
            <w:vAlign w:val="center"/>
          </w:tcPr>
          <w:p w14:paraId="2FE911A2" w14:textId="77777777" w:rsidR="00B52CBE" w:rsidRDefault="00A71602" w:rsidP="00D17291">
            <w:pPr>
              <w:jc w:val="both"/>
            </w:pPr>
            <w:r>
              <w:lastRenderedPageBreak/>
              <w:t xml:space="preserve">Cơ quan soạn thảo tiếp thu ý kiến của Đại biểu về sự cần thiết quy định rõ ràng trách nhiệm bồi thường trong trường hợp hệ thống trí tuệ nhân tạo (AI) bị can thiệp trái phép, bị tấn công mạng hoặc chiếm quyền điều khiển. Luận điểm này nhằm đảm bảo rằng trách nhiệm không bị đẩy toàn bộ lên các chủ thể đã tuân thủ đầy đủ quy định pháp luật. Dự thảo Luật đã quy định rõ cơ chế miễn trừ trách nhiệm bồi thường trong trường hợp này đối với Bên triển khai và Nhà cung cấp. Cụ thể, tại Điều 28 khoản 3 điểm c của Dự thảo (ver10) quy định: Trách nhiệm </w:t>
            </w:r>
            <w:r>
              <w:lastRenderedPageBreak/>
              <w:t>bồi thường có thể được miễn trừ nếu thiệt hại xảy ra do hệ thống bị bên thứ ba chiếm quyền điều khiển trái phép, tấn công mạng hoặc can thiệp làm thay đổi tính năng kỹ thuật, mặc dù tổ chức, cá nhân quản lý, vận hành đã tuân thủ đầy đủ các quy định về bảo đảm an toàn, an ninh mạng và quy trình quản lý rủi ro theo quy định của Luật này. Trong trường hợp này, bên thứ ba thực hiện hành vi chiếm quyền, tấn công, can thiệp trái phép phải chịu trách nhiệm bồi thường toàn bộ thiệt hại. Việc hướng dẫn chi tiết về cơ chế vận hành, quản lý sự cố do bị chiếm đoạt sẽ được giao cho Chính phủ quy định chi tiết để đảm bảo tính khả thi trong thực tiễn (Điều 28 khoản 4).</w:t>
            </w:r>
          </w:p>
        </w:tc>
      </w:tr>
      <w:tr w:rsidR="00B52CBE" w14:paraId="66A2B824"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588AB57F" w14:textId="77777777" w:rsidR="00B52CBE" w:rsidRDefault="00A71602" w:rsidP="007A5708">
            <w:r>
              <w:lastRenderedPageBreak/>
              <w:t>10</w:t>
            </w:r>
          </w:p>
        </w:tc>
        <w:tc>
          <w:tcPr>
            <w:tcW w:w="2268" w:type="dxa"/>
            <w:tcBorders>
              <w:top w:val="single" w:sz="4" w:space="0" w:color="auto"/>
              <w:left w:val="single" w:sz="4" w:space="0" w:color="auto"/>
              <w:bottom w:val="single" w:sz="4" w:space="0" w:color="auto"/>
              <w:right w:val="single" w:sz="4" w:space="0" w:color="auto"/>
            </w:tcBorders>
            <w:vAlign w:val="center"/>
          </w:tcPr>
          <w:p w14:paraId="5C61BFAC" w14:textId="77777777" w:rsidR="00B52CBE" w:rsidRDefault="00A71602" w:rsidP="007A5708">
            <w:r>
              <w:t xml:space="preserve">Trần Việt Anh </w:t>
            </w:r>
          </w:p>
        </w:tc>
        <w:tc>
          <w:tcPr>
            <w:tcW w:w="4390" w:type="dxa"/>
            <w:tcBorders>
              <w:top w:val="single" w:sz="4" w:space="0" w:color="auto"/>
              <w:left w:val="single" w:sz="4" w:space="0" w:color="auto"/>
              <w:bottom w:val="single" w:sz="4" w:space="0" w:color="auto"/>
              <w:right w:val="single" w:sz="4" w:space="0" w:color="auto"/>
            </w:tcBorders>
            <w:vAlign w:val="center"/>
          </w:tcPr>
          <w:p w14:paraId="5B266FBC" w14:textId="77777777" w:rsidR="00D17291" w:rsidRDefault="00A71602" w:rsidP="00D17291">
            <w:pPr>
              <w:jc w:val="both"/>
            </w:pPr>
            <w:r>
              <w:t>- Hợp tác quốc tế và tuân thủ Công ước Hà Nội. Cần tuân thủ các công ước quốc tế (trước tiên là Công ước Hà Nội về tội phạm mạng) và thống nhất quy định AI với Luật An ninh mạng, Luật Bảo vệ dữ liệu cá nhân.</w:t>
            </w:r>
          </w:p>
          <w:p w14:paraId="2D0310F6" w14:textId="15D302FD" w:rsidR="00B52CBE" w:rsidRDefault="00A71602" w:rsidP="00D17291">
            <w:pPr>
              <w:jc w:val="both"/>
            </w:pPr>
            <w:r>
              <w:t>- Thống nhất các quy định AI với Luật An ninh mạng, Luật Bảo vệ dữ liệu cá nhân, trí tuệ nhân tạo trong quân sự, thúc đẩy hợp tác với các quốc gia, với các tổ chức quốc tế trong việc đánh giá rủi ro của AI, chia sẻ thông tin, các mối đe dọa.</w:t>
            </w:r>
          </w:p>
        </w:tc>
        <w:tc>
          <w:tcPr>
            <w:tcW w:w="7654" w:type="dxa"/>
            <w:tcBorders>
              <w:top w:val="single" w:sz="4" w:space="0" w:color="auto"/>
              <w:left w:val="single" w:sz="4" w:space="0" w:color="auto"/>
              <w:bottom w:val="single" w:sz="4" w:space="0" w:color="auto"/>
              <w:right w:val="single" w:sz="4" w:space="0" w:color="auto"/>
            </w:tcBorders>
            <w:vAlign w:val="center"/>
          </w:tcPr>
          <w:p w14:paraId="69AE8149" w14:textId="77777777" w:rsidR="00B52CBE" w:rsidRDefault="00A71602" w:rsidP="00D17291">
            <w:pPr>
              <w:jc w:val="both"/>
            </w:pPr>
            <w:r>
              <w:t xml:space="preserve">Ban soạn thảo xin trân trọng ghi nhận ý kiến của Đại biểu về sự cần thiết phải tuân thủ các điều ước quốc tế và thúc đẩy hợp tác trong lĩnh vực trí tuệ nhân tạo (AI). Về yêu cầu tuân thủ Công ước Hà Nội và các công ước quốc tế khác, Điều 31 của Dự thảo Luật đã quy định rõ: Hợp tác quốc tế trong lĩnh vực trí tuệ nhân tạo phải thực hiện theo quy định của pháp luật có liên quan và điều ước quốc tế mà Việt Nam là thành viên. Quy định này đặt cơ sở pháp lý vững chắc cho việc thực hiện các cam kết và khuôn khổ quốc tế mà Việt Nam đã và sẽ tham gia. Về yêu cầu thống nhất với Luật An ninh mạng và Luật Bảo vệ dữ liệu cá nhân, Dự thảo Luật đã được rà soát để bảo đảm không trùng lặp và thống nhất với các luật chuyên ngành. Theo quy định tại khoản 2 Điều 34, trường hợp quy định của Luật này khác với luật khác về cùng một vấn đề thì áp dụng quy định của Luật này, qua đó giải quyết xung đột pháp luật liên quan. Về trí tuệ nhân tạo trong quân sự, Dự thảo Luật không áp dụng đối với hệ thống AI được phát triển, cung cấp, triển khai, sử dụng riêng cho mục đích quốc phòng, an ninh, cơ yếu (khoản 2 Điều 1). Lĩnh vực này sẽ được quản lý bằng pháp luật và cơ chế chuyên ngành riêng. Tuy nhiên, nếu hệ thống AI quy định tại khoản 2 Điều 1 </w:t>
            </w:r>
            <w:r>
              <w:lastRenderedPageBreak/>
              <w:t>được sử dụng cho mục đích khác (mục đích dân sự), thì hệ thống đó thuộc phạm vi điều chỉnh của Luật này (khoản 3 Điều 1). Về thúc đẩy hợp tác trong đánh giá rủi ro và chia sẻ thông tin, Điều 31 khuyến khích hợp tác quốc tế về chia sẻ hạ tầng tính toán hiệu năng cao, dữ liệu, nhân lực, nghiên cứu khoa học và công nhận kết quả đánh giá sự phù hợp. Các vấn đề về đánh giá rủi ro của AI đã được quy định chi tiết theo mức rủi ro tại Chương II (Điều 8-14), đảm bảo kiểm soát rủi ro dựa trên chuẩn mực quốc tế.</w:t>
            </w:r>
          </w:p>
        </w:tc>
      </w:tr>
      <w:tr w:rsidR="00B52CBE" w14:paraId="4ADB0038"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0B7F2921" w14:textId="77777777" w:rsidR="00B52CBE" w:rsidRDefault="00A71602" w:rsidP="007A5708">
            <w:r>
              <w:lastRenderedPageBreak/>
              <w:t>11</w:t>
            </w:r>
          </w:p>
        </w:tc>
        <w:tc>
          <w:tcPr>
            <w:tcW w:w="2268" w:type="dxa"/>
            <w:tcBorders>
              <w:top w:val="single" w:sz="4" w:space="0" w:color="auto"/>
              <w:left w:val="single" w:sz="4" w:space="0" w:color="auto"/>
              <w:bottom w:val="single" w:sz="4" w:space="0" w:color="auto"/>
              <w:right w:val="single" w:sz="4" w:space="0" w:color="auto"/>
            </w:tcBorders>
            <w:vAlign w:val="center"/>
          </w:tcPr>
          <w:p w14:paraId="2859879E" w14:textId="77777777" w:rsidR="00B52CBE" w:rsidRDefault="00A71602" w:rsidP="007A5708">
            <w:r>
              <w:t xml:space="preserve">Nguyễn Anh Trí </w:t>
            </w:r>
          </w:p>
        </w:tc>
        <w:tc>
          <w:tcPr>
            <w:tcW w:w="4390" w:type="dxa"/>
            <w:tcBorders>
              <w:top w:val="single" w:sz="4" w:space="0" w:color="auto"/>
              <w:left w:val="single" w:sz="4" w:space="0" w:color="auto"/>
              <w:bottom w:val="single" w:sz="4" w:space="0" w:color="auto"/>
              <w:right w:val="single" w:sz="4" w:space="0" w:color="auto"/>
            </w:tcBorders>
            <w:vAlign w:val="center"/>
          </w:tcPr>
          <w:p w14:paraId="6CAD1A95" w14:textId="77777777" w:rsidR="00D17291" w:rsidRDefault="00A71602" w:rsidP="00D17291">
            <w:pPr>
              <w:jc w:val="both"/>
            </w:pPr>
            <w:r>
              <w:t>- Định nghĩa và Nội dung AI. Cần có mục riêng định nghĩa thế nào là Trí tuệ nhân tạo, không chỉ đơn giản chỗ giải thích từ ngữ. Đồng thời cần có một mục về nội dung của trí tuệ nhân tạo (ví dụ 9 nội dung của ChatGPT) để mọi người dễ hiểu.</w:t>
            </w:r>
          </w:p>
          <w:p w14:paraId="0DB48DD2" w14:textId="56B4AF12" w:rsidR="00B52CBE" w:rsidRDefault="00A71602" w:rsidP="00D17291">
            <w:pPr>
              <w:jc w:val="both"/>
            </w:pPr>
            <w:r>
              <w:t>- Tôi cho rằng cần phải có một định nghĩa tách ra thành mục, thế nào là trí tuệ nhân tạo, không chỉ đơn giản chỗ giải thích từ ngữ.</w:t>
            </w:r>
          </w:p>
        </w:tc>
        <w:tc>
          <w:tcPr>
            <w:tcW w:w="7654" w:type="dxa"/>
            <w:tcBorders>
              <w:top w:val="single" w:sz="4" w:space="0" w:color="auto"/>
              <w:left w:val="single" w:sz="4" w:space="0" w:color="auto"/>
              <w:bottom w:val="single" w:sz="4" w:space="0" w:color="auto"/>
              <w:right w:val="single" w:sz="4" w:space="0" w:color="auto"/>
            </w:tcBorders>
            <w:vAlign w:val="center"/>
          </w:tcPr>
          <w:p w14:paraId="62B16776" w14:textId="77777777" w:rsidR="00B52CBE" w:rsidRDefault="00A71602" w:rsidP="00D17291">
            <w:pPr>
              <w:jc w:val="both"/>
            </w:pPr>
            <w:r>
              <w:t>Ban soạn thảo xin giải trình rằng, Định nghĩa "Trí tuệ nhân tạo" đã được quy định tại Điều 3 (Giải thích từ ngữ). Theo kỹ thuật lập pháp, các khái niệm được quy định tập trung tại Điều 3 để đảm bảo tính thống nhất của văn bản. Định nghĩa này được xây dựng dựa trên chuẩn mực quốc tế (như OECD và ISO) nhằm đảm bảo sự tương thích và hội nhập.Việc đưa các nội dung chi tiết mang tính kỹ thuật về tính năng công nghệ cụ thể (như ví dụ về ChatGPT) vào Luật là không phù hợp. Trí tuệ nhân tạo là lĩnh vực thay đổi rất nhanh, quy định chi tiết kỹ thuật trong Luật sẽ dễ dẫn đến lạc hậu, cản trở sự phát triển và giảm tính linh hoạt khi công nghệ thay đổi.</w:t>
            </w:r>
          </w:p>
        </w:tc>
      </w:tr>
      <w:tr w:rsidR="00B52CBE" w14:paraId="49C424F2"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4EA442D4" w14:textId="77777777" w:rsidR="00B52CBE" w:rsidRDefault="00A71602" w:rsidP="007A5708">
            <w:r>
              <w:t>12</w:t>
            </w:r>
          </w:p>
        </w:tc>
        <w:tc>
          <w:tcPr>
            <w:tcW w:w="2268" w:type="dxa"/>
            <w:tcBorders>
              <w:top w:val="single" w:sz="4" w:space="0" w:color="auto"/>
              <w:left w:val="single" w:sz="4" w:space="0" w:color="auto"/>
              <w:bottom w:val="single" w:sz="4" w:space="0" w:color="auto"/>
              <w:right w:val="single" w:sz="4" w:space="0" w:color="auto"/>
            </w:tcBorders>
            <w:vAlign w:val="center"/>
          </w:tcPr>
          <w:p w14:paraId="0EA49ABB" w14:textId="77777777" w:rsidR="00B52CBE" w:rsidRDefault="00A71602" w:rsidP="007A5708">
            <w:r>
              <w:t xml:space="preserve">Bùi Hoài Sơn </w:t>
            </w:r>
          </w:p>
        </w:tc>
        <w:tc>
          <w:tcPr>
            <w:tcW w:w="4390" w:type="dxa"/>
            <w:tcBorders>
              <w:top w:val="single" w:sz="4" w:space="0" w:color="auto"/>
              <w:left w:val="single" w:sz="4" w:space="0" w:color="auto"/>
              <w:bottom w:val="single" w:sz="4" w:space="0" w:color="auto"/>
              <w:right w:val="single" w:sz="4" w:space="0" w:color="auto"/>
            </w:tcBorders>
            <w:vAlign w:val="center"/>
          </w:tcPr>
          <w:p w14:paraId="4BF75342" w14:textId="77777777" w:rsidR="00D17291" w:rsidRDefault="00A71602" w:rsidP="00D17291">
            <w:pPr>
              <w:jc w:val="both"/>
            </w:pPr>
            <w:r>
              <w:t>- Cấu trúc lại các nguyên tắc cơ bản (Điều 4) và bổ sung trách nhiệm giải trình. Cần cấu trúc lại các nguyên tắc theo nhóm để tránh trùng lặp, tăng tính logic và dễ áp dụng.</w:t>
            </w:r>
          </w:p>
          <w:p w14:paraId="5BD0B7FF" w14:textId="36B1542F" w:rsidR="00B52CBE" w:rsidRDefault="00A71602" w:rsidP="00D17291">
            <w:pPr>
              <w:jc w:val="both"/>
            </w:pPr>
            <w:r>
              <w:t xml:space="preserve">- Nên cấu trúc lại các nguyên tắc này theo nhóm, nhóm về con người và quyền, nhóm về an toàn và rủi ro, nhóm về đạo đức và pháp luật, nhóm về phát triển và hội nhập. Đồng thời, "nên cân </w:t>
            </w:r>
            <w:r>
              <w:lastRenderedPageBreak/>
              <w:t>nhắc bổ sung rõ nguyên tắc về trách nhiệm giải trình và khả năng truy xuất nguồn gốc đối với hệ thống AI".</w:t>
            </w:r>
          </w:p>
        </w:tc>
        <w:tc>
          <w:tcPr>
            <w:tcW w:w="7654" w:type="dxa"/>
            <w:tcBorders>
              <w:top w:val="single" w:sz="4" w:space="0" w:color="auto"/>
              <w:left w:val="single" w:sz="4" w:space="0" w:color="auto"/>
              <w:bottom w:val="single" w:sz="4" w:space="0" w:color="auto"/>
              <w:right w:val="single" w:sz="4" w:space="0" w:color="auto"/>
            </w:tcBorders>
            <w:vAlign w:val="center"/>
          </w:tcPr>
          <w:p w14:paraId="712F9716" w14:textId="77777777" w:rsidR="00B52CBE" w:rsidRDefault="00A71602" w:rsidP="00D17291">
            <w:pPr>
              <w:jc w:val="both"/>
            </w:pPr>
            <w:r>
              <w:lastRenderedPageBreak/>
              <w:t xml:space="preserve">Ban soạn thảo xin trân trọng tiếp thu ý kiến của Đại biểu về việc cơ cấu lại các nguyên tắc cơ bản tại Điều 4 theo các nhóm logic, đảm bảo mạch lạc, súc tích và phù hợp với thông lệ quốc tế. Cơ quan soạn thảo sẽ rà soát và chỉnh lý kỹ thuật văn bản theo hướng này.Về đề xuất bổ sung nguyên tắc về trách nhiệm giải trình và khả năng truy xuất nguồn gốc vào Điều 4, Dự thảo Luật đã quy định đầy đủ các nội dung này. Cụ thể, Điều 4 khoản 2 đã quy định nguyên tắc bảo đảm khả năng truy xuất nguồn gốc quá trình phát triển và vận hành hệ thống. Điều 4 khoản 3 đã quy định nguyên tắc thực hiện trách nhiệm giải trình về các quyết định và hệ quả của hệ thống. Các yêu cầu chi tiết về trách nhiệm </w:t>
            </w:r>
            <w:r>
              <w:lastRenderedPageBreak/>
              <w:t>giải trình và minh bạch tương ứng với từng mức độ rủi ro cũng đã được quy định chi tiết tại Điều 13 và Điều 14.</w:t>
            </w:r>
          </w:p>
        </w:tc>
      </w:tr>
      <w:tr w:rsidR="00B52CBE" w14:paraId="155DF679"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04CA3ECB" w14:textId="77777777" w:rsidR="00B52CBE" w:rsidRDefault="00A71602" w:rsidP="007A5708">
            <w:r>
              <w:lastRenderedPageBreak/>
              <w:t>13</w:t>
            </w:r>
          </w:p>
        </w:tc>
        <w:tc>
          <w:tcPr>
            <w:tcW w:w="2268" w:type="dxa"/>
            <w:tcBorders>
              <w:top w:val="single" w:sz="4" w:space="0" w:color="auto"/>
              <w:left w:val="single" w:sz="4" w:space="0" w:color="auto"/>
              <w:bottom w:val="single" w:sz="4" w:space="0" w:color="auto"/>
              <w:right w:val="single" w:sz="4" w:space="0" w:color="auto"/>
            </w:tcBorders>
            <w:vAlign w:val="center"/>
          </w:tcPr>
          <w:p w14:paraId="5DD7B448" w14:textId="77777777" w:rsidR="00B52CBE" w:rsidRDefault="00A71602" w:rsidP="007A5708">
            <w:r>
              <w:t xml:space="preserve">Bùi Hoài Sơn </w:t>
            </w:r>
          </w:p>
        </w:tc>
        <w:tc>
          <w:tcPr>
            <w:tcW w:w="4390" w:type="dxa"/>
            <w:tcBorders>
              <w:top w:val="single" w:sz="4" w:space="0" w:color="auto"/>
              <w:left w:val="single" w:sz="4" w:space="0" w:color="auto"/>
              <w:bottom w:val="single" w:sz="4" w:space="0" w:color="auto"/>
              <w:right w:val="single" w:sz="4" w:space="0" w:color="auto"/>
            </w:tcBorders>
            <w:vAlign w:val="center"/>
          </w:tcPr>
          <w:p w14:paraId="53B08D92" w14:textId="77777777" w:rsidR="00D17291" w:rsidRDefault="00A71602" w:rsidP="00D17291">
            <w:pPr>
              <w:jc w:val="both"/>
            </w:pPr>
            <w:r>
              <w:t>- Chính sách ưu tiên ứng dụng AI trong Văn hóa. Cần nhấn mạnh hơn định hướng khuyến khích và ưu tiên ứng dụng AI trong bảo tồn và phát huy di sản văn hóa, trong sáng tạo nghệ thuật, trong phát triển các ngành công nghiệp văn hóa.</w:t>
            </w:r>
          </w:p>
          <w:p w14:paraId="372C1363" w14:textId="7EA32432" w:rsidR="00B52CBE" w:rsidRDefault="00A71602" w:rsidP="00D17291">
            <w:pPr>
              <w:jc w:val="both"/>
            </w:pPr>
            <w:r>
              <w:t>- Đề nghị dự thảo luật ở Điều 5 hoặc trong chương về chính sách cần ghi nhận rõ hơn những định hướng về khuyến khích và ưu tiên ứng dụng AI trong bảo tồn và phát huy di sản văn hóa, trong sáng tạo nghệ thuật, trong phát triển các ngành công nghiệp văn hóa.</w:t>
            </w:r>
          </w:p>
        </w:tc>
        <w:tc>
          <w:tcPr>
            <w:tcW w:w="7654" w:type="dxa"/>
            <w:tcBorders>
              <w:top w:val="single" w:sz="4" w:space="0" w:color="auto"/>
              <w:left w:val="single" w:sz="4" w:space="0" w:color="auto"/>
              <w:bottom w:val="single" w:sz="4" w:space="0" w:color="auto"/>
              <w:right w:val="single" w:sz="4" w:space="0" w:color="auto"/>
            </w:tcBorders>
            <w:vAlign w:val="center"/>
          </w:tcPr>
          <w:p w14:paraId="30F07FA7" w14:textId="77777777" w:rsidR="00B52CBE" w:rsidRDefault="00A71602" w:rsidP="00D17291">
            <w:pPr>
              <w:jc w:val="both"/>
            </w:pPr>
            <w:r>
              <w:t>Ban soạn thảo xin tiếp thu ý kiến của Đại biểu về việc cần nhấn mạnh chính sách ưu tiên ứng dụng trí tuệ nhân tạo (AI) trong lĩnh vực Văn hóa.Dự thảo Luật đã thiết lập khung chính sách này tại Điều 5, khoản 3, theo đó Nhà nước khuyến khích phát triển và ứng dụng AI phục vụ bảo tồn, phát huy văn hoá và giữ gìn bản sắc văn hóa dân tộc. Các nội dung về bảo tồn di sản, sáng tạo nghệ thuật và phát triển công nghiệp văn hóa đã được bao quát đầy đủ trong định hướng chính sách chung của Luật.Để làm rõ hơn định hướng này, Ban soạn thảo sẽ rà soát và chỉnh lý lại nội dung Điều 5 theo hướng nhấn mạnh hơn vai trò của AI trong bảo tồn và phát huy giá trị văn hóa Việt Nam.</w:t>
            </w:r>
          </w:p>
        </w:tc>
      </w:tr>
      <w:tr w:rsidR="00B52CBE" w14:paraId="5ED332B5"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50C53A67" w14:textId="77777777" w:rsidR="00B52CBE" w:rsidRDefault="00A71602" w:rsidP="007A5708">
            <w:r>
              <w:t>14</w:t>
            </w:r>
          </w:p>
        </w:tc>
        <w:tc>
          <w:tcPr>
            <w:tcW w:w="2268" w:type="dxa"/>
            <w:tcBorders>
              <w:top w:val="single" w:sz="4" w:space="0" w:color="auto"/>
              <w:left w:val="single" w:sz="4" w:space="0" w:color="auto"/>
              <w:bottom w:val="single" w:sz="4" w:space="0" w:color="auto"/>
              <w:right w:val="single" w:sz="4" w:space="0" w:color="auto"/>
            </w:tcBorders>
            <w:vAlign w:val="center"/>
          </w:tcPr>
          <w:p w14:paraId="395E4EF8" w14:textId="77777777" w:rsidR="00B52CBE" w:rsidRDefault="00A71602" w:rsidP="007A5708">
            <w:r>
              <w:t xml:space="preserve">Nguyễn Anh Trí </w:t>
            </w:r>
          </w:p>
        </w:tc>
        <w:tc>
          <w:tcPr>
            <w:tcW w:w="4390" w:type="dxa"/>
            <w:tcBorders>
              <w:top w:val="single" w:sz="4" w:space="0" w:color="auto"/>
              <w:left w:val="single" w:sz="4" w:space="0" w:color="auto"/>
              <w:bottom w:val="single" w:sz="4" w:space="0" w:color="auto"/>
              <w:right w:val="single" w:sz="4" w:space="0" w:color="auto"/>
            </w:tcBorders>
            <w:vAlign w:val="center"/>
          </w:tcPr>
          <w:p w14:paraId="720859DB" w14:textId="77777777" w:rsidR="00B52CBE" w:rsidRDefault="00A71602" w:rsidP="00D17291">
            <w:pPr>
              <w:jc w:val="both"/>
            </w:pPr>
            <w:r>
              <w:t>- Quy định về tự phân loại và thông báo cần chặt chẽ hơn. Quy định về nhà cung cấp phải tự phân loại (Điều 8) và kế thừa kết quả phân loại chưa chặt chẽ.</w:t>
            </w:r>
            <w:r>
              <w:br/>
              <w:t>- Rất mong Ban soạn thảo xem lại cho chặt chẽ hơn. Đặc biệt, vấn đề thông báo hệ thống trí tuệ nhân tạo này nếu chặt chẽ thì mới thực hiện được việc quản lý được rủi ro.</w:t>
            </w:r>
          </w:p>
        </w:tc>
        <w:tc>
          <w:tcPr>
            <w:tcW w:w="7654" w:type="dxa"/>
            <w:tcBorders>
              <w:top w:val="single" w:sz="4" w:space="0" w:color="auto"/>
              <w:left w:val="single" w:sz="4" w:space="0" w:color="auto"/>
              <w:bottom w:val="single" w:sz="4" w:space="0" w:color="auto"/>
              <w:right w:val="single" w:sz="4" w:space="0" w:color="auto"/>
            </w:tcBorders>
            <w:vAlign w:val="center"/>
          </w:tcPr>
          <w:p w14:paraId="456C17A0" w14:textId="77777777" w:rsidR="00B52CBE" w:rsidRDefault="00A71602" w:rsidP="00D17291">
            <w:pPr>
              <w:jc w:val="both"/>
            </w:pPr>
            <w:r>
              <w:t xml:space="preserve">Ban soạn thảo ghi nhận ý kiến của Đại biểu về sự cần thiết phải quản lý chặt chẽ quá trình tự phân loại và thông báo hệ thống trí tuệ nhân tạo (AI). Dự thảo Luật đã quy định cơ chế quản lý rủi ro kết hợp giữa tự đánh giá của doanh nghiệp và kiểm tra, giám sát của Nhà nước.Theo Điều 9 khoản 1, Nhà cung cấp phải tự phân loại hệ thống trí tuệ nhân tạo trước khi lưu hành hoặc đưa vào sử dụng. Đối với hệ thống được phân loại là rủi ro trung bình hoặc rủi ro cao, Nhà cung cấp phải thông báo kết quả phân loại cho Bộ Khoa học và Công nghệ thông qua Cổng thông tin điện tử một cửa về trí tuệ nhân tạo (Điều 9 khoản 3). Cơ chế thông báo này là căn cứ để cơ quan nhà nước thực hiện kiểm tra, giám sát, qua đó bảo đảm quản lý rủi ro ngay từ khi hệ thống bắt đầu lưu </w:t>
            </w:r>
            <w:r>
              <w:lastRenderedPageBreak/>
              <w:t>hành.Cơ chế giám sát hậu kiểm đã được thiết lập chặt chẽ để đối phó với rủi ro cố tình đánh giá thấp. Cụ thể, trường hợp cơ quan có thẩm quyền phát hiện sai lệch hoặc khai báo không trung thực, cơ quan này có quyền yêu cầu tái phân loại, bổ sung hồ sơ hoặc tạm dừng lưu hành, đồng thời xử lý theo quy định pháp luật (Điều 9 khoản 5). Quy định này đủ sức răn đe và bảo đảm tính nghiêm minh trong quản lý nhà nước.</w:t>
            </w:r>
          </w:p>
        </w:tc>
      </w:tr>
      <w:tr w:rsidR="00B52CBE" w14:paraId="0436E500"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674D44EF" w14:textId="77777777" w:rsidR="00B52CBE" w:rsidRDefault="00A71602" w:rsidP="007A5708">
            <w:r>
              <w:lastRenderedPageBreak/>
              <w:t>15</w:t>
            </w:r>
          </w:p>
        </w:tc>
        <w:tc>
          <w:tcPr>
            <w:tcW w:w="2268" w:type="dxa"/>
            <w:tcBorders>
              <w:top w:val="single" w:sz="4" w:space="0" w:color="auto"/>
              <w:left w:val="single" w:sz="4" w:space="0" w:color="auto"/>
              <w:bottom w:val="single" w:sz="4" w:space="0" w:color="auto"/>
              <w:right w:val="single" w:sz="4" w:space="0" w:color="auto"/>
            </w:tcBorders>
            <w:vAlign w:val="center"/>
          </w:tcPr>
          <w:p w14:paraId="1A5A7658" w14:textId="77777777" w:rsidR="00B52CBE" w:rsidRDefault="00A71602" w:rsidP="007A5708">
            <w:r>
              <w:t xml:space="preserve">Nguyễn Thị Lan </w:t>
            </w:r>
          </w:p>
        </w:tc>
        <w:tc>
          <w:tcPr>
            <w:tcW w:w="4390" w:type="dxa"/>
            <w:tcBorders>
              <w:top w:val="single" w:sz="4" w:space="0" w:color="auto"/>
              <w:left w:val="single" w:sz="4" w:space="0" w:color="auto"/>
              <w:bottom w:val="single" w:sz="4" w:space="0" w:color="auto"/>
              <w:right w:val="single" w:sz="4" w:space="0" w:color="auto"/>
            </w:tcBorders>
            <w:vAlign w:val="center"/>
          </w:tcPr>
          <w:p w14:paraId="1B7AC891" w14:textId="77777777" w:rsidR="00B52CBE" w:rsidRDefault="00A71602" w:rsidP="00D17291">
            <w:pPr>
              <w:jc w:val="both"/>
            </w:pPr>
            <w:r>
              <w:t>- Đánh giá tính cấp thiết và định hướng quản trị rủi ro. Đánh giá cao cơ quan soạn thảo, luật có tính mở đường, "có ý nghĩa quyết định đối với năng lực cạnh tranh quốc gia". Việc ban hành luật lúc này là hết sức cấp thiết để Việt Nam không bị tụt lại phía sau.</w:t>
            </w:r>
            <w:r>
              <w:br/>
              <w:t>- Hoàn thiện dự thảo để đi vào cuộc sống một cách hiệu quả hơn.</w:t>
            </w:r>
          </w:p>
        </w:tc>
        <w:tc>
          <w:tcPr>
            <w:tcW w:w="7654" w:type="dxa"/>
            <w:tcBorders>
              <w:top w:val="single" w:sz="4" w:space="0" w:color="auto"/>
              <w:left w:val="single" w:sz="4" w:space="0" w:color="auto"/>
              <w:bottom w:val="single" w:sz="4" w:space="0" w:color="auto"/>
              <w:right w:val="single" w:sz="4" w:space="0" w:color="auto"/>
            </w:tcBorders>
            <w:vAlign w:val="center"/>
          </w:tcPr>
          <w:p w14:paraId="506D17CD" w14:textId="77777777" w:rsidR="00B52CBE" w:rsidRDefault="00A71602" w:rsidP="00D17291">
            <w:pPr>
              <w:jc w:val="both"/>
            </w:pPr>
            <w:r>
              <w:t>Cơ quan soạn thảo xin trân trọng cảm ơn sự ủng hộ và đánh giá cao tính cấp thiết của Luật. Việc ban hành Luật AI vào thời điểm hiện tại là hết sức cần thiết nhằm xác lập hành lang pháp lý để phát triển AI một cách chủ động, có hệ thống. Luật được xây dựng trên nguyên tắc hài hòa giữa thúc đẩy đổi mới sáng tạo mạnh mẽ và tăng cường kiểm soát rủi ro ở mức cao hơn cơ bản, bảo đảm an toàn, minh bạch và trách nhiệm giải trình (Điều 4).</w:t>
            </w:r>
          </w:p>
        </w:tc>
      </w:tr>
      <w:tr w:rsidR="00B52CBE" w14:paraId="528573D6"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48FBD617" w14:textId="77777777" w:rsidR="00B52CBE" w:rsidRDefault="00A71602" w:rsidP="007A5708">
            <w:r>
              <w:t>16</w:t>
            </w:r>
          </w:p>
        </w:tc>
        <w:tc>
          <w:tcPr>
            <w:tcW w:w="2268" w:type="dxa"/>
            <w:tcBorders>
              <w:top w:val="single" w:sz="4" w:space="0" w:color="auto"/>
              <w:left w:val="single" w:sz="4" w:space="0" w:color="auto"/>
              <w:bottom w:val="single" w:sz="4" w:space="0" w:color="auto"/>
              <w:right w:val="single" w:sz="4" w:space="0" w:color="auto"/>
            </w:tcBorders>
            <w:vAlign w:val="center"/>
          </w:tcPr>
          <w:p w14:paraId="005106D4" w14:textId="77777777" w:rsidR="00B52CBE" w:rsidRDefault="00A71602" w:rsidP="007A5708">
            <w:r>
              <w:t xml:space="preserve">Nguyễn Phương Thủy </w:t>
            </w:r>
          </w:p>
        </w:tc>
        <w:tc>
          <w:tcPr>
            <w:tcW w:w="4390" w:type="dxa"/>
            <w:tcBorders>
              <w:top w:val="single" w:sz="4" w:space="0" w:color="auto"/>
              <w:left w:val="single" w:sz="4" w:space="0" w:color="auto"/>
              <w:bottom w:val="single" w:sz="4" w:space="0" w:color="auto"/>
              <w:right w:val="single" w:sz="4" w:space="0" w:color="auto"/>
            </w:tcBorders>
            <w:vAlign w:val="center"/>
          </w:tcPr>
          <w:p w14:paraId="11A5E45A" w14:textId="77777777" w:rsidR="00D17291" w:rsidRDefault="00A71602" w:rsidP="00D17291">
            <w:pPr>
              <w:jc w:val="both"/>
            </w:pPr>
            <w:r>
              <w:t>- Bổ sung nhóm dân tộc thiểu số, người nghèo vào nhóm dễ bị tổn thương. Đề nghị mở rộng nhóm dễ bị tổn thương ngoài trẻ em, người cao tuổi, người khuyết tật.</w:t>
            </w:r>
          </w:p>
          <w:p w14:paraId="3F7F97A8" w14:textId="6011458C" w:rsidR="00B52CBE" w:rsidRDefault="00A71602" w:rsidP="00D17291">
            <w:pPr>
              <w:jc w:val="both"/>
            </w:pPr>
            <w:r>
              <w:t>- Đề nghị cân nhắc bổ sung thêm, nhóm người dân tộc thiểu số, người ở những vùng đặc biệt khó khăn, người nghèo, người không có điều kiện tiếp cận công nghệ cũng là nhóm dễ bị tổn thương.</w:t>
            </w:r>
          </w:p>
        </w:tc>
        <w:tc>
          <w:tcPr>
            <w:tcW w:w="7654" w:type="dxa"/>
            <w:tcBorders>
              <w:top w:val="single" w:sz="4" w:space="0" w:color="auto"/>
              <w:left w:val="single" w:sz="4" w:space="0" w:color="auto"/>
              <w:bottom w:val="single" w:sz="4" w:space="0" w:color="auto"/>
              <w:right w:val="single" w:sz="4" w:space="0" w:color="auto"/>
            </w:tcBorders>
            <w:vAlign w:val="center"/>
          </w:tcPr>
          <w:p w14:paraId="1CE9DB0E" w14:textId="77777777" w:rsidR="00B52CBE" w:rsidRDefault="00A71602" w:rsidP="00D17291">
            <w:pPr>
              <w:jc w:val="both"/>
            </w:pPr>
            <w:r>
              <w:t>Cơ quan soạn thảo đã tiếp thu ý kiến của Đại biểu về việc bảo vệ nhóm người dễ bị tổn thương. Điều 6 (Các hành vi bị cấm) đã quy định cấm tuyệt đối hành vi lợi dụng điểm yếu của nhóm người dễ bị tổn thương, gồm trẻ em, người cao tuổi, người khuyết tật hoặc người hạn chế nhận thức, để gây tổn hại cho chính họ hoặc người khác.Dự thảo Luật đã bổ sung tiêu chí về mức độ tác động đến quyền con người trong quy định phân loại rủi ro tại Điều 8, qua đó cho phép nhận diện và siết chặt quản lý các hệ thống AI có nguy cơ ảnh hưởng đến nhóm người yếu thế.Về mặt chính sách, Điều 5 (Chính sách của Nhà nước về trí tuệ nhân tạo) đã thể hiện sự bao quát đầy đủ đối với các nhóm yếu thế, quy định Nhà nước khuyến khích phát triển và ứng dụng AI phục vụ an sinh xã hội, hỗ trợ người khuyết tật, người nghèo, người dân tộc thiểu số, nhằm thu hẹp khoảng cách số và tạo điều kiện tiếp cận, thụ hưởng lợi ích từ AI.</w:t>
            </w:r>
          </w:p>
        </w:tc>
      </w:tr>
      <w:tr w:rsidR="00B52CBE" w14:paraId="1F5C2702"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64B9CB15" w14:textId="77777777" w:rsidR="00B52CBE" w:rsidRDefault="00A71602" w:rsidP="007A5708">
            <w:r>
              <w:lastRenderedPageBreak/>
              <w:t>17</w:t>
            </w:r>
          </w:p>
        </w:tc>
        <w:tc>
          <w:tcPr>
            <w:tcW w:w="2268" w:type="dxa"/>
            <w:tcBorders>
              <w:top w:val="single" w:sz="4" w:space="0" w:color="auto"/>
              <w:left w:val="single" w:sz="4" w:space="0" w:color="auto"/>
              <w:bottom w:val="single" w:sz="4" w:space="0" w:color="auto"/>
              <w:right w:val="single" w:sz="4" w:space="0" w:color="auto"/>
            </w:tcBorders>
            <w:vAlign w:val="center"/>
          </w:tcPr>
          <w:p w14:paraId="46B0C583" w14:textId="77777777" w:rsidR="00B52CBE" w:rsidRDefault="00A71602" w:rsidP="007A5708">
            <w:r>
              <w:t xml:space="preserve">Bùi Hoài Sơn </w:t>
            </w:r>
          </w:p>
        </w:tc>
        <w:tc>
          <w:tcPr>
            <w:tcW w:w="4390" w:type="dxa"/>
            <w:tcBorders>
              <w:top w:val="single" w:sz="4" w:space="0" w:color="auto"/>
              <w:left w:val="single" w:sz="4" w:space="0" w:color="auto"/>
              <w:bottom w:val="single" w:sz="4" w:space="0" w:color="auto"/>
              <w:right w:val="single" w:sz="4" w:space="0" w:color="auto"/>
            </w:tcBorders>
            <w:vAlign w:val="center"/>
          </w:tcPr>
          <w:p w14:paraId="0696071D" w14:textId="77777777" w:rsidR="00B52CBE" w:rsidRDefault="00A71602" w:rsidP="00D17291">
            <w:pPr>
              <w:jc w:val="both"/>
            </w:pPr>
            <w:r>
              <w:t>- Làm rõ trách nhiệm nền tảng AI xuyên biên giới. Cần có quy định đủ mạnh để xử lý những vấn đề, những hành vi lan truyền thông tin độc hại do AI tạo ra, từ tin giả đến các nội dung kích động bạo lực, thù hằn, đồi trụy, xâm phạm văn hóa và đạo đức xã hội.</w:t>
            </w:r>
            <w:r>
              <w:br/>
              <w:t>- Cần phải làm rõ hơn trách nhiệm của các nền tảng cung cấp dịch vụ AI, đặc biệt là các nền tảng xuyên biên giới, trong việc tôn trọng luật pháp Việt Nam về báo chí, điện ảnh, an ninh mạng, an toàn thông tin và trẻ em.</w:t>
            </w:r>
          </w:p>
        </w:tc>
        <w:tc>
          <w:tcPr>
            <w:tcW w:w="7654" w:type="dxa"/>
            <w:tcBorders>
              <w:top w:val="single" w:sz="4" w:space="0" w:color="auto"/>
              <w:left w:val="single" w:sz="4" w:space="0" w:color="auto"/>
              <w:bottom w:val="single" w:sz="4" w:space="0" w:color="auto"/>
              <w:right w:val="single" w:sz="4" w:space="0" w:color="auto"/>
            </w:tcBorders>
            <w:vAlign w:val="center"/>
          </w:tcPr>
          <w:p w14:paraId="4F87DFAC" w14:textId="77777777" w:rsidR="00D17291" w:rsidRDefault="00A71602" w:rsidP="00D17291">
            <w:pPr>
              <w:jc w:val="both"/>
            </w:pPr>
            <w:r>
              <w:t>Dự thảo Luật đã xác định rõ cơ chế quản lý đối với hoạt động trí tuệ nhân tạo (AI) xuyên biên giới. Cụ thể, Điều 2 quy định Luật này áp dụng đối với tổ chức, cá nhân nước ngoài có hoạt động nghiên cứu, phát triển, cung cấp, triển khai, sử dụng hệ thống trí tuệ nhân tạo tại Việt Nam. Mọi hệ thống AI, kể cả do doanh nghiệp nước ngoài cung cấp và xử lý dữ liệu ở nước ngoài, đều thuộc phạm vi điều chỉnh nếu có hoạt động tại Việt Nam.</w:t>
            </w:r>
          </w:p>
          <w:p w14:paraId="2FDB1129" w14:textId="77777777" w:rsidR="00D17291" w:rsidRDefault="00A71602" w:rsidP="00D17291">
            <w:pPr>
              <w:jc w:val="both"/>
            </w:pPr>
            <w:r>
              <w:t>Khoản 6 Điều 13 quy định nhà cung cấp nước ngoài có hệ thống AI rủi ro cao được cung cấp tại Việt Nam phải có đầu mối liên hệ hợp pháp tại Việt Nam, bảo đảm trách nhiệm giải trình và khả năng xử lý khi có sự cố.</w:t>
            </w:r>
          </w:p>
          <w:p w14:paraId="449B92D1" w14:textId="5857801F" w:rsidR="00B52CBE" w:rsidRDefault="00A71602" w:rsidP="00D17291">
            <w:pPr>
              <w:jc w:val="both"/>
            </w:pPr>
            <w:r>
              <w:t>Để xử lý hành vi lan truyền thông tin độc hại, Dự thảo Luật đã quy định tại Điều 6 về Các hành vi bị cấm, bao gồm: thiết kế, phát triển, triển khai hoặc sử dụng các hệ thống AI nhằm sử dụng yếu tố giả mạo để lừa dối hoặc thao túng nhận thức gây tổn hại nghiêm trọng hoặc tạo ra hoặc phổ biến nội dung giả mạo có khả năng gây nguy hại nghiêm trọng đến an ninh quốc gia, trật tự, an toàn xã hội. Các hành vi này sẽ bị xử lý nghiêm theo quy định tại Điều 28.</w:t>
            </w:r>
          </w:p>
        </w:tc>
      </w:tr>
      <w:tr w:rsidR="00B52CBE" w:rsidRPr="000F0CC1" w14:paraId="35BC2F0A"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2D512B5B" w14:textId="77777777" w:rsidR="00B52CBE" w:rsidRDefault="00A71602" w:rsidP="007A5708">
            <w:r>
              <w:t>18</w:t>
            </w:r>
          </w:p>
        </w:tc>
        <w:tc>
          <w:tcPr>
            <w:tcW w:w="2268" w:type="dxa"/>
            <w:tcBorders>
              <w:top w:val="single" w:sz="4" w:space="0" w:color="auto"/>
              <w:left w:val="single" w:sz="4" w:space="0" w:color="auto"/>
              <w:bottom w:val="single" w:sz="4" w:space="0" w:color="auto"/>
              <w:right w:val="single" w:sz="4" w:space="0" w:color="auto"/>
            </w:tcBorders>
            <w:vAlign w:val="center"/>
          </w:tcPr>
          <w:p w14:paraId="1DF8FB4E" w14:textId="77777777" w:rsidR="00B52CBE" w:rsidRDefault="00A71602" w:rsidP="007A5708">
            <w:r>
              <w:t xml:space="preserve">Lê Nhật Thành </w:t>
            </w:r>
          </w:p>
        </w:tc>
        <w:tc>
          <w:tcPr>
            <w:tcW w:w="4390" w:type="dxa"/>
            <w:tcBorders>
              <w:top w:val="single" w:sz="4" w:space="0" w:color="auto"/>
              <w:left w:val="single" w:sz="4" w:space="0" w:color="auto"/>
              <w:bottom w:val="single" w:sz="4" w:space="0" w:color="auto"/>
              <w:right w:val="single" w:sz="4" w:space="0" w:color="auto"/>
            </w:tcBorders>
            <w:vAlign w:val="center"/>
          </w:tcPr>
          <w:p w14:paraId="4509EC72" w14:textId="77777777" w:rsidR="00D17291" w:rsidRDefault="00A71602" w:rsidP="00D17291">
            <w:pPr>
              <w:jc w:val="both"/>
            </w:pPr>
            <w:r>
              <w:t>- Bổ sung lĩnh vực Năng lượng vào Danh mục Bộ dữ liệu trọng điểm. Lĩnh vực năng lượng rất quan trọng, phục vụ nhu cầu cơ bản, sản xuất, lưu thông, các hoạt động thiết yếu của đời sống kinh tế xã hội.</w:t>
            </w:r>
          </w:p>
          <w:p w14:paraId="73CDB07B" w14:textId="4A449B62" w:rsidR="00B52CBE" w:rsidRDefault="00A71602" w:rsidP="00D17291">
            <w:pPr>
              <w:jc w:val="both"/>
            </w:pPr>
            <w:r>
              <w:t>- Đề nghị cơ quan chủ trì soạn thảo nghiên cứu, bổ sung thêm lĩnh vực năng lượng vào khoản 3 Điều 18.</w:t>
            </w:r>
          </w:p>
        </w:tc>
        <w:tc>
          <w:tcPr>
            <w:tcW w:w="7654" w:type="dxa"/>
            <w:tcBorders>
              <w:top w:val="single" w:sz="4" w:space="0" w:color="auto"/>
              <w:left w:val="single" w:sz="4" w:space="0" w:color="auto"/>
              <w:bottom w:val="single" w:sz="4" w:space="0" w:color="auto"/>
              <w:right w:val="single" w:sz="4" w:space="0" w:color="auto"/>
            </w:tcBorders>
            <w:vAlign w:val="center"/>
          </w:tcPr>
          <w:p w14:paraId="34F85406" w14:textId="3DCCB9F0" w:rsidR="00B52CBE" w:rsidRPr="00EF4AD4" w:rsidRDefault="00A71602" w:rsidP="00D17291">
            <w:pPr>
              <w:jc w:val="both"/>
              <w:rPr>
                <w:lang w:val="vi-VN"/>
              </w:rPr>
            </w:pPr>
            <w:r>
              <w:t>Ban soạn thảo xin tiếp thu ý kiến của Đại biểu.</w:t>
            </w:r>
            <w:r w:rsidR="00D17291">
              <w:rPr>
                <w:lang w:val="vi-VN"/>
              </w:rPr>
              <w:t xml:space="preserve"> </w:t>
            </w:r>
            <w:r w:rsidRPr="00EF4AD4">
              <w:rPr>
                <w:lang w:val="vi-VN"/>
              </w:rPr>
              <w:t>Điều 16 khoản 5 của Dự thảo Luật quy định Thủ tướng Chính phủ ban hành Danh mục bộ dữ liệu phục vụ phát triển trí tuệ nhân tạo trong các lĩnh vực thiết yếu. Danh mục này đã bao quát các lĩnh vực y tế, giáo dục, nông nghiệp, môi trường, giao thông, kinh tế – xã hội và các lĩnh vực quan trọng khác. Lĩnh vực năng lượng là bộ phận trọng yếu của kinh tế – xã hội và sẽ được Thủ tướng Chính phủ xem xét, bổ sung trong Danh mục theo từng giai đoạn, phù hợp định hướng phát triển quốc gia và nhu cầu thực tiễn.</w:t>
            </w:r>
          </w:p>
        </w:tc>
      </w:tr>
      <w:tr w:rsidR="00B52CBE" w14:paraId="2F276BD5"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0F6569B4" w14:textId="77777777" w:rsidR="00B52CBE" w:rsidRDefault="00A71602" w:rsidP="007A5708">
            <w:r>
              <w:t>19</w:t>
            </w:r>
          </w:p>
        </w:tc>
        <w:tc>
          <w:tcPr>
            <w:tcW w:w="2268" w:type="dxa"/>
            <w:tcBorders>
              <w:top w:val="single" w:sz="4" w:space="0" w:color="auto"/>
              <w:left w:val="single" w:sz="4" w:space="0" w:color="auto"/>
              <w:bottom w:val="single" w:sz="4" w:space="0" w:color="auto"/>
              <w:right w:val="single" w:sz="4" w:space="0" w:color="auto"/>
            </w:tcBorders>
            <w:vAlign w:val="center"/>
          </w:tcPr>
          <w:p w14:paraId="4094D46A" w14:textId="77777777" w:rsidR="00B52CBE" w:rsidRDefault="00A71602" w:rsidP="007A5708">
            <w:r>
              <w:t xml:space="preserve">Nguyễn Thị Lan </w:t>
            </w:r>
          </w:p>
        </w:tc>
        <w:tc>
          <w:tcPr>
            <w:tcW w:w="4390" w:type="dxa"/>
            <w:tcBorders>
              <w:top w:val="single" w:sz="4" w:space="0" w:color="auto"/>
              <w:left w:val="single" w:sz="4" w:space="0" w:color="auto"/>
              <w:bottom w:val="single" w:sz="4" w:space="0" w:color="auto"/>
              <w:right w:val="single" w:sz="4" w:space="0" w:color="auto"/>
            </w:tcBorders>
            <w:vAlign w:val="center"/>
          </w:tcPr>
          <w:p w14:paraId="28A5BEED" w14:textId="77777777" w:rsidR="00B52CBE" w:rsidRDefault="00A71602" w:rsidP="00D17291">
            <w:pPr>
              <w:jc w:val="both"/>
            </w:pPr>
            <w:r>
              <w:t xml:space="preserve">- Làm rõ phạm vi AI sử dụng nội bộ (Nghiên cứu/Đào tạo). Điều 1 quy định </w:t>
            </w:r>
            <w:r>
              <w:lastRenderedPageBreak/>
              <w:t>AI dùng cho nghiên cứu và đào tạo không thuộc phạm vi điều chỉnh, nhưng chưa làm rõ "sử dụng nội bộ" có thể gây cứng nhắc cho cơ quan quản lý.</w:t>
            </w:r>
            <w:r>
              <w:br/>
              <w:t>- Cần phải làm rõ phạm vi trí tuệ nhân tạo để phục vụ nghiên cứu, đào tạo, để đảm bảo hoạt động học thuật được thông thoáng.</w:t>
            </w:r>
          </w:p>
        </w:tc>
        <w:tc>
          <w:tcPr>
            <w:tcW w:w="7654" w:type="dxa"/>
            <w:tcBorders>
              <w:top w:val="single" w:sz="4" w:space="0" w:color="auto"/>
              <w:left w:val="single" w:sz="4" w:space="0" w:color="auto"/>
              <w:bottom w:val="single" w:sz="4" w:space="0" w:color="auto"/>
              <w:right w:val="single" w:sz="4" w:space="0" w:color="auto"/>
            </w:tcBorders>
            <w:vAlign w:val="center"/>
          </w:tcPr>
          <w:p w14:paraId="799A4A75" w14:textId="77777777" w:rsidR="00B52CBE" w:rsidRDefault="00A71602" w:rsidP="00D17291">
            <w:pPr>
              <w:jc w:val="both"/>
            </w:pPr>
            <w:r>
              <w:lastRenderedPageBreak/>
              <w:t xml:space="preserve">Ban soạn thảo đã tiếp thu ý kiến này. Dự thảo đã được chỉnh lý theo hướng bỏ quy định loại trừ AI phục vụ nghiên cứu, đào tạo khỏi phạm </w:t>
            </w:r>
            <w:r>
              <w:lastRenderedPageBreak/>
              <w:t>vi điều chỉnh. Đồng thời, Dự thảo Luật đã bổ sung định nghĩa “Hệ thống trí tuệ nhân tạo sử dụng nội bộ” tại Điều 3 để làm rõ phạm vi hoạt động của AI nội bộ. Hệ thống AI sử dụng nội bộ (bao gồm AI cho nghiên cứu – phát triển) được xếp rủi ro thấp và không thuộc nhóm rủi ro cao hoặc rủi ro trung bình (theo Khoản 1, 2 Điều 8). Nguyên tắc này đảm bảo môi trường nghiên cứu thông thoáng, chỉ phải tuân thủ nghĩa vụ tối thiểu. Tuy nhiên, các hệ thống AI sử dụng nội bộ vẫn phải tuân thủ đầy đủ các nguyên tắc cơ bản (Điều 4) và các hành vi bị cấm theo quy định của Luật (Điều 6).</w:t>
            </w:r>
          </w:p>
        </w:tc>
      </w:tr>
      <w:tr w:rsidR="00B52CBE" w14:paraId="3E7C44E8"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166091A3" w14:textId="77777777" w:rsidR="00B52CBE" w:rsidRDefault="00A71602" w:rsidP="007A5708">
            <w:r>
              <w:lastRenderedPageBreak/>
              <w:t>20</w:t>
            </w:r>
          </w:p>
        </w:tc>
        <w:tc>
          <w:tcPr>
            <w:tcW w:w="2268" w:type="dxa"/>
            <w:tcBorders>
              <w:top w:val="single" w:sz="4" w:space="0" w:color="auto"/>
              <w:left w:val="single" w:sz="4" w:space="0" w:color="auto"/>
              <w:bottom w:val="single" w:sz="4" w:space="0" w:color="auto"/>
              <w:right w:val="single" w:sz="4" w:space="0" w:color="auto"/>
            </w:tcBorders>
            <w:vAlign w:val="center"/>
          </w:tcPr>
          <w:p w14:paraId="11BFEA17" w14:textId="77777777" w:rsidR="00B52CBE" w:rsidRDefault="00A71602" w:rsidP="007A5708">
            <w:r>
              <w:t xml:space="preserve">Nguyễn Thị Lan </w:t>
            </w:r>
          </w:p>
        </w:tc>
        <w:tc>
          <w:tcPr>
            <w:tcW w:w="4390" w:type="dxa"/>
            <w:tcBorders>
              <w:top w:val="single" w:sz="4" w:space="0" w:color="auto"/>
              <w:left w:val="single" w:sz="4" w:space="0" w:color="auto"/>
              <w:bottom w:val="single" w:sz="4" w:space="0" w:color="auto"/>
              <w:right w:val="single" w:sz="4" w:space="0" w:color="auto"/>
            </w:tcBorders>
            <w:vAlign w:val="center"/>
          </w:tcPr>
          <w:p w14:paraId="023163F3" w14:textId="77777777" w:rsidR="00D17291" w:rsidRDefault="00A71602" w:rsidP="00D17291">
            <w:pPr>
              <w:jc w:val="both"/>
            </w:pPr>
            <w:r>
              <w:t>- Chiến lược quốc gia về AI cần xác định lĩnh vực ưu tiên. Chiến lược quốc gia (Điều 20) còn mang tính khái quát, chưa xác định rõ lĩnh vực ưu tiên chiến lược. Nếu không có trọng tâm, chiến lược dễ bị dàn trải.</w:t>
            </w:r>
          </w:p>
          <w:p w14:paraId="0A843FF6" w14:textId="041A5B68" w:rsidR="00B52CBE" w:rsidRDefault="00A71602" w:rsidP="00D17291">
            <w:pPr>
              <w:jc w:val="both"/>
            </w:pPr>
            <w:r>
              <w:t>- Tôi đề nghị, trong luật cần xác định rõ lĩnh vực ưu tiên, ví dụ như lĩnh vực nông nghiệp, y tế, giáo dục, môi trường và quản trị công. Đồng thời quy định nguyên tắc để lựa chọn lĩnh vực trọng tâm và trách nhiệm của từng bộ, ngành.</w:t>
            </w:r>
          </w:p>
        </w:tc>
        <w:tc>
          <w:tcPr>
            <w:tcW w:w="7654" w:type="dxa"/>
            <w:tcBorders>
              <w:top w:val="single" w:sz="4" w:space="0" w:color="auto"/>
              <w:left w:val="single" w:sz="4" w:space="0" w:color="auto"/>
              <w:bottom w:val="single" w:sz="4" w:space="0" w:color="auto"/>
              <w:right w:val="single" w:sz="4" w:space="0" w:color="auto"/>
            </w:tcBorders>
            <w:vAlign w:val="center"/>
          </w:tcPr>
          <w:p w14:paraId="0E967E69" w14:textId="77777777" w:rsidR="00B52CBE" w:rsidRDefault="00A71602" w:rsidP="00D17291">
            <w:pPr>
              <w:jc w:val="both"/>
            </w:pPr>
            <w:r>
              <w:t>Ban soạn thảo xin tiếp thu ý kiến của Đại biểu về sự cần thiết phải xác định lĩnh vực trọng tâm để tránh dàn trải nguồn lực.Dự thảo Luật đã thể hiện rõ các định hướng ưu tiên chiến lược trong các điều khoản về Chính sách của Nhà nước và Chiến lược quốc gia. Cụ thể, Điều 5 (Chính sách của Nhà nước) ưu tiên ứng dụng trí tuệ nhân tạo phục vụ an sinh xã hội, thu hẹp khoảng cách số, hỗ trợ người khuyết tật, người nghèo, đồng thời khuyến khích ứng dụng trong doanh nghiệp và các lĩnh vực kinh tế – xã hội trọng điểm. Điều 18 (Chiến lược quốc gia về trí tuệ nhân tạo) quy định rõ Chiến lược phải được xây dựng dựa trên định hướng phát triển công nghệ, hạ tầng, dữ liệu, nhân lực và thúc đẩy ứng dụng AI trong các lĩnh vực ưu tiên.Đặc biệt, Điều 18, khoản 4 đã định hướng khuyến khích phát triển các nhóm công nghệ AI phù hợp với điều kiện Việt Nam, có tiềm năng tạo giá trị gia tăng và dễ ứng dụng rộng rãi, bao gồm trí tuệ nhân tạo cỡ nhỏ, trí tuệ nhân tạo chuyên ngành, trí tuệ nhân tạo tiết kiệm tài nguyên, trí tuệ nhân tạo ngôn ngữ và tri thức Việt Nam. Các lĩnh vực cụ thể như y tế, giáo dục, nông nghiệp, giao thông... đã được tích hợp đầy đủ trong khung nguyên tắc và chính sách này.</w:t>
            </w:r>
          </w:p>
        </w:tc>
      </w:tr>
      <w:tr w:rsidR="00B52CBE" w14:paraId="7049AE1D"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406C4C0D" w14:textId="77777777" w:rsidR="00B52CBE" w:rsidRDefault="00A71602" w:rsidP="007A5708">
            <w:r>
              <w:t>21</w:t>
            </w:r>
          </w:p>
        </w:tc>
        <w:tc>
          <w:tcPr>
            <w:tcW w:w="2268" w:type="dxa"/>
            <w:tcBorders>
              <w:top w:val="single" w:sz="4" w:space="0" w:color="auto"/>
              <w:left w:val="single" w:sz="4" w:space="0" w:color="auto"/>
              <w:bottom w:val="single" w:sz="4" w:space="0" w:color="auto"/>
              <w:right w:val="single" w:sz="4" w:space="0" w:color="auto"/>
            </w:tcBorders>
            <w:vAlign w:val="center"/>
          </w:tcPr>
          <w:p w14:paraId="15AE6B69" w14:textId="77777777" w:rsidR="00B52CBE" w:rsidRDefault="00A71602" w:rsidP="007A5708">
            <w:r>
              <w:t xml:space="preserve">Nguyễn Phương Thủy </w:t>
            </w:r>
          </w:p>
        </w:tc>
        <w:tc>
          <w:tcPr>
            <w:tcW w:w="4390" w:type="dxa"/>
            <w:tcBorders>
              <w:top w:val="single" w:sz="4" w:space="0" w:color="auto"/>
              <w:left w:val="single" w:sz="4" w:space="0" w:color="auto"/>
              <w:bottom w:val="single" w:sz="4" w:space="0" w:color="auto"/>
              <w:right w:val="single" w:sz="4" w:space="0" w:color="auto"/>
            </w:tcBorders>
            <w:vAlign w:val="center"/>
          </w:tcPr>
          <w:p w14:paraId="5F5B6912" w14:textId="77777777" w:rsidR="00B52CBE" w:rsidRDefault="00A71602" w:rsidP="00D17291">
            <w:pPr>
              <w:jc w:val="both"/>
            </w:pPr>
            <w:r>
              <w:t xml:space="preserve">- Đề nghị đảo ngược nghĩa vụ chứng minh lỗi đối với AI rủi ro cao. Đối với </w:t>
            </w:r>
            <w:r>
              <w:lastRenderedPageBreak/>
              <w:t>AI rủi ro cao, rất khó để người bị thiệt hại chứng minh lỗi vì AI hoạt động như "một hộp đen". "Nếu để bắt những người bị thiệt hại, người dân bình thường phải chứng minh rằng thiệt hại của tôi có lỗi do AI, lỗi ở dòng code nào hay lỗi do phần mềm nào là việc rất khó khả thi cho người bị thiệt hại".</w:t>
            </w:r>
            <w:r>
              <w:br/>
              <w:t>- Đề nghị trong Điều 30 nên có một nguyên tắc là đối với hệ thống AI rủi ro cao, bên bị kiện phải chứng minh mình không có lỗi, tức đảo ngược nghĩa vụ chứng minh.</w:t>
            </w:r>
          </w:p>
        </w:tc>
        <w:tc>
          <w:tcPr>
            <w:tcW w:w="7654" w:type="dxa"/>
            <w:tcBorders>
              <w:top w:val="single" w:sz="4" w:space="0" w:color="auto"/>
              <w:left w:val="single" w:sz="4" w:space="0" w:color="auto"/>
              <w:bottom w:val="single" w:sz="4" w:space="0" w:color="auto"/>
              <w:right w:val="single" w:sz="4" w:space="0" w:color="auto"/>
            </w:tcBorders>
            <w:vAlign w:val="center"/>
          </w:tcPr>
          <w:p w14:paraId="50DAADC8" w14:textId="77777777" w:rsidR="00B52CBE" w:rsidRDefault="00A71602" w:rsidP="00D17291">
            <w:pPr>
              <w:jc w:val="both"/>
            </w:pPr>
            <w:r>
              <w:lastRenderedPageBreak/>
              <w:t xml:space="preserve">Cơ quan soạn thảo ghi nhận quan điểm của Đại biểu về bản chất "hộp đen" của hệ thống AI rủi ro cao, khiến người bị thiệt hại gặp khó khăn </w:t>
            </w:r>
            <w:r>
              <w:lastRenderedPageBreak/>
              <w:t>trong việc chứng minh lỗi. Dự thảo Luật đã thiết lập cơ chế bồi thường nghiêm ngặt nhằm bảo vệ tối đa quyền lợi của người bị thiệt hại. Cụ thể, tại Điều 28 khoản 3 của Dự thảo quy định: Đối với hệ thống trí tuệ nhân tạo có rủi ro cao, Bên triển khai vẫn phải chịu trách nhiệm bồi thường trước cho người bị thiệt hại, mặc dù đã được quản lý, vận hành và sử dụng đúng quy định. Cơ chế này đảm bảo người bị thiệt hại được bồi thường kịp thời mà không cần phải chứng minh lỗi của nhà cung cấp, nhà phát triển hay bên triển khai, từ đó giải quyết triệt để vấn đề đảo ngược nghĩa vụ chứng minh lỗi cho người bị kiện.</w:t>
            </w:r>
          </w:p>
        </w:tc>
      </w:tr>
      <w:tr w:rsidR="00B52CBE" w14:paraId="241A7382"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55A99448" w14:textId="77777777" w:rsidR="00B52CBE" w:rsidRDefault="00A71602" w:rsidP="007A5708">
            <w:r>
              <w:lastRenderedPageBreak/>
              <w:t>22</w:t>
            </w:r>
          </w:p>
        </w:tc>
        <w:tc>
          <w:tcPr>
            <w:tcW w:w="2268" w:type="dxa"/>
            <w:tcBorders>
              <w:top w:val="single" w:sz="4" w:space="0" w:color="auto"/>
              <w:left w:val="single" w:sz="4" w:space="0" w:color="auto"/>
              <w:bottom w:val="single" w:sz="4" w:space="0" w:color="auto"/>
              <w:right w:val="single" w:sz="4" w:space="0" w:color="auto"/>
            </w:tcBorders>
            <w:vAlign w:val="center"/>
          </w:tcPr>
          <w:p w14:paraId="65AA70D6" w14:textId="77777777" w:rsidR="00B52CBE" w:rsidRDefault="00A71602" w:rsidP="007A5708">
            <w:r>
              <w:t xml:space="preserve">Nguyễn Anh Trí </w:t>
            </w:r>
          </w:p>
        </w:tc>
        <w:tc>
          <w:tcPr>
            <w:tcW w:w="4390" w:type="dxa"/>
            <w:tcBorders>
              <w:top w:val="single" w:sz="4" w:space="0" w:color="auto"/>
              <w:left w:val="single" w:sz="4" w:space="0" w:color="auto"/>
              <w:bottom w:val="single" w:sz="4" w:space="0" w:color="auto"/>
              <w:right w:val="single" w:sz="4" w:space="0" w:color="auto"/>
            </w:tcBorders>
            <w:vAlign w:val="center"/>
          </w:tcPr>
          <w:p w14:paraId="56B7A40C" w14:textId="77777777" w:rsidR="00B52CBE" w:rsidRDefault="00A71602" w:rsidP="00D17291">
            <w:pPr>
              <w:jc w:val="both"/>
            </w:pPr>
            <w:r>
              <w:t>- Làm rõ thuật ngữ "Rủi ro hệ thống". Thuật ngữ này ở Điều 3 chưa rõ ràng về mặt nội dung, cần giải thích rõ "rủi ro về hệ thống là trong này có một từ 'rủi ro hệ thống trí tuệ nhân tạo' hay nhiều rủi ro tạo thành một hệ thống".</w:t>
            </w:r>
            <w:r>
              <w:br/>
              <w:t>- Đề nghị làm rõ thuật ngữ "rủi ro hệ thống" để người ta rõ.</w:t>
            </w:r>
          </w:p>
        </w:tc>
        <w:tc>
          <w:tcPr>
            <w:tcW w:w="7654" w:type="dxa"/>
            <w:tcBorders>
              <w:top w:val="single" w:sz="4" w:space="0" w:color="auto"/>
              <w:left w:val="single" w:sz="4" w:space="0" w:color="auto"/>
              <w:bottom w:val="single" w:sz="4" w:space="0" w:color="auto"/>
              <w:right w:val="single" w:sz="4" w:space="0" w:color="auto"/>
            </w:tcBorders>
            <w:vAlign w:val="center"/>
          </w:tcPr>
          <w:p w14:paraId="5E1D462F" w14:textId="77777777" w:rsidR="00B52CBE" w:rsidRDefault="00A71602" w:rsidP="00D17291">
            <w:pPr>
              <w:jc w:val="both"/>
            </w:pPr>
            <w:r>
              <w:t>Ban soạn thảo xin ghi nhận ý kiến quan ngại của Đại biểu. Tuy nhiên, sau khi cân nhắc, Dự thảo Luật mới đã loại bỏ toàn bộ nội dung về mô hình trí tuệ nhân tạo đa dụng và mô hình AI đa dụng có rủi ro hệ thống. Việc này được thực hiện vì xác định rủi ro, nghĩa vụ và phạm vi quản lý của các mô hình này còn đang thay đổi nhanh trên thế giới và chưa đủ cơ sở để luật hóa tại thời điểm hiện tại. Vì vậy, thuật ngữ “Rủi ro hệ thống” cũng được lược bỏ khỏi Điều 3 dự thảo Luật.</w:t>
            </w:r>
          </w:p>
        </w:tc>
      </w:tr>
      <w:tr w:rsidR="00B52CBE" w14:paraId="69711FCF"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25CE146D" w14:textId="77777777" w:rsidR="00B52CBE" w:rsidRDefault="00A71602" w:rsidP="007A5708">
            <w:r>
              <w:t>23</w:t>
            </w:r>
          </w:p>
        </w:tc>
        <w:tc>
          <w:tcPr>
            <w:tcW w:w="2268" w:type="dxa"/>
            <w:tcBorders>
              <w:top w:val="single" w:sz="4" w:space="0" w:color="auto"/>
              <w:left w:val="single" w:sz="4" w:space="0" w:color="auto"/>
              <w:bottom w:val="single" w:sz="4" w:space="0" w:color="auto"/>
              <w:right w:val="single" w:sz="4" w:space="0" w:color="auto"/>
            </w:tcBorders>
            <w:vAlign w:val="center"/>
          </w:tcPr>
          <w:p w14:paraId="6DF25709" w14:textId="77777777" w:rsidR="00B52CBE" w:rsidRDefault="00A71602" w:rsidP="007A5708">
            <w:r>
              <w:t xml:space="preserve">Bùi Hoài Sơn </w:t>
            </w:r>
          </w:p>
        </w:tc>
        <w:tc>
          <w:tcPr>
            <w:tcW w:w="4390" w:type="dxa"/>
            <w:tcBorders>
              <w:top w:val="single" w:sz="4" w:space="0" w:color="auto"/>
              <w:left w:val="single" w:sz="4" w:space="0" w:color="auto"/>
              <w:bottom w:val="single" w:sz="4" w:space="0" w:color="auto"/>
              <w:right w:val="single" w:sz="4" w:space="0" w:color="auto"/>
            </w:tcBorders>
            <w:vAlign w:val="center"/>
          </w:tcPr>
          <w:p w14:paraId="0501F261" w14:textId="77777777" w:rsidR="00B52CBE" w:rsidRDefault="00A71602" w:rsidP="00D17291">
            <w:pPr>
              <w:jc w:val="both"/>
            </w:pPr>
            <w:r>
              <w:t>- Đánh giá tác động văn hóa, xã hội và bình đẳng giới. AI có thể vô tình tái tạo những định kiến giới, những định kiến về vùng miền, sắc tộc nếu dữ liệu huấn luyện dựa trên các định kiến đó.</w:t>
            </w:r>
            <w:r>
              <w:br/>
              <w:t xml:space="preserve">- Rất cần bổ sung các yêu cầu đánh giá tác động văn hóa, xã hội và tác động đối với bình đẳng giới, đối với các </w:t>
            </w:r>
            <w:r>
              <w:lastRenderedPageBreak/>
              <w:t>nhóm dễ bị tổn thương trong quá trình thiết kế và vận hành hệ thống AI.</w:t>
            </w:r>
          </w:p>
        </w:tc>
        <w:tc>
          <w:tcPr>
            <w:tcW w:w="7654" w:type="dxa"/>
            <w:tcBorders>
              <w:top w:val="single" w:sz="4" w:space="0" w:color="auto"/>
              <w:left w:val="single" w:sz="4" w:space="0" w:color="auto"/>
              <w:bottom w:val="single" w:sz="4" w:space="0" w:color="auto"/>
              <w:right w:val="single" w:sz="4" w:space="0" w:color="auto"/>
            </w:tcBorders>
            <w:vAlign w:val="center"/>
          </w:tcPr>
          <w:p w14:paraId="36BC1B53" w14:textId="77777777" w:rsidR="00B52CBE" w:rsidRDefault="00A71602" w:rsidP="00D17291">
            <w:pPr>
              <w:jc w:val="both"/>
            </w:pPr>
            <w:r>
              <w:lastRenderedPageBreak/>
              <w:t xml:space="preserve">Ban soạn thảo xin tiếp thu ý kiến về sự cần thiết của việc kiểm soát các yếu tố định kiến và bảo vệ nhóm người dễ bị tổn thương.Dự thảo Luật đã lồng ghép các yêu cầu này thông qua các quy định về chất lượng dữ liệu, kiểm soát sai lệch, bảo vệ nhóm dễ bị tổn thương và bảo đảm không phân biệt đối xử tại Chương II về quản lý rủi ro (Điều 8–14). Cách tiếp cận này thống nhất với thông lệ quốc tế, khi việc đánh giá tác động xã hội – văn hóa được tích hợp vào quy trình quản lý rủi ro và minh bạch, thay vì tách thành nghĩa vụ riêng.Đồng thời, Điều 6 khoản </w:t>
            </w:r>
            <w:r>
              <w:lastRenderedPageBreak/>
              <w:t>2 điểm c đã cấm tuyệt đối hành vi lợi dụng điểm yếu của nhóm người dễ bị tổn thương, gồm trẻ em, người cao tuổi, người khuyết tật hoặc người hạn chế nhận thức, để gây tổn hại cho chính họ hoặc người khác.</w:t>
            </w:r>
          </w:p>
        </w:tc>
      </w:tr>
      <w:tr w:rsidR="00B52CBE" w14:paraId="406B4896"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33DE2E2D" w14:textId="77777777" w:rsidR="00B52CBE" w:rsidRDefault="00A71602" w:rsidP="007A5708">
            <w:r>
              <w:lastRenderedPageBreak/>
              <w:t>24</w:t>
            </w:r>
          </w:p>
        </w:tc>
        <w:tc>
          <w:tcPr>
            <w:tcW w:w="2268" w:type="dxa"/>
            <w:tcBorders>
              <w:top w:val="single" w:sz="4" w:space="0" w:color="auto"/>
              <w:left w:val="single" w:sz="4" w:space="0" w:color="auto"/>
              <w:bottom w:val="single" w:sz="4" w:space="0" w:color="auto"/>
              <w:right w:val="single" w:sz="4" w:space="0" w:color="auto"/>
            </w:tcBorders>
            <w:vAlign w:val="center"/>
          </w:tcPr>
          <w:p w14:paraId="6D9E565A" w14:textId="77777777" w:rsidR="00B52CBE" w:rsidRDefault="00A71602" w:rsidP="007A5708">
            <w:r>
              <w:t xml:space="preserve">Lê Nhật Thành </w:t>
            </w:r>
          </w:p>
        </w:tc>
        <w:tc>
          <w:tcPr>
            <w:tcW w:w="4390" w:type="dxa"/>
            <w:tcBorders>
              <w:top w:val="single" w:sz="4" w:space="0" w:color="auto"/>
              <w:left w:val="single" w:sz="4" w:space="0" w:color="auto"/>
              <w:bottom w:val="single" w:sz="4" w:space="0" w:color="auto"/>
              <w:right w:val="single" w:sz="4" w:space="0" w:color="auto"/>
            </w:tcBorders>
            <w:vAlign w:val="center"/>
          </w:tcPr>
          <w:p w14:paraId="234FD998" w14:textId="77777777" w:rsidR="00D17291" w:rsidRDefault="00A71602" w:rsidP="00D17291">
            <w:pPr>
              <w:jc w:val="both"/>
            </w:pPr>
            <w:r>
              <w:t>- Chính sách hỗ trợ thu hẹp khoảng cách ứng dụng AI ở vùng khó khăn. Cần bổ sung chính sách hỗ trợ đầu tư phát triển hạ tầng truyền thông, nâng cao năng lực khai thác, phát triển, ứng dụng an toàn, hiệu quả trí tuệ nhân tạo, đặc biệt đối với các vùng có điều kiện kinh tế - xã hội khó khăn, vùng dân tộc thiểu số.</w:t>
            </w:r>
          </w:p>
          <w:p w14:paraId="6E63AB03" w14:textId="6266F848" w:rsidR="00B52CBE" w:rsidRDefault="00A71602" w:rsidP="00D17291">
            <w:pPr>
              <w:jc w:val="both"/>
            </w:pPr>
            <w:r>
              <w:t>- Nhà nước có chính sách thu hẹp khoảng cách, hỗ trợ khai thác, phát triển, ứng dụng an toàn, hiệu quả trí tuệ nhân tạo tại vùng có điều kiện kinh tế - xã hội khó khăn, vùng có điều kiện kinh tế - xã hội đặc biệt khó khăn, vùng dân tộc thiểu số và miền núi, biên giới, hải đảo.</w:t>
            </w:r>
          </w:p>
        </w:tc>
        <w:tc>
          <w:tcPr>
            <w:tcW w:w="7654" w:type="dxa"/>
            <w:tcBorders>
              <w:top w:val="single" w:sz="4" w:space="0" w:color="auto"/>
              <w:left w:val="single" w:sz="4" w:space="0" w:color="auto"/>
              <w:bottom w:val="single" w:sz="4" w:space="0" w:color="auto"/>
              <w:right w:val="single" w:sz="4" w:space="0" w:color="auto"/>
            </w:tcBorders>
            <w:vAlign w:val="center"/>
          </w:tcPr>
          <w:p w14:paraId="00A476B9" w14:textId="77777777" w:rsidR="00B52CBE" w:rsidRDefault="00A71602" w:rsidP="00D17291">
            <w:pPr>
              <w:jc w:val="both"/>
            </w:pPr>
            <w:r>
              <w:t>Ban soạn thảo xin tiếp thu và thống nhất với đề xuất của Đại biểu về chính sách thu hẹp khoảng cách ứng dụng AI tại vùng khó khăn.Dự thảo Luật đã quy định nguyên tắc khung tại Điều 5, khoản 3 về việc khuyến khích ứng dụng AI phục vụ an sinh xã hội, thu hẹp khoảng cách số, hỗ trợ người khuyết tật, người nghèo, người dân tộc thiểu số. Đồng thời, Điều 5, khoản 4 ưu tiên đầu tư phát triển hạ tầng dữ liệu, hạ tầng tính toán mang tính chiến lược quốc gia.Ban soạn thảo sẽ tiếp thu theo hướng bổ sung rõ hơn chính sách thu hẹp khoảng cách đối với vùng có điều kiện kinh tế – xã hội khó khăn, vùng dân tộc thiểu số, miền núi, biên giới và hải đảo tại Điều 5 để đảm bảo tính đồng đều trong phát triển. Các chi tiết về hỗ trợ đầu tư hạ tầng truyền thông và danh mục các vùng đặc biệt khó khăn sẽ được Chính phủ quy định chi tiết trong Nghị định hướng dẫn thi hành (căn cứ vào khoản 6 Điều 16).Việc ưu tiên xây dựng cơ sở dữ liệu tiếng Việt và tiếng dân tộc cũng là giải pháp hỗ trợ trực tiếp cho ứng dụng AI tại các vùng dân tộc thiểu số.</w:t>
            </w:r>
          </w:p>
        </w:tc>
      </w:tr>
      <w:tr w:rsidR="00B52CBE" w14:paraId="67740E70"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6ECC70DE" w14:textId="77777777" w:rsidR="00B52CBE" w:rsidRDefault="00A71602" w:rsidP="007A5708">
            <w:r>
              <w:t>25</w:t>
            </w:r>
          </w:p>
        </w:tc>
        <w:tc>
          <w:tcPr>
            <w:tcW w:w="2268" w:type="dxa"/>
            <w:tcBorders>
              <w:top w:val="single" w:sz="4" w:space="0" w:color="auto"/>
              <w:left w:val="single" w:sz="4" w:space="0" w:color="auto"/>
              <w:bottom w:val="single" w:sz="4" w:space="0" w:color="auto"/>
              <w:right w:val="single" w:sz="4" w:space="0" w:color="auto"/>
            </w:tcBorders>
            <w:vAlign w:val="center"/>
          </w:tcPr>
          <w:p w14:paraId="3412D9CD" w14:textId="77777777" w:rsidR="00B52CBE" w:rsidRDefault="00A71602" w:rsidP="007A5708">
            <w:r>
              <w:t xml:space="preserve">Nguyễn Anh Trí </w:t>
            </w:r>
          </w:p>
        </w:tc>
        <w:tc>
          <w:tcPr>
            <w:tcW w:w="4390" w:type="dxa"/>
            <w:tcBorders>
              <w:top w:val="single" w:sz="4" w:space="0" w:color="auto"/>
              <w:left w:val="single" w:sz="4" w:space="0" w:color="auto"/>
              <w:bottom w:val="single" w:sz="4" w:space="0" w:color="auto"/>
              <w:right w:val="single" w:sz="4" w:space="0" w:color="auto"/>
            </w:tcBorders>
            <w:vAlign w:val="center"/>
          </w:tcPr>
          <w:p w14:paraId="523A6FB4" w14:textId="77777777" w:rsidR="00B52CBE" w:rsidRDefault="00A71602" w:rsidP="00D17291">
            <w:pPr>
              <w:jc w:val="both"/>
            </w:pPr>
            <w:r>
              <w:t>- Phân loại mức độ rủi ro khó định lượng. Các mức độ rủi ro (không chấp nhận được, cao, trung bình) ở Điều 7 khó phân biệt, mơ hồ, và rất khó định lượng.</w:t>
            </w:r>
            <w:r>
              <w:br/>
              <w:t xml:space="preserve">- Rất mong Ban soạn thảo nghiên cứu để phân biệt lại, và cả khoản 3 nữa là trung bình. Nói tóm lại, cả 4 khoản này... nên xem lại để sửa, về cơ bản </w:t>
            </w:r>
            <w:r>
              <w:lastRenderedPageBreak/>
              <w:t>mang tính lượng hóa cho được.</w:t>
            </w:r>
          </w:p>
        </w:tc>
        <w:tc>
          <w:tcPr>
            <w:tcW w:w="7654" w:type="dxa"/>
            <w:tcBorders>
              <w:top w:val="single" w:sz="4" w:space="0" w:color="auto"/>
              <w:left w:val="single" w:sz="4" w:space="0" w:color="auto"/>
              <w:bottom w:val="single" w:sz="4" w:space="0" w:color="auto"/>
              <w:right w:val="single" w:sz="4" w:space="0" w:color="auto"/>
            </w:tcBorders>
            <w:vAlign w:val="center"/>
          </w:tcPr>
          <w:p w14:paraId="26DC2B40" w14:textId="77777777" w:rsidR="00B52CBE" w:rsidRDefault="00A71602" w:rsidP="00D17291">
            <w:pPr>
              <w:jc w:val="both"/>
            </w:pPr>
            <w:r>
              <w:lastRenderedPageBreak/>
              <w:t xml:space="preserve">Ban soạn thảo xin trân trọng tiếp thu ý kiến của Đại biểu về tính mơ hồ trong phân loại rủi ro. Dự thảo Luật đã được chỉnh lý theo hướng bỏ mô hình 4 mức rủi ro và chuẩn hóa còn 3 mức rủi ro (Cao, Trung bình, Thấp) tại Điều 8. Đồng thời, các hành vi phát triển hoặc sử dụng hệ thống AI mang rủi ro không chấp nhận được đã được tách ra, chuyển sang nhóm các hành vi bị cấm tuyệt đối tại Điều 6 của Dự thảo Luật.Dự thảo Luật (Điều 8, khoản 4) đã bổ sung ba tiêu chí cơ bản có tính nguyên tắc để định hướng đánh giá rủi ro, bao gồm: mức độ tác động đến quyền con người, an toàn, an ninh; lĩnh vực sử dụng; và </w:t>
            </w:r>
            <w:r>
              <w:lastRenderedPageBreak/>
              <w:t>phạm vi người sử dụng/quy mô ảnh hưởng.Ban soạn thảo thống nhất rằng không nên quy định cứng tiêu chí kỹ thuật phân loại rủi ro ngay trong Luật do công nghệ biến đổi nhanh chóng. Các chỉ số kỹ thuật chi tiết để lượng hóa và ngưỡng xác định rủi ro sẽ được nghiên cứu, xem xét và cụ thể hóa trong quá trình xây dựng Nghị định hướng dẫn thi hành (Điều 21).</w:t>
            </w:r>
          </w:p>
        </w:tc>
      </w:tr>
      <w:tr w:rsidR="00B52CBE" w14:paraId="6D77FE5A"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6A5AD6DF" w14:textId="77777777" w:rsidR="00B52CBE" w:rsidRDefault="00A71602" w:rsidP="007A5708">
            <w:r>
              <w:lastRenderedPageBreak/>
              <w:t>26</w:t>
            </w:r>
          </w:p>
        </w:tc>
        <w:tc>
          <w:tcPr>
            <w:tcW w:w="2268" w:type="dxa"/>
            <w:tcBorders>
              <w:top w:val="single" w:sz="4" w:space="0" w:color="auto"/>
              <w:left w:val="single" w:sz="4" w:space="0" w:color="auto"/>
              <w:bottom w:val="single" w:sz="4" w:space="0" w:color="auto"/>
              <w:right w:val="single" w:sz="4" w:space="0" w:color="auto"/>
            </w:tcBorders>
            <w:vAlign w:val="center"/>
          </w:tcPr>
          <w:p w14:paraId="39F21057" w14:textId="77777777" w:rsidR="00B52CBE" w:rsidRDefault="00A71602" w:rsidP="007A5708">
            <w:r>
              <w:t xml:space="preserve">Bùi Hoài Sơn </w:t>
            </w:r>
          </w:p>
        </w:tc>
        <w:tc>
          <w:tcPr>
            <w:tcW w:w="4390" w:type="dxa"/>
            <w:tcBorders>
              <w:top w:val="single" w:sz="4" w:space="0" w:color="auto"/>
              <w:left w:val="single" w:sz="4" w:space="0" w:color="auto"/>
              <w:bottom w:val="single" w:sz="4" w:space="0" w:color="auto"/>
              <w:right w:val="single" w:sz="4" w:space="0" w:color="auto"/>
            </w:tcBorders>
            <w:vAlign w:val="center"/>
          </w:tcPr>
          <w:p w14:paraId="6F809F3E" w14:textId="77777777" w:rsidR="00D17291" w:rsidRDefault="00A71602" w:rsidP="00D17291">
            <w:pPr>
              <w:jc w:val="both"/>
            </w:pPr>
            <w:r>
              <w:t>- Bổ sung quyền của người sử dụng và người bị ảnh hưởng. Cần quy định về quyền được biết, quyền yêu cầu con người xem xét lại các quyết định tự động do AI đưa ra. Đây là vấn đề về văn hóa, bảo đảm con người luôn giữ quyền kiểm soát.</w:t>
            </w:r>
          </w:p>
          <w:p w14:paraId="16699F97" w14:textId="7C9EB487" w:rsidR="00B52CBE" w:rsidRDefault="00A71602" w:rsidP="00D17291">
            <w:pPr>
              <w:jc w:val="both"/>
            </w:pPr>
            <w:r>
              <w:t>- Dự thảo luật cần có quy định riêng về quyền của người sử dụng và người bị ảnh hưởng bởi hệ thống AI như quyền được biết, quyền yêu cầu con người xem xét lại các quyết định tự động do AI đưa ra.</w:t>
            </w:r>
          </w:p>
        </w:tc>
        <w:tc>
          <w:tcPr>
            <w:tcW w:w="7654" w:type="dxa"/>
            <w:tcBorders>
              <w:top w:val="single" w:sz="4" w:space="0" w:color="auto"/>
              <w:left w:val="single" w:sz="4" w:space="0" w:color="auto"/>
              <w:bottom w:val="single" w:sz="4" w:space="0" w:color="auto"/>
              <w:right w:val="single" w:sz="4" w:space="0" w:color="auto"/>
            </w:tcBorders>
            <w:vAlign w:val="center"/>
          </w:tcPr>
          <w:p w14:paraId="6D1C305B" w14:textId="77777777" w:rsidR="00B52CBE" w:rsidRDefault="00A71602" w:rsidP="00D17291">
            <w:pPr>
              <w:jc w:val="both"/>
            </w:pPr>
            <w:r>
              <w:t>Ban soạn thảo xin tiếp thu đầy đủ ý kiến của Đại biểu về việc bảo đảm quyền của người sử dụng và người bị ảnh hưởng. Nguyên tắc lấy con người làm trung tâm (Điều 4.1) và duy trì sự kiểm soát của con người (Điều 4.2) là cốt lõi của Luật. Luật đã quy định cụ thể về trách nhiệm minh bạch tại Điều 10. Theo đó, Nhà cung cấp phải bảo đảm người sử dụng nhận biết khi đang tương tác trực tiếp với hệ thống AI (Điều 10.1), và Bên triển khai phải thông báo rõ ràng khi cung cấp nội dung do AI tạo ra có khả năng gây nhầm lẫn (Điều 10.3). Về quyền yêu cầu con người xem xét lại quyết định: Đối với hệ thống AI rủi ro cao, Nhà cung cấp có trách nhiệm thiết kế hệ thống bảo đảm khả năng giám sát và can thiệp của con người (Điều 13.1.d). Đặc biệt, trong khu vực nhà nước, Luật khẳng định rõ hệ thống AI không thay thế thẩm quyền và trách nhiệm quyết định của người ra quyết định (Điều 26.2). Người ra quyết định phải chịu trách nhiệm về việc xem xét và sử dụng kết quả do hệ thống AI cung cấp.</w:t>
            </w:r>
          </w:p>
        </w:tc>
      </w:tr>
      <w:tr w:rsidR="00B52CBE" w14:paraId="1A142315"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2F65C718" w14:textId="77777777" w:rsidR="00B52CBE" w:rsidRDefault="00A71602" w:rsidP="007A5708">
            <w:r>
              <w:t>27</w:t>
            </w:r>
          </w:p>
        </w:tc>
        <w:tc>
          <w:tcPr>
            <w:tcW w:w="2268" w:type="dxa"/>
            <w:tcBorders>
              <w:top w:val="single" w:sz="4" w:space="0" w:color="auto"/>
              <w:left w:val="single" w:sz="4" w:space="0" w:color="auto"/>
              <w:bottom w:val="single" w:sz="4" w:space="0" w:color="auto"/>
              <w:right w:val="single" w:sz="4" w:space="0" w:color="auto"/>
            </w:tcBorders>
            <w:vAlign w:val="center"/>
          </w:tcPr>
          <w:p w14:paraId="6E93BC0F" w14:textId="77777777" w:rsidR="00B52CBE" w:rsidRDefault="00A71602" w:rsidP="007A5708">
            <w:r>
              <w:t xml:space="preserve">Nguyễn Anh Trí </w:t>
            </w:r>
          </w:p>
        </w:tc>
        <w:tc>
          <w:tcPr>
            <w:tcW w:w="4390" w:type="dxa"/>
            <w:tcBorders>
              <w:top w:val="single" w:sz="4" w:space="0" w:color="auto"/>
              <w:left w:val="single" w:sz="4" w:space="0" w:color="auto"/>
              <w:bottom w:val="single" w:sz="4" w:space="0" w:color="auto"/>
              <w:right w:val="single" w:sz="4" w:space="0" w:color="auto"/>
            </w:tcBorders>
            <w:vAlign w:val="center"/>
          </w:tcPr>
          <w:p w14:paraId="34A26B35" w14:textId="77777777" w:rsidR="00B52CBE" w:rsidRDefault="00A71602" w:rsidP="00D17291">
            <w:pPr>
              <w:jc w:val="both"/>
            </w:pPr>
            <w:r>
              <w:t>- Hậu quả khôn lường của thông tin giả (Deepfake). Vấn đề sử dụng AI để tạo clip giả, hình ảnh giả rất phổ biến, dễ làm và hậu quả khôn lường do lan truyền rất nhanh và rộng. Điều đã đưa lên mạng là không bao giờ mất, có thể lật lại sau 5-10 năm.</w:t>
            </w:r>
            <w:r>
              <w:br/>
              <w:t xml:space="preserve">- Đề nghị trong luật phải tập trung nhấn </w:t>
            </w:r>
            <w:r>
              <w:lastRenderedPageBreak/>
              <w:t>mạnh chỗ này, còn nếu chưa có quy định để quản lý, để xử lý, chưa có chế tài để giải quyết được, "không nên sử dụng trí tuệ nhân tạo vì rất nguy hiểm".</w:t>
            </w:r>
          </w:p>
        </w:tc>
        <w:tc>
          <w:tcPr>
            <w:tcW w:w="7654" w:type="dxa"/>
            <w:tcBorders>
              <w:top w:val="single" w:sz="4" w:space="0" w:color="auto"/>
              <w:left w:val="single" w:sz="4" w:space="0" w:color="auto"/>
              <w:bottom w:val="single" w:sz="4" w:space="0" w:color="auto"/>
              <w:right w:val="single" w:sz="4" w:space="0" w:color="auto"/>
            </w:tcBorders>
            <w:vAlign w:val="center"/>
          </w:tcPr>
          <w:p w14:paraId="55F7AF7D" w14:textId="77777777" w:rsidR="00B52CBE" w:rsidRDefault="00A71602" w:rsidP="00D17291">
            <w:pPr>
              <w:jc w:val="both"/>
            </w:pPr>
            <w:r>
              <w:lastRenderedPageBreak/>
              <w:t xml:space="preserve">Cơ quan soạn thảo đã tiếp thu và nhấn mạnh việc kiểm soát thông tin giả mạo (Deepfake) trong Dự thảo Luật. Điều 6 (Các hành vi bị cấm) đã cấm hành vi thiết kế, phát triển, triển khai hoặc sử dụng hệ thống AI nhằm mục đích sử dụng yếu tố giả mạo hoặc mô phỏng người, sự kiện thật để lừa dối hoặc thao túng nhận thức, hành vi của con người, và cấm tạo ra hoặc phổ biến nội dung giả mạo có khả năng gây nguy hại nghiêm trọng đến an ninh quốc gia, trật tự, an toàn xã hội.Để tăng cường khả năng nhận diện, Điều 10 (Trách nhiệm minh bạch) quy định </w:t>
            </w:r>
            <w:r>
              <w:lastRenderedPageBreak/>
              <w:t>Bên triển khai có trách nhiệm thông báo rõ ràng khi cung cấp ra công cộng nội dung do AI tạo ra có khả năng gây nhầm lẫn về tính xác thực. Đặc biệt, nội dung giả lập ngoại hình, giọng nói của người thật phải được gắn nhãn dễ nhận biết để phân biệt với nội dung thật.Về chế tài xử lý, Điều 28 (Xử lý vi phạm và trách nhiệm bồi thường thiệt hại) quy định tổ chức, cá nhân vi phạm có thể bị xử phạt hành chính hoặc truy cứu trách nhiệm hình sự tùy theo mức độ vi phạm, đồng thời phải bồi thường thiệt hại nếu gây ra hậu quả. Chính phủ sẽ quy định chi tiết về xử phạt vi phạm hành chính đối với hành vi vi phạm do hệ thống AI gây ra.</w:t>
            </w:r>
          </w:p>
        </w:tc>
      </w:tr>
      <w:tr w:rsidR="00B52CBE" w14:paraId="67842FB5"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119299D9" w14:textId="77777777" w:rsidR="00B52CBE" w:rsidRDefault="00A71602" w:rsidP="007A5708">
            <w:r>
              <w:lastRenderedPageBreak/>
              <w:t>28</w:t>
            </w:r>
          </w:p>
        </w:tc>
        <w:tc>
          <w:tcPr>
            <w:tcW w:w="2268" w:type="dxa"/>
            <w:tcBorders>
              <w:top w:val="single" w:sz="4" w:space="0" w:color="auto"/>
              <w:left w:val="single" w:sz="4" w:space="0" w:color="auto"/>
              <w:bottom w:val="single" w:sz="4" w:space="0" w:color="auto"/>
              <w:right w:val="single" w:sz="4" w:space="0" w:color="auto"/>
            </w:tcBorders>
            <w:vAlign w:val="center"/>
          </w:tcPr>
          <w:p w14:paraId="4024DCAB" w14:textId="77777777" w:rsidR="00B52CBE" w:rsidRDefault="00A71602" w:rsidP="007A5708">
            <w:r>
              <w:t xml:space="preserve">Bùi Hoài Sơn </w:t>
            </w:r>
          </w:p>
        </w:tc>
        <w:tc>
          <w:tcPr>
            <w:tcW w:w="4390" w:type="dxa"/>
            <w:tcBorders>
              <w:top w:val="single" w:sz="4" w:space="0" w:color="auto"/>
              <w:left w:val="single" w:sz="4" w:space="0" w:color="auto"/>
              <w:bottom w:val="single" w:sz="4" w:space="0" w:color="auto"/>
              <w:right w:val="single" w:sz="4" w:space="0" w:color="auto"/>
            </w:tcBorders>
            <w:vAlign w:val="center"/>
          </w:tcPr>
          <w:p w14:paraId="613266DC" w14:textId="77777777" w:rsidR="00B52CBE" w:rsidRDefault="00A71602" w:rsidP="00D17291">
            <w:pPr>
              <w:jc w:val="both"/>
            </w:pPr>
            <w:r>
              <w:t>- Giáo dục AI phải dạy Văn hóa số và Đạo đức công nghệ. Việc dạy AI phải là dạy văn hóa số, đạo đức công nghệ và năng lực thẩm định thông tin, không chỉ là dạy kỹ năng sử dụng công cụ.</w:t>
            </w:r>
            <w:r>
              <w:br/>
              <w:t>- Đề nghị dự thảo luật cần bổ sung, nhấn mạnh hơn về nội dung giáo dục như về quyền riêng tư, bảo vệ dữ liệu cá nhân trong môi trường AI, tôn trọng quyền tác giả, quyền liên quan, đạo đức, sáng tạo khi sử dụng AI trong nghệ thuật hay năng lực thẩm mỹ, tư duy phản biện.</w:t>
            </w:r>
          </w:p>
        </w:tc>
        <w:tc>
          <w:tcPr>
            <w:tcW w:w="7654" w:type="dxa"/>
            <w:tcBorders>
              <w:top w:val="single" w:sz="4" w:space="0" w:color="auto"/>
              <w:left w:val="single" w:sz="4" w:space="0" w:color="auto"/>
              <w:bottom w:val="single" w:sz="4" w:space="0" w:color="auto"/>
              <w:right w:val="single" w:sz="4" w:space="0" w:color="auto"/>
            </w:tcBorders>
            <w:vAlign w:val="center"/>
          </w:tcPr>
          <w:p w14:paraId="157244FF" w14:textId="77777777" w:rsidR="00D17291" w:rsidRDefault="00A71602" w:rsidP="00D17291">
            <w:pPr>
              <w:jc w:val="both"/>
            </w:pPr>
            <w:r>
              <w:t>Ban soạn thảo xin tiếp thu và giải trình như sau:</w:t>
            </w:r>
            <w:r w:rsidR="00D17291">
              <w:rPr>
                <w:lang w:val="vi-VN"/>
              </w:rPr>
              <w:t xml:space="preserve"> </w:t>
            </w:r>
            <w:r>
              <w:t>Dự thảo Luật đã cụ thể hóa đầy đủ định hướng về văn hóa số và đạo đức công nghệ trong giáo dục AI. Điều 22 khoản 2 quy định giáo dục phổ thông phải tích hợp nội dung cơ bản về trí tuệ nhân tạo, tư duy tính toán, kỹ năng số và đạo đức công nghệ vào chương trình bắt buộc.</w:t>
            </w:r>
            <w:r>
              <w:br/>
              <w:t>Các yêu cầu về quyền riêng tư, bảo vệ dữ liệu cá nhân và quyền sở hữu trí tuệ đã được dẫn chiếu và tuân thủ theo pháp luật chuyên ngành. Luật AI nghiêm cấm việc thu thập, xử lý hoặc sử dụng dữ liệu trái pháp luật khi phát triển, huấn luyện, kiểm thử hoặc vận hành AI (khoản 3 Điều 6).</w:t>
            </w:r>
          </w:p>
          <w:p w14:paraId="65A0DE7C" w14:textId="60C234D9" w:rsidR="00B52CBE" w:rsidRDefault="00A71602" w:rsidP="00D17291">
            <w:pPr>
              <w:jc w:val="both"/>
            </w:pPr>
            <w:r>
              <w:t>Luật xác định nguyên tắc cốt lõi lấy con người làm trung tâm, bảo đảm đạo đức và giá trị văn hóa (Điều 4). Việc tích hợp tư duy tính toán, kỹ năng số và đạo đức công nghệ vào chương trình phổ thông tạo cơ sở để hình thành năng lực thẩm định thông tin, tư duy phản biện và khả năng nhận diện – kiểm soát rủi ro AI, đáp ứng đề xuất của Đại biểu.</w:t>
            </w:r>
          </w:p>
        </w:tc>
      </w:tr>
      <w:tr w:rsidR="00B52CBE" w14:paraId="46458FAA"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55272BD6" w14:textId="77777777" w:rsidR="00B52CBE" w:rsidRDefault="00A71602" w:rsidP="007A5708">
            <w:r>
              <w:t>29</w:t>
            </w:r>
          </w:p>
        </w:tc>
        <w:tc>
          <w:tcPr>
            <w:tcW w:w="2268" w:type="dxa"/>
            <w:tcBorders>
              <w:top w:val="single" w:sz="4" w:space="0" w:color="auto"/>
              <w:left w:val="single" w:sz="4" w:space="0" w:color="auto"/>
              <w:bottom w:val="single" w:sz="4" w:space="0" w:color="auto"/>
              <w:right w:val="single" w:sz="4" w:space="0" w:color="auto"/>
            </w:tcBorders>
            <w:vAlign w:val="center"/>
          </w:tcPr>
          <w:p w14:paraId="5AC99EF6" w14:textId="77777777" w:rsidR="00B52CBE" w:rsidRDefault="00A71602" w:rsidP="007A5708">
            <w:r>
              <w:t xml:space="preserve">Nguyễn Phương Thủy </w:t>
            </w:r>
          </w:p>
        </w:tc>
        <w:tc>
          <w:tcPr>
            <w:tcW w:w="4390" w:type="dxa"/>
            <w:tcBorders>
              <w:top w:val="single" w:sz="4" w:space="0" w:color="auto"/>
              <w:left w:val="single" w:sz="4" w:space="0" w:color="auto"/>
              <w:bottom w:val="single" w:sz="4" w:space="0" w:color="auto"/>
              <w:right w:val="single" w:sz="4" w:space="0" w:color="auto"/>
            </w:tcBorders>
            <w:vAlign w:val="center"/>
          </w:tcPr>
          <w:p w14:paraId="6BDF658B" w14:textId="77777777" w:rsidR="00D17291" w:rsidRDefault="00A71602" w:rsidP="00D17291">
            <w:pPr>
              <w:jc w:val="both"/>
            </w:pPr>
            <w:r>
              <w:t xml:space="preserve">- Cần phân biệt rõ AI số và AI vật lý. Cần có sự phân biệt giữa AI số (chatbot, trợ lý ảo) và AI vật lý (xe tự lái, robot phẫu thuật) vì mức độ gây </w:t>
            </w:r>
            <w:r>
              <w:lastRenderedPageBreak/>
              <w:t>nguy hiểm, rủi ro của AI vật lý sẽ cao hơn AI số.</w:t>
            </w:r>
          </w:p>
          <w:p w14:paraId="03E424A1" w14:textId="15760661" w:rsidR="00B52CBE" w:rsidRDefault="00A71602" w:rsidP="00D17291">
            <w:pPr>
              <w:jc w:val="both"/>
            </w:pPr>
            <w:r>
              <w:t>- Với AI vật lý rủi ro cao thì áp dụng trách nhiệm phải nghiêm ngặt hơn, nạn nhân phải được bồi thường ngay mà không cần chứng minh lỗi.</w:t>
            </w:r>
          </w:p>
        </w:tc>
        <w:tc>
          <w:tcPr>
            <w:tcW w:w="7654" w:type="dxa"/>
            <w:tcBorders>
              <w:top w:val="single" w:sz="4" w:space="0" w:color="auto"/>
              <w:left w:val="single" w:sz="4" w:space="0" w:color="auto"/>
              <w:bottom w:val="single" w:sz="4" w:space="0" w:color="auto"/>
              <w:right w:val="single" w:sz="4" w:space="0" w:color="auto"/>
            </w:tcBorders>
            <w:vAlign w:val="center"/>
          </w:tcPr>
          <w:p w14:paraId="625DDF1F" w14:textId="77777777" w:rsidR="00B52CBE" w:rsidRDefault="00A71602" w:rsidP="00D17291">
            <w:pPr>
              <w:jc w:val="both"/>
            </w:pPr>
            <w:r>
              <w:lastRenderedPageBreak/>
              <w:t xml:space="preserve">Cơ quan soạn thảo xin giải trình rằng Dự thảo Luật không phân loại hệ thống AI theo tiêu chí “AI số” hay “AI vật lý”. Việc phân loại rủi ro được áp dụng theo mức độ tác động và nguy cơ thực tế. Cả AI số (ví dụ: hệ thống chẩn đoán y khoa, thao túng nhận thức) và AI vật lý đều </w:t>
            </w:r>
            <w:r>
              <w:lastRenderedPageBreak/>
              <w:t>có khả năng gây rủi ro nghiêm trọng và có thể được phân loại là rủi ro cao tùy thuộc vào lĩnh vực và quy mô ảnh hưởng. Đối với hệ thống AI rủi ro cao, bất kể là vật lý hay số, Điều 28 khoản 3 đã quy định cơ chế bồi thường nghiêm ngặt: Bên triển khai phải chịu trách nhiệm bồi thường trước cho người bị thiệt hại ngay cả khi không xác định được lỗi, đảm bảo nạn nhân được bảo vệ đầy đủ mà không cần chứng minh lỗi.</w:t>
            </w:r>
          </w:p>
        </w:tc>
      </w:tr>
      <w:tr w:rsidR="00B52CBE" w14:paraId="0BC6A0ED"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75A539B5" w14:textId="77777777" w:rsidR="00B52CBE" w:rsidRDefault="00A71602" w:rsidP="007A5708">
            <w:r>
              <w:lastRenderedPageBreak/>
              <w:t>30</w:t>
            </w:r>
          </w:p>
        </w:tc>
        <w:tc>
          <w:tcPr>
            <w:tcW w:w="2268" w:type="dxa"/>
            <w:tcBorders>
              <w:top w:val="single" w:sz="4" w:space="0" w:color="auto"/>
              <w:left w:val="single" w:sz="4" w:space="0" w:color="auto"/>
              <w:bottom w:val="single" w:sz="4" w:space="0" w:color="auto"/>
              <w:right w:val="single" w:sz="4" w:space="0" w:color="auto"/>
            </w:tcBorders>
            <w:vAlign w:val="center"/>
          </w:tcPr>
          <w:p w14:paraId="5EA3C37F" w14:textId="77777777" w:rsidR="00B52CBE" w:rsidRDefault="00A71602" w:rsidP="007A5708">
            <w:r>
              <w:t xml:space="preserve">Lê Nhật Thành </w:t>
            </w:r>
          </w:p>
        </w:tc>
        <w:tc>
          <w:tcPr>
            <w:tcW w:w="4390" w:type="dxa"/>
            <w:tcBorders>
              <w:top w:val="single" w:sz="4" w:space="0" w:color="auto"/>
              <w:left w:val="single" w:sz="4" w:space="0" w:color="auto"/>
              <w:bottom w:val="single" w:sz="4" w:space="0" w:color="auto"/>
              <w:right w:val="single" w:sz="4" w:space="0" w:color="auto"/>
            </w:tcBorders>
            <w:vAlign w:val="center"/>
          </w:tcPr>
          <w:p w14:paraId="4B8FCAF5" w14:textId="77777777" w:rsidR="00B52CBE" w:rsidRDefault="00A71602" w:rsidP="00D17291">
            <w:pPr>
              <w:jc w:val="both"/>
            </w:pPr>
            <w:r>
              <w:t>- Bổ sung yếu tố Môi trường và Hạ tầng thiết yếu vào Sự cố nghiêm trọng. Định nghĩa Sự cố nghiêm trọng (Điều 3) cần được nghiên cứu, bổ sung vấn đề thiệt hại lớn về môi trường và gây gián đoạn hoạt động của hạ tầng thiết yếu.</w:t>
            </w:r>
            <w:r>
              <w:br/>
              <w:t>- Tôi đề nghị cơ quan chủ trì soạn thảo cân nhắc bổ sung vấn đề về môi trường hư hỏng nghiêm trọng, gây gián đoạn hoạt động của hạ tầng thiết yếu và viết lại thành: "Sự cố nghiêm trọng là sự cố kỹ thuật trong hoạt động trí tuệ nhân tạo, gây hậu quả hoặc có nguy cơ gây hậu quả nghiêm trọng đến tính mạng, sức khỏe của con người, tài sản, môi trường, gián đoạn hoạt động của hạ tầng thiết yếu, dữ liệu an ninh hoặc trật tự xã hội".</w:t>
            </w:r>
          </w:p>
        </w:tc>
        <w:tc>
          <w:tcPr>
            <w:tcW w:w="7654" w:type="dxa"/>
            <w:tcBorders>
              <w:top w:val="single" w:sz="4" w:space="0" w:color="auto"/>
              <w:left w:val="single" w:sz="4" w:space="0" w:color="auto"/>
              <w:bottom w:val="single" w:sz="4" w:space="0" w:color="auto"/>
              <w:right w:val="single" w:sz="4" w:space="0" w:color="auto"/>
            </w:tcBorders>
            <w:vAlign w:val="center"/>
          </w:tcPr>
          <w:p w14:paraId="666A0174" w14:textId="77777777" w:rsidR="00B52CBE" w:rsidRDefault="00A71602" w:rsidP="00D17291">
            <w:pPr>
              <w:jc w:val="both"/>
            </w:pPr>
            <w:r>
              <w:t>Định nghĩa "Sự cố nghiêm trọng" tại Điều 3 được xây dựng theo hướng khái quát nhằm bao quát mọi hậu quả lớn, phù hợp với thông lệ quốc tế, mà không liệt kê cứng từng lĩnh vực.Các yếu tố thiệt hại về môi trường, gián đoạn hoạt động của hạ tầng thiết yếu và an ninh dữ liệu đã được xử lý thông qua cơ chế phân loại rủi ro (Chương II, Điều 8) và cơ chế ứng phó sự cố tại Điều 11. Do đó, việc giữ nguyên định nghĩa khái quát tại Điều 3 là cần thiết để bảo đảm tính linh hoạt khi công nghệ tiếp tục thay đổi nhanh chóng.</w:t>
            </w:r>
          </w:p>
        </w:tc>
      </w:tr>
      <w:tr w:rsidR="00B52CBE" w14:paraId="4C819D88"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5E185925" w14:textId="77777777" w:rsidR="00B52CBE" w:rsidRDefault="00A71602" w:rsidP="007A5708">
            <w:r>
              <w:t>31</w:t>
            </w:r>
          </w:p>
        </w:tc>
        <w:tc>
          <w:tcPr>
            <w:tcW w:w="2268" w:type="dxa"/>
            <w:tcBorders>
              <w:top w:val="single" w:sz="4" w:space="0" w:color="auto"/>
              <w:left w:val="single" w:sz="4" w:space="0" w:color="auto"/>
              <w:bottom w:val="single" w:sz="4" w:space="0" w:color="auto"/>
              <w:right w:val="single" w:sz="4" w:space="0" w:color="auto"/>
            </w:tcBorders>
            <w:vAlign w:val="center"/>
          </w:tcPr>
          <w:p w14:paraId="6720D15B" w14:textId="77777777" w:rsidR="00B52CBE" w:rsidRDefault="00A71602" w:rsidP="007A5708">
            <w:r>
              <w:t xml:space="preserve">Trần Việt Anh </w:t>
            </w:r>
          </w:p>
        </w:tc>
        <w:tc>
          <w:tcPr>
            <w:tcW w:w="4390" w:type="dxa"/>
            <w:tcBorders>
              <w:top w:val="single" w:sz="4" w:space="0" w:color="auto"/>
              <w:left w:val="single" w:sz="4" w:space="0" w:color="auto"/>
              <w:bottom w:val="single" w:sz="4" w:space="0" w:color="auto"/>
              <w:right w:val="single" w:sz="4" w:space="0" w:color="auto"/>
            </w:tcBorders>
            <w:vAlign w:val="center"/>
          </w:tcPr>
          <w:p w14:paraId="710C85FE" w14:textId="77777777" w:rsidR="00B52CBE" w:rsidRDefault="00A71602" w:rsidP="00D17291">
            <w:pPr>
              <w:jc w:val="both"/>
            </w:pPr>
            <w:r>
              <w:t xml:space="preserve">- Phân loại rủi ro cần cân nhắc an ninh quốc phòng, an ninh mạng. Cần cân nhắc an ninh quốc phòng, an ninh mạng và các yếu tố liên quan đến sức khỏe </w:t>
            </w:r>
            <w:r>
              <w:lastRenderedPageBreak/>
              <w:t>con người khi phân loại mức độ rủi ro.</w:t>
            </w:r>
            <w:r>
              <w:br/>
              <w:t>- Đề nghị các cơ quan, các hồ sơ soạn thảo cần phải rà soát thêm về cân nhắc an ninh quốc phòng, an ninh mạng và các yếu tố liên quan đến sức khỏe con người.</w:t>
            </w:r>
          </w:p>
        </w:tc>
        <w:tc>
          <w:tcPr>
            <w:tcW w:w="7654" w:type="dxa"/>
            <w:tcBorders>
              <w:top w:val="single" w:sz="4" w:space="0" w:color="auto"/>
              <w:left w:val="single" w:sz="4" w:space="0" w:color="auto"/>
              <w:bottom w:val="single" w:sz="4" w:space="0" w:color="auto"/>
              <w:right w:val="single" w:sz="4" w:space="0" w:color="auto"/>
            </w:tcBorders>
            <w:vAlign w:val="center"/>
          </w:tcPr>
          <w:p w14:paraId="087D5DBC" w14:textId="77777777" w:rsidR="00B52CBE" w:rsidRDefault="00A71602" w:rsidP="00D17291">
            <w:pPr>
              <w:jc w:val="both"/>
            </w:pPr>
            <w:r>
              <w:lastRenderedPageBreak/>
              <w:t xml:space="preserve">Ban soạn thảo xin trân trọng giải trình: Dự thảo Luật đã tiếp thu đầy đủ nội dung này thông qua việc bổ sung các tiêu chí phân loại rủi ro tại Điều 8. Cụ thể, mức độ rủi ro của hệ thống AI được xác định trên cơ sở các tiêu chí về mức độ tác động đến quyền con người, an toàn, an ninh </w:t>
            </w:r>
            <w:r>
              <w:lastRenderedPageBreak/>
              <w:t>(Điều 8, khoản 4). Yếu tố sức khỏe con người được thể hiện rõ trong định nghĩa hệ thống AI có rủi ro cao là hệ thống có thể gây thiệt hại đáng kể đến tính mạng, sức khỏe, quyền và lợi ích hợp pháp của tổ chức, cá nhân (Điều 8, khoản 1).Về an ninh quốc phòng, Điều 1, khoản 2 quy định Luật này không áp dụng đối với hệ thống AI được phát triển, cung cấp, triển khai, sử dụng riêng cho mục đích quốc phòng, an ninh, tình báo, cơ yếu. Tuy nhiên, các ứng dụng AI dân sự có khả năng gây hại trong các lĩnh vực này vẫn được điều chỉnh bởi cơ chế phân loại rủi ro dân sự tại Chương II và chịu các nghĩa vụ tương ứng.</w:t>
            </w:r>
          </w:p>
        </w:tc>
      </w:tr>
      <w:tr w:rsidR="00B52CBE" w14:paraId="79FF6857"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23855901" w14:textId="77777777" w:rsidR="00B52CBE" w:rsidRDefault="00A71602" w:rsidP="007A5708">
            <w:r>
              <w:lastRenderedPageBreak/>
              <w:t>32</w:t>
            </w:r>
          </w:p>
        </w:tc>
        <w:tc>
          <w:tcPr>
            <w:tcW w:w="2268" w:type="dxa"/>
            <w:tcBorders>
              <w:top w:val="single" w:sz="4" w:space="0" w:color="auto"/>
              <w:left w:val="single" w:sz="4" w:space="0" w:color="auto"/>
              <w:bottom w:val="single" w:sz="4" w:space="0" w:color="auto"/>
              <w:right w:val="single" w:sz="4" w:space="0" w:color="auto"/>
            </w:tcBorders>
            <w:vAlign w:val="center"/>
          </w:tcPr>
          <w:p w14:paraId="4DB432BC" w14:textId="77777777" w:rsidR="00B52CBE" w:rsidRDefault="00A71602" w:rsidP="007A5708">
            <w:r>
              <w:t xml:space="preserve">Bùi Hoài Sơn </w:t>
            </w:r>
          </w:p>
        </w:tc>
        <w:tc>
          <w:tcPr>
            <w:tcW w:w="4390" w:type="dxa"/>
            <w:tcBorders>
              <w:top w:val="single" w:sz="4" w:space="0" w:color="auto"/>
              <w:left w:val="single" w:sz="4" w:space="0" w:color="auto"/>
              <w:bottom w:val="single" w:sz="4" w:space="0" w:color="auto"/>
              <w:right w:val="single" w:sz="4" w:space="0" w:color="auto"/>
            </w:tcBorders>
            <w:vAlign w:val="center"/>
          </w:tcPr>
          <w:p w14:paraId="150B390E" w14:textId="77777777" w:rsidR="00B52CBE" w:rsidRDefault="00A71602" w:rsidP="00D17291">
            <w:pPr>
              <w:jc w:val="both"/>
            </w:pPr>
            <w:r>
              <w:t>- Mối quan hệ với Luật SHTT (Quyền tác giả do AI tạo ra). Vấn đề quyền sở hữu trí tuệ đối với các sản phẩm do AI tạo ra đang là điểm nóng.</w:t>
            </w:r>
            <w:r>
              <w:br/>
              <w:t>- "Tôi đề nghị Luật Trí tuệ nhân tạo của chúng ta nên có ít nhất một điều khoản mang tính nguyên tắc, khẳng định mọi ứng dụng AI phải tôn trọng quyền sở hữu trí tuệ, không được sử dụng trái phép dữ liệu để huấn luyện các tác phẩm văn học, nghệ thuật, âm nhạc, điện ảnh và giao Luật Sở hữu trí tuệ xử lý chi tiết điều này".</w:t>
            </w:r>
          </w:p>
        </w:tc>
        <w:tc>
          <w:tcPr>
            <w:tcW w:w="7654" w:type="dxa"/>
            <w:tcBorders>
              <w:top w:val="single" w:sz="4" w:space="0" w:color="auto"/>
              <w:left w:val="single" w:sz="4" w:space="0" w:color="auto"/>
              <w:bottom w:val="single" w:sz="4" w:space="0" w:color="auto"/>
              <w:right w:val="single" w:sz="4" w:space="0" w:color="auto"/>
            </w:tcBorders>
            <w:vAlign w:val="center"/>
          </w:tcPr>
          <w:p w14:paraId="6A9890FF" w14:textId="77777777" w:rsidR="00B52CBE" w:rsidRDefault="00A71602" w:rsidP="00D17291">
            <w:pPr>
              <w:jc w:val="both"/>
            </w:pPr>
            <w:r>
              <w:t>Mối quan hệ giữa Trí tuệ nhân tạo và Sở hữu trí tuệ, đặc biệt là quyền tác giả đối với nội dung do AI tạo ra và dữ liệu huấn luyện, là vấn đề phức tạp đang được thảo luận và thống nhất ở cấp độ toàn cầu. Dự thảo Luật AI tập trung vào khía cạnh an toàn (Điều 8) và thúc đẩy phát triển (Chương III, IV). Các vấn đề về quyền tác giả, quyền sở hữu đối với dữ liệu huấn luyện và sản phẩm AI tạo ra sẽ được thực hiện theo pháp luật về Sở hữu trí tuệ hiện hành. Tuy nhiên, Luật AI cũng đã khẳng định nguyên tắc tuân thủ pháp luật bằng cách nghiêm cấm việc thu thập, xử lý hoặc sử dụng dữ liệu để phát triển, huấn luyện, kiểm thử hoặc vận hành AI trái với quy định của pháp luật về dữ liệu, bảo vệ dữ liệu cá nhân và quyền riêng tư (Điều 6.3), qua đó gián tiếp bảo vệ quyền sở hữu trí tuệ liên quan đến dữ liệu.</w:t>
            </w:r>
          </w:p>
        </w:tc>
      </w:tr>
      <w:tr w:rsidR="00B52CBE" w14:paraId="1BCB9F55"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5652CC69" w14:textId="77777777" w:rsidR="00B52CBE" w:rsidRDefault="00A71602" w:rsidP="007A5708">
            <w:r>
              <w:t>33</w:t>
            </w:r>
          </w:p>
        </w:tc>
        <w:tc>
          <w:tcPr>
            <w:tcW w:w="2268" w:type="dxa"/>
            <w:tcBorders>
              <w:top w:val="single" w:sz="4" w:space="0" w:color="auto"/>
              <w:left w:val="single" w:sz="4" w:space="0" w:color="auto"/>
              <w:bottom w:val="single" w:sz="4" w:space="0" w:color="auto"/>
              <w:right w:val="single" w:sz="4" w:space="0" w:color="auto"/>
            </w:tcBorders>
            <w:vAlign w:val="center"/>
          </w:tcPr>
          <w:p w14:paraId="4178CD42" w14:textId="77777777" w:rsidR="00B52CBE" w:rsidRDefault="00A71602" w:rsidP="007A5708">
            <w:r>
              <w:t xml:space="preserve">Lê Nhật Thành </w:t>
            </w:r>
          </w:p>
        </w:tc>
        <w:tc>
          <w:tcPr>
            <w:tcW w:w="4390" w:type="dxa"/>
            <w:tcBorders>
              <w:top w:val="single" w:sz="4" w:space="0" w:color="auto"/>
              <w:left w:val="single" w:sz="4" w:space="0" w:color="auto"/>
              <w:bottom w:val="single" w:sz="4" w:space="0" w:color="auto"/>
              <w:right w:val="single" w:sz="4" w:space="0" w:color="auto"/>
            </w:tcBorders>
            <w:vAlign w:val="center"/>
          </w:tcPr>
          <w:p w14:paraId="52673325" w14:textId="77777777" w:rsidR="00B52CBE" w:rsidRDefault="00A71602" w:rsidP="00D17291">
            <w:pPr>
              <w:jc w:val="both"/>
            </w:pPr>
            <w:r>
              <w:t>- Mở rộng nhóm dễ bị tổn thương (theo Luật Phòng thủ dân sự). Để đảm bảo tính thống nhất trong hệ thống pháp luật, cần bổ sung người dân tộc thiểu số và người sinh sống tại vùng khó khăn, đặc biệt khó khăn vào nhóm dễ bị tổn thương.</w:t>
            </w:r>
            <w:r>
              <w:br/>
            </w:r>
            <w:r>
              <w:lastRenderedPageBreak/>
              <w:t>- Đề nghị cơ quan chủ trì soạn thảo bổ sung thêm cụm từ "người dân tộc thiểu số sinh sống tại vùng có điều kiện kinh tế - xã hội khó khăn, người sinh sống tại vùng có điều kiện kinh tế - xã hội đặc biệt khó khăn" vào điểm c.</w:t>
            </w:r>
          </w:p>
        </w:tc>
        <w:tc>
          <w:tcPr>
            <w:tcW w:w="7654" w:type="dxa"/>
            <w:tcBorders>
              <w:top w:val="single" w:sz="4" w:space="0" w:color="auto"/>
              <w:left w:val="single" w:sz="4" w:space="0" w:color="auto"/>
              <w:bottom w:val="single" w:sz="4" w:space="0" w:color="auto"/>
              <w:right w:val="single" w:sz="4" w:space="0" w:color="auto"/>
            </w:tcBorders>
            <w:vAlign w:val="center"/>
          </w:tcPr>
          <w:p w14:paraId="5C21E7EF" w14:textId="77777777" w:rsidR="00B52CBE" w:rsidRDefault="00A71602" w:rsidP="00D17291">
            <w:pPr>
              <w:jc w:val="both"/>
            </w:pPr>
            <w:r>
              <w:lastRenderedPageBreak/>
              <w:t xml:space="preserve">Cơ quan soạn thảo đã tiếp thu ý kiến của Đại biểu. Dự thảo Luật tại Điều 6 (Các hành vi bị cấm) cấm hành vi lợi dụng điểm yếu của nhóm người dễ bị tổn thương, bao gồm trẻ em, người cao tuổi, người khuyết tật hoặc người hạn chế nhận thức. Việc sử dụng khái niệm này là phù hợp thông lệ quốc tế, bảo đảm bao quát các đối tượng yếu thế mà không cần liệt kê cứng.Để đảm bảo tính thống nhất và phù hợp với Luật Phòng thủ dân sự, Dự thảo Luật đã lồng ghép yêu cầu này vào cơ </w:t>
            </w:r>
            <w:r>
              <w:lastRenderedPageBreak/>
              <w:t>chế quản lý rủi ro và chính sách Nhà nước. Cụ thể, Điều 8 đã bổ sung tiêu chí về tác động đến quyền con người..</w:t>
            </w:r>
          </w:p>
        </w:tc>
      </w:tr>
      <w:tr w:rsidR="00B52CBE" w14:paraId="565EE619"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6DAC3BBF" w14:textId="77777777" w:rsidR="00B52CBE" w:rsidRDefault="00A71602" w:rsidP="007A5708">
            <w:r>
              <w:lastRenderedPageBreak/>
              <w:t>34</w:t>
            </w:r>
          </w:p>
        </w:tc>
        <w:tc>
          <w:tcPr>
            <w:tcW w:w="2268" w:type="dxa"/>
            <w:tcBorders>
              <w:top w:val="single" w:sz="4" w:space="0" w:color="auto"/>
              <w:left w:val="single" w:sz="4" w:space="0" w:color="auto"/>
              <w:bottom w:val="single" w:sz="4" w:space="0" w:color="auto"/>
              <w:right w:val="single" w:sz="4" w:space="0" w:color="auto"/>
            </w:tcBorders>
            <w:vAlign w:val="center"/>
          </w:tcPr>
          <w:p w14:paraId="037CED40" w14:textId="77777777" w:rsidR="00B52CBE" w:rsidRDefault="00A71602" w:rsidP="007A5708">
            <w:r>
              <w:t xml:space="preserve">Trần Việt Anh </w:t>
            </w:r>
          </w:p>
        </w:tc>
        <w:tc>
          <w:tcPr>
            <w:tcW w:w="4390" w:type="dxa"/>
            <w:tcBorders>
              <w:top w:val="single" w:sz="4" w:space="0" w:color="auto"/>
              <w:left w:val="single" w:sz="4" w:space="0" w:color="auto"/>
              <w:bottom w:val="single" w:sz="4" w:space="0" w:color="auto"/>
              <w:right w:val="single" w:sz="4" w:space="0" w:color="auto"/>
            </w:tcBorders>
            <w:vAlign w:val="center"/>
          </w:tcPr>
          <w:p w14:paraId="77C5F337" w14:textId="77777777" w:rsidR="00D17291" w:rsidRDefault="00A71602" w:rsidP="00D17291">
            <w:pPr>
              <w:jc w:val="both"/>
            </w:pPr>
            <w:r>
              <w:t>- Tác động của AI đối với trí não của trẻ em. Cần tiếp tục rà soát như nghiên cứu, bổ sung tác động của AI đối với trí não của trẻ em.</w:t>
            </w:r>
          </w:p>
          <w:p w14:paraId="6AA6623A" w14:textId="168141CC" w:rsidR="00B52CBE" w:rsidRDefault="00A71602" w:rsidP="00D17291">
            <w:pPr>
              <w:jc w:val="both"/>
            </w:pPr>
            <w:r>
              <w:t>- Yêu cầu rà soát, nghiên cứu, bổ sung tác động của AI đối với trí não của trẻ em.</w:t>
            </w:r>
          </w:p>
        </w:tc>
        <w:tc>
          <w:tcPr>
            <w:tcW w:w="7654" w:type="dxa"/>
            <w:tcBorders>
              <w:top w:val="single" w:sz="4" w:space="0" w:color="auto"/>
              <w:left w:val="single" w:sz="4" w:space="0" w:color="auto"/>
              <w:bottom w:val="single" w:sz="4" w:space="0" w:color="auto"/>
              <w:right w:val="single" w:sz="4" w:space="0" w:color="auto"/>
            </w:tcBorders>
            <w:vAlign w:val="center"/>
          </w:tcPr>
          <w:p w14:paraId="0C132AD5" w14:textId="77777777" w:rsidR="00B52CBE" w:rsidRDefault="00A71602" w:rsidP="00D17291">
            <w:pPr>
              <w:jc w:val="both"/>
            </w:pPr>
            <w:r>
              <w:t>Ban soạn thảo xin tiếp thu và giải trình như sau:</w:t>
            </w:r>
            <w:r>
              <w:br/>
              <w:t>Kiến nghị về việc nghiên cứu tác động của AI đối với trí não và sự phát triển của trẻ em là xác đáng và phù hợp với nguyên tắc lấy con người làm trung tâm, bảo đảm an toàn và không gây hại được quy định tại Điều 4 của Dự thảo Luật. Các nghiên cứu về tác động xã hội, tâm lý và văn hóa – bao gồm tác động của AI đối với trẻ em – là nhiệm vụ của các chương trình khoa học và công nghệ quốc gia, được triển khai theo pháp luật chuyên ngành. Đây là nội dung mang tính chuyên môn sâu, thay đổi nhanh theo tiến bộ công nghệ, nên không quy định chi tiết trong Luật khung để bảo đảm tính linh hoạt và khả thi.</w:t>
            </w:r>
          </w:p>
        </w:tc>
      </w:tr>
      <w:tr w:rsidR="00B52CBE" w:rsidRPr="000F0CC1" w14:paraId="3C233F34"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11AE3A2E" w14:textId="77777777" w:rsidR="00B52CBE" w:rsidRDefault="00A71602" w:rsidP="007A5708">
            <w:r>
              <w:t>35</w:t>
            </w:r>
          </w:p>
        </w:tc>
        <w:tc>
          <w:tcPr>
            <w:tcW w:w="2268" w:type="dxa"/>
            <w:tcBorders>
              <w:top w:val="single" w:sz="4" w:space="0" w:color="auto"/>
              <w:left w:val="single" w:sz="4" w:space="0" w:color="auto"/>
              <w:bottom w:val="single" w:sz="4" w:space="0" w:color="auto"/>
              <w:right w:val="single" w:sz="4" w:space="0" w:color="auto"/>
            </w:tcBorders>
            <w:vAlign w:val="center"/>
          </w:tcPr>
          <w:p w14:paraId="63FABC2B" w14:textId="77777777" w:rsidR="00B52CBE" w:rsidRDefault="00A71602" w:rsidP="007A5708">
            <w:r>
              <w:t xml:space="preserve">Nguyễn Anh Trí </w:t>
            </w:r>
          </w:p>
        </w:tc>
        <w:tc>
          <w:tcPr>
            <w:tcW w:w="4390" w:type="dxa"/>
            <w:tcBorders>
              <w:top w:val="single" w:sz="4" w:space="0" w:color="auto"/>
              <w:left w:val="single" w:sz="4" w:space="0" w:color="auto"/>
              <w:bottom w:val="single" w:sz="4" w:space="0" w:color="auto"/>
              <w:right w:val="single" w:sz="4" w:space="0" w:color="auto"/>
            </w:tcBorders>
            <w:vAlign w:val="center"/>
          </w:tcPr>
          <w:p w14:paraId="2511A613" w14:textId="77777777" w:rsidR="00B52CBE" w:rsidRDefault="00A71602" w:rsidP="007A5708">
            <w:r>
              <w:t>- Chế tài xử phạt cần tính triệt để về công nghệ. Vấn đề tiền không giải quyết được hậu quả nghiêm trọng và vĩnh viễn của thông tin giả mạo.</w:t>
            </w:r>
            <w:r>
              <w:br/>
              <w:t>- Chế tài này phải khác với việc xử lý và chế tài trong đời thực của chúng ta lâu nay đã có, còn nếu không thì quá nghiêm trọng, nghiêm trọng suốt đời luôn, vĩnh viễn luôn. Cần có biện pháp gì đó để xử lý mang tính triệt để về mặt công nghệ và có chế tài, thứ nhất là phải đủ để sức để răn đe.</w:t>
            </w:r>
          </w:p>
        </w:tc>
        <w:tc>
          <w:tcPr>
            <w:tcW w:w="7654" w:type="dxa"/>
            <w:tcBorders>
              <w:top w:val="single" w:sz="4" w:space="0" w:color="auto"/>
              <w:left w:val="single" w:sz="4" w:space="0" w:color="auto"/>
              <w:bottom w:val="single" w:sz="4" w:space="0" w:color="auto"/>
              <w:right w:val="single" w:sz="4" w:space="0" w:color="auto"/>
            </w:tcBorders>
            <w:vAlign w:val="center"/>
          </w:tcPr>
          <w:p w14:paraId="282C7278" w14:textId="6F831393" w:rsidR="00D17291" w:rsidRPr="00D17291" w:rsidRDefault="00A71602" w:rsidP="00D17291">
            <w:pPr>
              <w:jc w:val="both"/>
              <w:rPr>
                <w:lang w:val="vi-VN"/>
              </w:rPr>
            </w:pPr>
            <w:r>
              <w:t>Ban soạn thảo xin tiếp thu và báo cáo như sau:</w:t>
            </w:r>
            <w:r>
              <w:br/>
              <w:t>Về giải pháp công nghệ: Kiểm soát thông tin giả mạo được thực hiện ngay từ gốc bằng yêu cầu kỹ thuật bắt buộc "đánh dấu và gắn nhãn định danh" (nhãn kỹ thuật) tại Điều 10 để truy vết nguồn gốc và phân biệt thật - giả, khác biệt với quy trình khắc phục sự cố kỹ thuật thông thường.</w:t>
            </w:r>
            <w:r>
              <w:br/>
              <w:t>Về tính răn đe và xử lý triệt để: Ngoài phạt tiền, Dự thảo Luật quy định chế tài hành chính mạnh nhất là "tạm dừng lưu hành" hoặc "thu hồi hệ thống" (tương đương với đình chỉ hoạt động/tước giấy phép) đối với hệ thống vi phạm nghiêm trọng hoặc gian dối (khoản 5 Điều 9, khoản 3 Điều 11). Các hành vi nguy hiểm sẽ bị truy cứu trách nhiệm hình sự (Điều 28)</w:t>
            </w:r>
            <w:r w:rsidR="00D17291">
              <w:rPr>
                <w:lang w:val="vi-VN"/>
              </w:rPr>
              <w:t>.</w:t>
            </w:r>
          </w:p>
          <w:p w14:paraId="311CE252" w14:textId="4C302EE0" w:rsidR="00B52CBE" w:rsidRPr="00EF4AD4" w:rsidRDefault="00A71602" w:rsidP="00D17291">
            <w:pPr>
              <w:jc w:val="both"/>
              <w:rPr>
                <w:lang w:val="vi-VN"/>
              </w:rPr>
            </w:pPr>
            <w:r w:rsidRPr="00EF4AD4">
              <w:rPr>
                <w:lang w:val="vi-VN"/>
              </w:rPr>
              <w:t xml:space="preserve">Hướng hoàn thiện: Ban soạn thảo sẽ đề xuất Chính phủ quy định chi </w:t>
            </w:r>
            <w:r w:rsidRPr="00EF4AD4">
              <w:rPr>
                <w:lang w:val="vi-VN"/>
              </w:rPr>
              <w:lastRenderedPageBreak/>
              <w:t>tiết biện pháp khắc phục hậu quả bắt buộc là "buộc gỡ bỏ, tiêu hủy" dữ liệu và hệ thống sinh tin giả mạo trong văn bản dưới luật.</w:t>
            </w:r>
          </w:p>
        </w:tc>
      </w:tr>
      <w:tr w:rsidR="00B52CBE" w14:paraId="200FBC18"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2F3C7872" w14:textId="77777777" w:rsidR="00B52CBE" w:rsidRDefault="00A71602" w:rsidP="007A5708">
            <w:r>
              <w:lastRenderedPageBreak/>
              <w:t>36</w:t>
            </w:r>
          </w:p>
        </w:tc>
        <w:tc>
          <w:tcPr>
            <w:tcW w:w="2268" w:type="dxa"/>
            <w:tcBorders>
              <w:top w:val="single" w:sz="4" w:space="0" w:color="auto"/>
              <w:left w:val="single" w:sz="4" w:space="0" w:color="auto"/>
              <w:bottom w:val="single" w:sz="4" w:space="0" w:color="auto"/>
              <w:right w:val="single" w:sz="4" w:space="0" w:color="auto"/>
            </w:tcBorders>
            <w:vAlign w:val="center"/>
          </w:tcPr>
          <w:p w14:paraId="3DE57CFD" w14:textId="77777777" w:rsidR="00B52CBE" w:rsidRDefault="00A71602" w:rsidP="007A5708">
            <w:r>
              <w:t xml:space="preserve">Bùi Hoài Sơn </w:t>
            </w:r>
          </w:p>
        </w:tc>
        <w:tc>
          <w:tcPr>
            <w:tcW w:w="4390" w:type="dxa"/>
            <w:tcBorders>
              <w:top w:val="single" w:sz="4" w:space="0" w:color="auto"/>
              <w:left w:val="single" w:sz="4" w:space="0" w:color="auto"/>
              <w:bottom w:val="single" w:sz="4" w:space="0" w:color="auto"/>
              <w:right w:val="single" w:sz="4" w:space="0" w:color="auto"/>
            </w:tcBorders>
            <w:vAlign w:val="center"/>
          </w:tcPr>
          <w:p w14:paraId="2848F3F5" w14:textId="77777777" w:rsidR="00D17291" w:rsidRDefault="00A71602" w:rsidP="00D17291">
            <w:pPr>
              <w:jc w:val="both"/>
            </w:pPr>
            <w:r>
              <w:t>- Cơ chế hoạt động của Ủy ban Quốc gia về AI và Giám sát xã hội. Để các thiết chế quản lý (Ủy ban QG về AI, Cổng thông tin QG) thực sự sống được, cần tính kỹ về nguồn lực tài chính, nhân lực, và phân cấp.</w:t>
            </w:r>
          </w:p>
          <w:p w14:paraId="27F8CC01" w14:textId="11C3D4C6" w:rsidR="00B52CBE" w:rsidRDefault="00A71602" w:rsidP="00D17291">
            <w:pPr>
              <w:jc w:val="both"/>
            </w:pPr>
            <w:r>
              <w:t>- Nếu có Ủy ban Quốc gia về AI, nên có sự tham gia thường xuyên, thực chất của các cơ quan phụ trách về văn hóa, giáo dục, thông tin, báo chí và quyền con người. Cần có một kênh giám sát xã hội, có tiếng nói từ các hội nghề nghiệp, các tổ chức xã hội, giới văn nghệ sĩ, giới học thuật và các nhóm dễ bị tổn thương.</w:t>
            </w:r>
          </w:p>
        </w:tc>
        <w:tc>
          <w:tcPr>
            <w:tcW w:w="7654" w:type="dxa"/>
            <w:tcBorders>
              <w:top w:val="single" w:sz="4" w:space="0" w:color="auto"/>
              <w:left w:val="single" w:sz="4" w:space="0" w:color="auto"/>
              <w:bottom w:val="single" w:sz="4" w:space="0" w:color="auto"/>
              <w:right w:val="single" w:sz="4" w:space="0" w:color="auto"/>
            </w:tcBorders>
            <w:vAlign w:val="center"/>
          </w:tcPr>
          <w:p w14:paraId="0EB710E4" w14:textId="77777777" w:rsidR="00B52CBE" w:rsidRDefault="00A71602" w:rsidP="00D17291">
            <w:pPr>
              <w:jc w:val="both"/>
            </w:pPr>
            <w:r>
              <w:t>Về đề xuất thành lập Ủy ban Quốc gia về AI, Ban soạn thảo đã tiếp thu ý kiến và đã bỏ quy định này khỏi Dự thảo Luật. Việc thành lập cơ quan điều phối chiến lược mang tính tổ chức – hành chính, có thể do Chính phủ hoặc Thủ tướng Chính phủ quyết định theo thẩm quyền, không phải nội dung cần quy định trong Luật. Về đề xuất giám sát xã hội và bảo vệ nhóm dễ bị tổn thương, Luật đã quy định rõ: Nguyên tắc cơ bản là lấy con người làm trung tâm, tôn trọng nhân phẩm, quyền con người (Điều 4.1). Chính sách của Nhà nước khuyến khích các tổ chức, mạng lưới và sáng kiến xã hội thúc đẩy an toàn, đạo đức, tin cậy và xây dựng niềm tin xã hội trong phát triển AI (Điều 5). Cụ thể, Dự thảo Luật đã bổ sung tiêu chí phân loại rủi ro dựa trên mức độ tác động đến quyền con người (Điều 8.4), và nghiêm cấm hành vi lợi dụng điểm yếu của nhóm người dễ bị tổn thương, gồm trẻ em, người cao tuổi, người khuyết tật (Điều 6.2.c), bảo đảm sự tham gia và bảo vệ nhóm yếu thế ở mức cao nhất.</w:t>
            </w:r>
          </w:p>
        </w:tc>
      </w:tr>
      <w:tr w:rsidR="00B52CBE" w14:paraId="6065B200"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16AFA037" w14:textId="77777777" w:rsidR="00B52CBE" w:rsidRDefault="00A71602" w:rsidP="007A5708">
            <w:r>
              <w:t>37</w:t>
            </w:r>
          </w:p>
        </w:tc>
        <w:tc>
          <w:tcPr>
            <w:tcW w:w="2268" w:type="dxa"/>
            <w:tcBorders>
              <w:top w:val="single" w:sz="4" w:space="0" w:color="auto"/>
              <w:left w:val="single" w:sz="4" w:space="0" w:color="auto"/>
              <w:bottom w:val="single" w:sz="4" w:space="0" w:color="auto"/>
              <w:right w:val="single" w:sz="4" w:space="0" w:color="auto"/>
            </w:tcBorders>
            <w:vAlign w:val="center"/>
          </w:tcPr>
          <w:p w14:paraId="6AA219FF" w14:textId="77777777" w:rsidR="00B52CBE" w:rsidRDefault="00A71602" w:rsidP="007A5708">
            <w:r>
              <w:t xml:space="preserve">Trần Việt Anh </w:t>
            </w:r>
          </w:p>
        </w:tc>
        <w:tc>
          <w:tcPr>
            <w:tcW w:w="4390" w:type="dxa"/>
            <w:tcBorders>
              <w:top w:val="single" w:sz="4" w:space="0" w:color="auto"/>
              <w:left w:val="single" w:sz="4" w:space="0" w:color="auto"/>
              <w:bottom w:val="single" w:sz="4" w:space="0" w:color="auto"/>
              <w:right w:val="single" w:sz="4" w:space="0" w:color="auto"/>
            </w:tcBorders>
            <w:vAlign w:val="center"/>
          </w:tcPr>
          <w:p w14:paraId="2F705A82" w14:textId="77777777" w:rsidR="00D17291" w:rsidRDefault="00A71602" w:rsidP="00D17291">
            <w:pPr>
              <w:jc w:val="both"/>
            </w:pPr>
            <w:r>
              <w:t xml:space="preserve">- Quy định về AI rủi ro không chấp nhận được trong lĩnh vực quân sự, an ninh, ngoại giao. Cần xây dựng một hệ thống phân loại rủi ro thấp, trung bình, cao, không thể chấp nhận được cho các ứng dụng AI trong quân đội, an ninh và ngoại giao, với các biện pháp kiểm soát tương ứng. Ví dụ: "sử dụng AI để tự động quyết định các loại vũ khí gây hại mà không có sự giám sát của con người, hay sử dụng AI trong gián điệp mạng hoặc tấn công mạng vi phạm </w:t>
            </w:r>
            <w:r>
              <w:lastRenderedPageBreak/>
              <w:t>Công ước Hà Nội".</w:t>
            </w:r>
          </w:p>
          <w:p w14:paraId="67CC386E" w14:textId="77D487F3" w:rsidR="00B52CBE" w:rsidRDefault="00A71602" w:rsidP="00D17291">
            <w:pPr>
              <w:jc w:val="both"/>
            </w:pPr>
            <w:r>
              <w:t>- Đề nghị xây dựng một hệ thống phân loại rủi ro... cho các ứng dụng AI trong quân đội, an ninh và ngoại giao, mỗi mức độ sẽ có các biện pháp kiểm soát tương ứng.</w:t>
            </w:r>
          </w:p>
        </w:tc>
        <w:tc>
          <w:tcPr>
            <w:tcW w:w="7654" w:type="dxa"/>
            <w:tcBorders>
              <w:top w:val="single" w:sz="4" w:space="0" w:color="auto"/>
              <w:left w:val="single" w:sz="4" w:space="0" w:color="auto"/>
              <w:bottom w:val="single" w:sz="4" w:space="0" w:color="auto"/>
              <w:right w:val="single" w:sz="4" w:space="0" w:color="auto"/>
            </w:tcBorders>
            <w:vAlign w:val="center"/>
          </w:tcPr>
          <w:p w14:paraId="209DCA46" w14:textId="77777777" w:rsidR="00B52CBE" w:rsidRDefault="00A71602" w:rsidP="00D17291">
            <w:pPr>
              <w:jc w:val="both"/>
            </w:pPr>
            <w:r>
              <w:lastRenderedPageBreak/>
              <w:t>Cơ quan soạn thảo xin giải trình rằng, theo Điều 1 (Phạm vi điều chỉnh), Luật này không áp dụng đối với hệ thống trí tuệ nhân tạo được phát triển, cung cấp, triển khai, sử dụng riêng cho mục đích quốc phòng, an ninh. Việc xây dựng hệ thống phân loại rủi ro cho các ứng dụng AI quân sự hoặc an ninh thuộc phạm vi điều chỉnh của pháp luật chuyên ngành và do Bộ Quốc phòng, Bộ Công an hướng dẫn theo cơ chế riêng, phù hợp với tính chất bí mật và chuyên biệt.</w:t>
            </w:r>
          </w:p>
        </w:tc>
      </w:tr>
      <w:tr w:rsidR="00B52CBE" w14:paraId="52BDCBF5"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386A8A49" w14:textId="77777777" w:rsidR="00B52CBE" w:rsidRDefault="00A71602" w:rsidP="007A5708">
            <w:r>
              <w:t>38</w:t>
            </w:r>
          </w:p>
        </w:tc>
        <w:tc>
          <w:tcPr>
            <w:tcW w:w="2268" w:type="dxa"/>
            <w:tcBorders>
              <w:top w:val="single" w:sz="4" w:space="0" w:color="auto"/>
              <w:left w:val="single" w:sz="4" w:space="0" w:color="auto"/>
              <w:bottom w:val="single" w:sz="4" w:space="0" w:color="auto"/>
              <w:right w:val="single" w:sz="4" w:space="0" w:color="auto"/>
            </w:tcBorders>
            <w:vAlign w:val="center"/>
          </w:tcPr>
          <w:p w14:paraId="6A47D5A7" w14:textId="77777777" w:rsidR="00B52CBE" w:rsidRDefault="00A71602" w:rsidP="007A5708">
            <w:r>
              <w:t xml:space="preserve">Trần Việt Anh </w:t>
            </w:r>
          </w:p>
        </w:tc>
        <w:tc>
          <w:tcPr>
            <w:tcW w:w="4390" w:type="dxa"/>
            <w:tcBorders>
              <w:top w:val="single" w:sz="4" w:space="0" w:color="auto"/>
              <w:left w:val="single" w:sz="4" w:space="0" w:color="auto"/>
              <w:bottom w:val="single" w:sz="4" w:space="0" w:color="auto"/>
              <w:right w:val="single" w:sz="4" w:space="0" w:color="auto"/>
            </w:tcBorders>
            <w:vAlign w:val="center"/>
          </w:tcPr>
          <w:p w14:paraId="6D61938F" w14:textId="77777777" w:rsidR="00D17291" w:rsidRDefault="00A71602" w:rsidP="00D17291">
            <w:pPr>
              <w:jc w:val="both"/>
            </w:pPr>
            <w:r>
              <w:t>- Đào tạo nhân lực cho lĩnh vực an ninh, quốc phòng, ngoại giao. Cần nâng cao nhận thức và xây dựng các chương trình đào tạo cho cán bộ liên quan đến các lĩnh vực an ninh, quốc phòng và ngoại giao.</w:t>
            </w:r>
          </w:p>
          <w:p w14:paraId="60DC5E47" w14:textId="2A2BCCEE" w:rsidR="00B52CBE" w:rsidRDefault="00A71602" w:rsidP="00D17291">
            <w:pPr>
              <w:jc w:val="both"/>
            </w:pPr>
            <w:r>
              <w:t>- Xây dựng các chương trình đào tạo cho các cán bộ liên quan đến các lĩnh vực an ninh, quốc phòng và về ngoại giao, cũng như tích hợp AI đào tạo chuyên ngành, đánh giá quản lý về các công nghệ mới.</w:t>
            </w:r>
          </w:p>
        </w:tc>
        <w:tc>
          <w:tcPr>
            <w:tcW w:w="7654" w:type="dxa"/>
            <w:tcBorders>
              <w:top w:val="single" w:sz="4" w:space="0" w:color="auto"/>
              <w:left w:val="single" w:sz="4" w:space="0" w:color="auto"/>
              <w:bottom w:val="single" w:sz="4" w:space="0" w:color="auto"/>
              <w:right w:val="single" w:sz="4" w:space="0" w:color="auto"/>
            </w:tcBorders>
            <w:vAlign w:val="center"/>
          </w:tcPr>
          <w:p w14:paraId="027E3FE7" w14:textId="3FE37A32" w:rsidR="00D17291" w:rsidRDefault="00A71602" w:rsidP="00D17291">
            <w:pPr>
              <w:jc w:val="both"/>
            </w:pPr>
            <w:r>
              <w:t>Ban soạn thảo xin tiếp thu và giải trình như sau:</w:t>
            </w:r>
            <w:r w:rsidR="00D17291">
              <w:rPr>
                <w:lang w:val="vi-VN"/>
              </w:rPr>
              <w:t xml:space="preserve"> </w:t>
            </w:r>
            <w:r>
              <w:t>Dự thảo Luật đã quy định chính sách chung của Nhà nước về phát triển và sử dụng trí tuệ nhân tạo trong hoạt động quản lý, điều hành và hỗ trợ ra quyết định của cơ quan nhà nước (Điều 5 khoản 5). Bên cạnh đó, Điều 22 khoản 4 quy định Nhà nước triển khai Chương trình quốc gia phát triển nhân lực trí tuệ nhân tạo, bao gồm đào tạo và bồi dưỡng nhân lực quản lý AI trong khu vực công.</w:t>
            </w:r>
          </w:p>
          <w:p w14:paraId="0119B83E" w14:textId="169F90AF" w:rsidR="00B52CBE" w:rsidRDefault="00A71602" w:rsidP="00D17291">
            <w:pPr>
              <w:jc w:val="both"/>
            </w:pPr>
            <w:r>
              <w:t>Tuy nhiên, theo Điều 1 khoản 2, các hệ thống trí tuệ nhân tạo được phát triển, cung cấp, triển khai, sử dụng riêng cho mục đích quốc phòng, an ninh, tình báo, cơ yếu không thuộc phạm vi điều chỉnh của Luật AI. Do đó, việc thiết kế chương trình đào tạo chuyên sâu về AI phục vụ yêu cầu an ninh, quốc phòng và ngoại giao sẽ được thực hiện theo cơ chế pháp luật chuyên ngành, thuộc thẩm quyền của Bộ Quốc phòng, Bộ Công an, Bộ Ngoại giao và các cơ quan liên quan.</w:t>
            </w:r>
          </w:p>
        </w:tc>
      </w:tr>
      <w:tr w:rsidR="00B52CBE" w14:paraId="6757FCB6" w14:textId="77777777" w:rsidTr="002F68CB">
        <w:tc>
          <w:tcPr>
            <w:tcW w:w="572" w:type="dxa"/>
            <w:tcBorders>
              <w:top w:val="single" w:sz="4" w:space="0" w:color="auto"/>
              <w:left w:val="single" w:sz="4" w:space="0" w:color="auto"/>
              <w:bottom w:val="single" w:sz="4" w:space="0" w:color="auto"/>
              <w:right w:val="single" w:sz="4" w:space="0" w:color="auto"/>
            </w:tcBorders>
            <w:vAlign w:val="center"/>
          </w:tcPr>
          <w:p w14:paraId="56466100" w14:textId="77777777" w:rsidR="00B52CBE" w:rsidRDefault="00A71602" w:rsidP="007A5708">
            <w:r>
              <w:t>39</w:t>
            </w:r>
          </w:p>
        </w:tc>
        <w:tc>
          <w:tcPr>
            <w:tcW w:w="2268" w:type="dxa"/>
            <w:tcBorders>
              <w:top w:val="single" w:sz="4" w:space="0" w:color="auto"/>
              <w:left w:val="single" w:sz="4" w:space="0" w:color="auto"/>
              <w:bottom w:val="single" w:sz="4" w:space="0" w:color="auto"/>
              <w:right w:val="single" w:sz="4" w:space="0" w:color="auto"/>
            </w:tcBorders>
            <w:vAlign w:val="center"/>
          </w:tcPr>
          <w:p w14:paraId="650430FD" w14:textId="77777777" w:rsidR="00B52CBE" w:rsidRDefault="00A71602" w:rsidP="007A5708">
            <w:r>
              <w:t xml:space="preserve">Lê Nhật Thành </w:t>
            </w:r>
          </w:p>
        </w:tc>
        <w:tc>
          <w:tcPr>
            <w:tcW w:w="4390" w:type="dxa"/>
            <w:tcBorders>
              <w:top w:val="single" w:sz="4" w:space="0" w:color="auto"/>
              <w:left w:val="single" w:sz="4" w:space="0" w:color="auto"/>
              <w:bottom w:val="single" w:sz="4" w:space="0" w:color="auto"/>
              <w:right w:val="single" w:sz="4" w:space="0" w:color="auto"/>
            </w:tcBorders>
            <w:vAlign w:val="center"/>
          </w:tcPr>
          <w:p w14:paraId="491B42A2" w14:textId="77777777" w:rsidR="00D17291" w:rsidRDefault="00A71602" w:rsidP="00D17291">
            <w:pPr>
              <w:jc w:val="both"/>
            </w:pPr>
            <w:r>
              <w:t>- Rà soát bảo đảm tính thống nhất với các luật liên quan. Đề nghị cơ quan soạn thảo rà soát nội dung dự án luật, bảo đảm thống nhất với Luật Khoa học, công nghệ và đổi mới sáng tạo, Luật Chuyển giao công nghệ, Luật Chuyển đổi số và các văn bản quy phạm pháp luật khác.</w:t>
            </w:r>
          </w:p>
          <w:p w14:paraId="6CD83AA4" w14:textId="2A84F0EB" w:rsidR="00B52CBE" w:rsidRDefault="00A71602" w:rsidP="00D17291">
            <w:pPr>
              <w:jc w:val="both"/>
            </w:pPr>
            <w:r>
              <w:t xml:space="preserve">- Đề nghị cơ quan chủ trì soạn thảo cần </w:t>
            </w:r>
            <w:r>
              <w:lastRenderedPageBreak/>
              <w:t>tiếp tục rà soát nội dung dự án luật, bảo đảm thống nhất với Luật Khoa học, công nghệ và đổi mới sáng tạo, Luật Chuyển giao công nghệ, Luật Chuyển đổi số và các văn bản quy phạm pháp luật khác có liên quan.</w:t>
            </w:r>
          </w:p>
        </w:tc>
        <w:tc>
          <w:tcPr>
            <w:tcW w:w="7654" w:type="dxa"/>
            <w:tcBorders>
              <w:top w:val="single" w:sz="4" w:space="0" w:color="auto"/>
              <w:left w:val="single" w:sz="4" w:space="0" w:color="auto"/>
              <w:bottom w:val="single" w:sz="4" w:space="0" w:color="auto"/>
              <w:right w:val="single" w:sz="4" w:space="0" w:color="auto"/>
            </w:tcBorders>
            <w:vAlign w:val="center"/>
          </w:tcPr>
          <w:p w14:paraId="3E4E9286" w14:textId="77777777" w:rsidR="00B52CBE" w:rsidRDefault="00A71602" w:rsidP="00D17291">
            <w:pPr>
              <w:jc w:val="both"/>
            </w:pPr>
            <w:r>
              <w:lastRenderedPageBreak/>
              <w:t>Ban soạn thảo đã tiến hành rà soát đầy đủ để bảo đảm Luật AI thống nhất với hệ thống pháp luật hiện hành, đặc biệt là Luật Khoa học, Công nghệ và Đổi mới sáng tạo, Luật Dữ liệu và Luật An ninh mạng. Luật AI chỉ điều chỉnh các vấn đề đặc thù của trí tuệ nhân tạo (nguyên tắc, hành vi bị cấm, quản lý rủi ro), đồng thời đã bãi bỏ toàn bộ Chương IV về trí tuệ nhân tạo của Luật Công nghiệp công nghệ số (Điều 33.1), nhằm loại bỏ hoàn toàn sự chồng chéo và mâu thuẫn trong hệ thống pháp luật.</w:t>
            </w:r>
          </w:p>
        </w:tc>
      </w:tr>
    </w:tbl>
    <w:p w14:paraId="3586D0BF" w14:textId="77777777" w:rsidR="00B52CBE" w:rsidRDefault="00A71602">
      <w:r>
        <w:br w:type="page"/>
      </w:r>
    </w:p>
    <w:p w14:paraId="1003082E" w14:textId="32153E84" w:rsidR="00B52CBE" w:rsidRDefault="00533CED">
      <w:pPr>
        <w:jc w:val="center"/>
      </w:pPr>
      <w:r>
        <w:rPr>
          <w:b/>
          <w:sz w:val="36"/>
        </w:rPr>
        <w:lastRenderedPageBreak/>
        <w:t>TỔNG HỢP TIẾP THU, GIẢI TRÌNH Ý KIẾN TỔ 2</w:t>
      </w:r>
    </w:p>
    <w:p w14:paraId="5F5D898D" w14:textId="77777777" w:rsidR="00B52CBE" w:rsidRDefault="00B52CBE"/>
    <w:tbl>
      <w:tblPr>
        <w:tblStyle w:val="TableGrid"/>
        <w:tblW w:w="0" w:type="auto"/>
        <w:tblLayout w:type="fixed"/>
        <w:tblLook w:val="04A0" w:firstRow="1" w:lastRow="0" w:firstColumn="1" w:lastColumn="0" w:noHBand="0" w:noVBand="1"/>
      </w:tblPr>
      <w:tblGrid>
        <w:gridCol w:w="680"/>
        <w:gridCol w:w="2268"/>
        <w:gridCol w:w="4390"/>
        <w:gridCol w:w="7572"/>
      </w:tblGrid>
      <w:tr w:rsidR="00B52CBE" w14:paraId="7B9D8CBE" w14:textId="77777777" w:rsidTr="007A5708">
        <w:trPr>
          <w:tblHeader/>
        </w:trPr>
        <w:tc>
          <w:tcPr>
            <w:tcW w:w="680" w:type="dxa"/>
            <w:tcBorders>
              <w:top w:val="single" w:sz="4" w:space="0" w:color="auto"/>
              <w:left w:val="single" w:sz="4" w:space="0" w:color="auto"/>
              <w:bottom w:val="single" w:sz="4" w:space="0" w:color="auto"/>
              <w:right w:val="single" w:sz="4" w:space="0" w:color="auto"/>
            </w:tcBorders>
            <w:vAlign w:val="center"/>
          </w:tcPr>
          <w:p w14:paraId="2272D2F2" w14:textId="0547C714" w:rsidR="00B52CBE" w:rsidRDefault="00533CED" w:rsidP="007A5708">
            <w:pPr>
              <w:spacing w:before="120" w:after="120"/>
              <w:jc w:val="center"/>
            </w:pPr>
            <w:r>
              <w:rPr>
                <w:b/>
              </w:rPr>
              <w:t>TT</w:t>
            </w:r>
          </w:p>
        </w:tc>
        <w:tc>
          <w:tcPr>
            <w:tcW w:w="2268" w:type="dxa"/>
            <w:tcBorders>
              <w:top w:val="single" w:sz="4" w:space="0" w:color="auto"/>
              <w:left w:val="single" w:sz="4" w:space="0" w:color="auto"/>
              <w:bottom w:val="single" w:sz="4" w:space="0" w:color="auto"/>
              <w:right w:val="single" w:sz="4" w:space="0" w:color="auto"/>
            </w:tcBorders>
            <w:vAlign w:val="center"/>
          </w:tcPr>
          <w:p w14:paraId="2A1356E5" w14:textId="77777777" w:rsidR="00B52CBE" w:rsidRDefault="00A71602" w:rsidP="007A5708">
            <w:pPr>
              <w:spacing w:before="120" w:after="120"/>
              <w:jc w:val="center"/>
            </w:pPr>
            <w:r>
              <w:rPr>
                <w:b/>
              </w:rPr>
              <w:t>Đại biểu phát biểu</w:t>
            </w:r>
          </w:p>
        </w:tc>
        <w:tc>
          <w:tcPr>
            <w:tcW w:w="4390" w:type="dxa"/>
            <w:tcBorders>
              <w:top w:val="single" w:sz="4" w:space="0" w:color="auto"/>
              <w:left w:val="single" w:sz="4" w:space="0" w:color="auto"/>
              <w:bottom w:val="single" w:sz="4" w:space="0" w:color="auto"/>
              <w:right w:val="single" w:sz="4" w:space="0" w:color="auto"/>
            </w:tcBorders>
            <w:vAlign w:val="center"/>
          </w:tcPr>
          <w:p w14:paraId="42F965E2" w14:textId="77777777" w:rsidR="00B52CBE" w:rsidRDefault="00A71602" w:rsidP="007A5708">
            <w:pPr>
              <w:spacing w:before="120" w:after="120"/>
              <w:jc w:val="center"/>
            </w:pPr>
            <w:r>
              <w:rPr>
                <w:b/>
              </w:rPr>
              <w:t>Nội dung ý kiến</w:t>
            </w:r>
          </w:p>
        </w:tc>
        <w:tc>
          <w:tcPr>
            <w:tcW w:w="7572" w:type="dxa"/>
            <w:tcBorders>
              <w:top w:val="single" w:sz="4" w:space="0" w:color="auto"/>
              <w:left w:val="single" w:sz="4" w:space="0" w:color="auto"/>
              <w:bottom w:val="single" w:sz="4" w:space="0" w:color="auto"/>
              <w:right w:val="single" w:sz="4" w:space="0" w:color="auto"/>
            </w:tcBorders>
            <w:vAlign w:val="center"/>
          </w:tcPr>
          <w:p w14:paraId="74C66F02" w14:textId="77777777" w:rsidR="00B52CBE" w:rsidRDefault="00A71602" w:rsidP="007A5708">
            <w:pPr>
              <w:spacing w:before="120" w:after="120"/>
              <w:jc w:val="center"/>
            </w:pPr>
            <w:r>
              <w:rPr>
                <w:b/>
              </w:rPr>
              <w:t>Tiếp thu, giải trình của CQST</w:t>
            </w:r>
          </w:p>
        </w:tc>
      </w:tr>
      <w:tr w:rsidR="00B52CBE" w14:paraId="552FCB9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62D6050" w14:textId="77777777" w:rsidR="00B52CBE" w:rsidRDefault="00A71602" w:rsidP="007A5708">
            <w:r>
              <w:t>1</w:t>
            </w:r>
          </w:p>
        </w:tc>
        <w:tc>
          <w:tcPr>
            <w:tcW w:w="2268" w:type="dxa"/>
            <w:tcBorders>
              <w:top w:val="single" w:sz="4" w:space="0" w:color="auto"/>
              <w:left w:val="single" w:sz="4" w:space="0" w:color="auto"/>
              <w:bottom w:val="single" w:sz="4" w:space="0" w:color="auto"/>
              <w:right w:val="single" w:sz="4" w:space="0" w:color="auto"/>
            </w:tcBorders>
            <w:vAlign w:val="center"/>
          </w:tcPr>
          <w:p w14:paraId="75D4D0AD" w14:textId="77777777" w:rsidR="00B52CBE" w:rsidRDefault="00A71602" w:rsidP="007A5708">
            <w:r>
              <w:t xml:space="preserve">Nguyễn Tri Thức </w:t>
            </w:r>
          </w:p>
        </w:tc>
        <w:tc>
          <w:tcPr>
            <w:tcW w:w="4390" w:type="dxa"/>
            <w:tcBorders>
              <w:top w:val="single" w:sz="4" w:space="0" w:color="auto"/>
              <w:left w:val="single" w:sz="4" w:space="0" w:color="auto"/>
              <w:bottom w:val="single" w:sz="4" w:space="0" w:color="auto"/>
              <w:right w:val="single" w:sz="4" w:space="0" w:color="auto"/>
            </w:tcBorders>
            <w:vAlign w:val="center"/>
          </w:tcPr>
          <w:p w14:paraId="51D2C5D0" w14:textId="77777777" w:rsidR="00D17291" w:rsidRDefault="00A71602" w:rsidP="00D17291">
            <w:pPr>
              <w:jc w:val="both"/>
            </w:pPr>
            <w:r>
              <w:t>- Đề nghị bổ sung quy định về thời hạn và mức độ sự cố.</w:t>
            </w:r>
          </w:p>
          <w:p w14:paraId="0056611B" w14:textId="5EF0AABC" w:rsidR="00B52CBE" w:rsidRDefault="00A71602" w:rsidP="00D17291">
            <w:pPr>
              <w:jc w:val="both"/>
            </w:pPr>
            <w:r>
              <w:t>- Đề nghị nghiên cứu bổ sung thời hạn và mức độ sự cố trong Điều 10 về Trách nhiệm quản lý và xử lý sự cố trí tuệ nhân tạo.</w:t>
            </w:r>
          </w:p>
        </w:tc>
        <w:tc>
          <w:tcPr>
            <w:tcW w:w="7572" w:type="dxa"/>
            <w:tcBorders>
              <w:top w:val="single" w:sz="4" w:space="0" w:color="auto"/>
              <w:left w:val="single" w:sz="4" w:space="0" w:color="auto"/>
              <w:bottom w:val="single" w:sz="4" w:space="0" w:color="auto"/>
              <w:right w:val="single" w:sz="4" w:space="0" w:color="auto"/>
            </w:tcBorders>
            <w:vAlign w:val="center"/>
          </w:tcPr>
          <w:p w14:paraId="0CD7FDC9" w14:textId="77777777" w:rsidR="00B52CBE" w:rsidRDefault="00A71602" w:rsidP="00D17291">
            <w:pPr>
              <w:jc w:val="both"/>
            </w:pPr>
            <w:r>
              <w:t>Ban soạn thảo xin tiếp thu và giải trình: Việc quy định cụ thể về thời hạn báo cáo và mức độ sự cố đòi hỏi sự linh hoạt cao để kịp thời cập nhật với sự thay đổi nhanh chóng của công nghệ AI. Dự thảo Luật đã xác lập nguyên tắc và khung quản lý, đồng thời giao trách nhiệm cụ thể cho Chính phủ quy định chi tiết các vấn đề mang tính kỹ thuật. Cụ thể, Khoản 5 Điều 11 của Dự thảo Luật quy định Chính phủ quy định chi tiết trình tự, thời hạn báo cáo và trách nhiệm của các cơ quan, tổ chức, cá nhân có liên quan, phù hợp với mức độ nghiêm trọng của sự cố và phạm vi ảnh hưởng của hệ thống trí tuệ nhân tạo. Quy định này đảm bảo việc quản lý sự cố được thực hiện chặt chẽ, thống nhất, nhưng vẫn linh hoạt trong thực tiễn triển khai.</w:t>
            </w:r>
          </w:p>
        </w:tc>
      </w:tr>
      <w:tr w:rsidR="00B52CBE" w14:paraId="6C05AC2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5A2DB62" w14:textId="77777777" w:rsidR="00B52CBE" w:rsidRDefault="00A71602" w:rsidP="007A5708">
            <w:r>
              <w:t>2</w:t>
            </w:r>
          </w:p>
        </w:tc>
        <w:tc>
          <w:tcPr>
            <w:tcW w:w="2268" w:type="dxa"/>
            <w:tcBorders>
              <w:top w:val="single" w:sz="4" w:space="0" w:color="auto"/>
              <w:left w:val="single" w:sz="4" w:space="0" w:color="auto"/>
              <w:bottom w:val="single" w:sz="4" w:space="0" w:color="auto"/>
              <w:right w:val="single" w:sz="4" w:space="0" w:color="auto"/>
            </w:tcBorders>
            <w:vAlign w:val="center"/>
          </w:tcPr>
          <w:p w14:paraId="73C7003C" w14:textId="77777777" w:rsidR="00B52CBE" w:rsidRDefault="00A71602" w:rsidP="007A5708">
            <w:r>
              <w:t xml:space="preserve">Nguyễn Minh Đức </w:t>
            </w:r>
          </w:p>
        </w:tc>
        <w:tc>
          <w:tcPr>
            <w:tcW w:w="4390" w:type="dxa"/>
            <w:tcBorders>
              <w:top w:val="single" w:sz="4" w:space="0" w:color="auto"/>
              <w:left w:val="single" w:sz="4" w:space="0" w:color="auto"/>
              <w:bottom w:val="single" w:sz="4" w:space="0" w:color="auto"/>
              <w:right w:val="single" w:sz="4" w:space="0" w:color="auto"/>
            </w:tcBorders>
            <w:vAlign w:val="center"/>
          </w:tcPr>
          <w:p w14:paraId="3461027F" w14:textId="77777777" w:rsidR="00B52CBE" w:rsidRDefault="00A71602" w:rsidP="00D17291">
            <w:pPr>
              <w:jc w:val="both"/>
            </w:pPr>
            <w:r>
              <w:t>- Điều 17 (Hạ tầng AI Quốc gia) nên được làm rõ bằng cách phân loại các thành phần kỹ thuật: Hạ tầng tính toán (siêu máy tính, GPU), Hạ tầng dữ liệu (kho dữ liệu quốc gia), Hạ tầng thuật toán (LLM quốc gia), Hạ tầng kiểm thử (sandbox), và Hạ tầng nhân lực.</w:t>
            </w:r>
            <w:r>
              <w:br/>
              <w:t>- "Hạ tầng của trí tuệ nhân tạo quốc gia đáng nhẽ cần phải có một điều khoản chung quy định rõ hạ tầng tính toán, về mặt kỹ thuật bao gồm có siêu máy tính, GPU, TPU trung tâm dữ liệu tối ưu cho AI.".</w:t>
            </w:r>
          </w:p>
        </w:tc>
        <w:tc>
          <w:tcPr>
            <w:tcW w:w="7572" w:type="dxa"/>
            <w:tcBorders>
              <w:top w:val="single" w:sz="4" w:space="0" w:color="auto"/>
              <w:left w:val="single" w:sz="4" w:space="0" w:color="auto"/>
              <w:bottom w:val="single" w:sz="4" w:space="0" w:color="auto"/>
              <w:right w:val="single" w:sz="4" w:space="0" w:color="auto"/>
            </w:tcBorders>
            <w:vAlign w:val="center"/>
          </w:tcPr>
          <w:p w14:paraId="08A98FFE" w14:textId="77777777" w:rsidR="00B52CBE" w:rsidRDefault="00A71602" w:rsidP="00D17291">
            <w:pPr>
              <w:jc w:val="both"/>
            </w:pPr>
            <w:r>
              <w:t>Ban soạn thảo xin tiếp thu ý kiến của Đại biểu về sự cần thiết phải quy định rõ các thành phần kỹ thuật cấu thành Hạ tầng trí tuệ nhân tạo quốc gia. Dự thảo Luật đã được chỉnh lý để quy định chi tiết hơn về các cấu phần hạ tầng mà Nhà nước ưu tiên đầu tư. Theo khoản 3 Điều 15 (Hạ tầng trí tuệ nhân tạo quốc gia), Nhà nước đầu tư, xây dựng và vận hành các thành phần trọng yếu, bao gồm: năng lực tính toán và dữ liệu dùng chung; nền tảng huấn luyện, kiểm thử và môi trường thử nghiệm; mô hình nền tảng, mô hình trí tuệ nhân tạo đa dụng, mô hình ngôn ngữ lớn tiếng Việt và tiếng dân tộc. Quy định này đã bao gồm các thành phần cốt lõi mà Đại biểu đề xuất như hạ tầng tính toán, hạ tầng dữ liệu, hạ tầng thuật toán và hạ tầng kiểm thử. Về Hạ tầng nhân lực, nội dung này đã được quy định toàn diện tại Điều 22 (Phát triển nguồn nhân lực trí tuệ nhân tạo), theo đó Nhà nước triển khai Chương trình quốc gia phát triển nhân lực AI.</w:t>
            </w:r>
          </w:p>
        </w:tc>
      </w:tr>
      <w:tr w:rsidR="00B52CBE" w14:paraId="2A549B27"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0AB67A8" w14:textId="77777777" w:rsidR="00B52CBE" w:rsidRDefault="00A71602" w:rsidP="007A5708">
            <w:r>
              <w:lastRenderedPageBreak/>
              <w:t>3</w:t>
            </w:r>
          </w:p>
        </w:tc>
        <w:tc>
          <w:tcPr>
            <w:tcW w:w="2268" w:type="dxa"/>
            <w:tcBorders>
              <w:top w:val="single" w:sz="4" w:space="0" w:color="auto"/>
              <w:left w:val="single" w:sz="4" w:space="0" w:color="auto"/>
              <w:bottom w:val="single" w:sz="4" w:space="0" w:color="auto"/>
              <w:right w:val="single" w:sz="4" w:space="0" w:color="auto"/>
            </w:tcBorders>
            <w:vAlign w:val="center"/>
          </w:tcPr>
          <w:p w14:paraId="3AB4771E" w14:textId="77777777" w:rsidR="00B52CBE" w:rsidRDefault="00A71602" w:rsidP="007A5708">
            <w:r>
              <w:t xml:space="preserve">Nguyễn Tri Thức </w:t>
            </w:r>
          </w:p>
        </w:tc>
        <w:tc>
          <w:tcPr>
            <w:tcW w:w="4390" w:type="dxa"/>
            <w:tcBorders>
              <w:top w:val="single" w:sz="4" w:space="0" w:color="auto"/>
              <w:left w:val="single" w:sz="4" w:space="0" w:color="auto"/>
              <w:bottom w:val="single" w:sz="4" w:space="0" w:color="auto"/>
              <w:right w:val="single" w:sz="4" w:space="0" w:color="auto"/>
            </w:tcBorders>
            <w:vAlign w:val="center"/>
          </w:tcPr>
          <w:p w14:paraId="384A80A2" w14:textId="77777777" w:rsidR="00B52CBE" w:rsidRDefault="00A71602" w:rsidP="00D17291">
            <w:pPr>
              <w:jc w:val="both"/>
            </w:pPr>
            <w:r>
              <w:t>- Đề xuất giao Bộ Y tế ban hành quy tắc đạo đức trí tuệ nhân tạo trong y tế, do đây là mảng quan trọng và phức tạp.</w:t>
            </w:r>
            <w:r>
              <w:br/>
              <w:t>- "Do đó, đề xuất Chính phủ nên tin tưởng và giao cho Bộ Y tế ban hành quy tắc đạo đức trí tuệ nhân tạo trong y tế.".</w:t>
            </w:r>
          </w:p>
        </w:tc>
        <w:tc>
          <w:tcPr>
            <w:tcW w:w="7572" w:type="dxa"/>
            <w:tcBorders>
              <w:top w:val="single" w:sz="4" w:space="0" w:color="auto"/>
              <w:left w:val="single" w:sz="4" w:space="0" w:color="auto"/>
              <w:bottom w:val="single" w:sz="4" w:space="0" w:color="auto"/>
              <w:right w:val="single" w:sz="4" w:space="0" w:color="auto"/>
            </w:tcBorders>
            <w:vAlign w:val="center"/>
          </w:tcPr>
          <w:p w14:paraId="1D358C50" w14:textId="77777777" w:rsidR="00B52CBE" w:rsidRDefault="00A71602" w:rsidP="00D17291">
            <w:pPr>
              <w:jc w:val="both"/>
            </w:pPr>
            <w:r>
              <w:t>Tiếp thu. Dự thảo Luật Trí tuệ nhân tạo đã quy định cơ chế quản lý nhà nước phân công, phối hợp giữa cơ quan quản lý chung và cơ quan quản lý chuyên ngành. Theo đó, Điều 25 Khoản 3 của Dự thảo đã quy định rõ trách nhiệm của các Bộ, cơ quan ngang bộ căn cứ Khung đạo đức trí tuệ nhân tạo quốc gia để xây dựng hướng dẫn áp dụng trong ngành, lĩnh vực thuộc phạm vi quản lý, bảo đảm phù hợp đặc thù và yêu cầu thực tiễn. Việc giao cho Bộ Y tế ban hành quy tắc đạo đức trong lĩnh vực y tế là cần thiết và phù hợp với nguyên tắc quản lý chuyên ngành.</w:t>
            </w:r>
          </w:p>
        </w:tc>
      </w:tr>
      <w:tr w:rsidR="00B52CBE" w14:paraId="5A885F84"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AD0E297" w14:textId="77777777" w:rsidR="00B52CBE" w:rsidRDefault="00A71602" w:rsidP="007A5708">
            <w:r>
              <w:t>4</w:t>
            </w:r>
          </w:p>
        </w:tc>
        <w:tc>
          <w:tcPr>
            <w:tcW w:w="2268" w:type="dxa"/>
            <w:tcBorders>
              <w:top w:val="single" w:sz="4" w:space="0" w:color="auto"/>
              <w:left w:val="single" w:sz="4" w:space="0" w:color="auto"/>
              <w:bottom w:val="single" w:sz="4" w:space="0" w:color="auto"/>
              <w:right w:val="single" w:sz="4" w:space="0" w:color="auto"/>
            </w:tcBorders>
            <w:vAlign w:val="center"/>
          </w:tcPr>
          <w:p w14:paraId="0A916FE9" w14:textId="77777777" w:rsidR="00B52CBE" w:rsidRDefault="00A71602" w:rsidP="007A5708">
            <w:r>
              <w:t xml:space="preserve">Nguyễn Tri Thức </w:t>
            </w:r>
          </w:p>
        </w:tc>
        <w:tc>
          <w:tcPr>
            <w:tcW w:w="4390" w:type="dxa"/>
            <w:tcBorders>
              <w:top w:val="single" w:sz="4" w:space="0" w:color="auto"/>
              <w:left w:val="single" w:sz="4" w:space="0" w:color="auto"/>
              <w:bottom w:val="single" w:sz="4" w:space="0" w:color="auto"/>
              <w:right w:val="single" w:sz="4" w:space="0" w:color="auto"/>
            </w:tcBorders>
            <w:vAlign w:val="center"/>
          </w:tcPr>
          <w:p w14:paraId="16617242" w14:textId="77777777" w:rsidR="00D17291" w:rsidRDefault="00A71602" w:rsidP="00D17291">
            <w:pPr>
              <w:jc w:val="both"/>
            </w:pPr>
            <w:r>
              <w:t>- Đề nghị chỉnh sửa tên gọi cho thống nhất về Cổng thông tin.</w:t>
            </w:r>
          </w:p>
          <w:p w14:paraId="087EE1D7" w14:textId="61D7298A" w:rsidR="00B52CBE" w:rsidRDefault="00A71602" w:rsidP="00D17291">
            <w:pPr>
              <w:jc w:val="both"/>
            </w:pPr>
            <w:r>
              <w:t>- Đề nghị sửa thành ''Cổng thông tin điện tử một cửa về trí tuệ nhân tạo'' để đảm bảo an toàn, an ninh thông tin, bảo vệ bí mật Nhà nước, bí mật kinh doanh và dữ liệu cá nhân.</w:t>
            </w:r>
          </w:p>
        </w:tc>
        <w:tc>
          <w:tcPr>
            <w:tcW w:w="7572" w:type="dxa"/>
            <w:tcBorders>
              <w:top w:val="single" w:sz="4" w:space="0" w:color="auto"/>
              <w:left w:val="single" w:sz="4" w:space="0" w:color="auto"/>
              <w:bottom w:val="single" w:sz="4" w:space="0" w:color="auto"/>
              <w:right w:val="single" w:sz="4" w:space="0" w:color="auto"/>
            </w:tcBorders>
            <w:vAlign w:val="center"/>
          </w:tcPr>
          <w:p w14:paraId="06AA9E52" w14:textId="77777777" w:rsidR="00B52CBE" w:rsidRDefault="00A71602" w:rsidP="00D17291">
            <w:pPr>
              <w:jc w:val="both"/>
            </w:pPr>
            <w:r>
              <w:t>Ban soạn thảo xin khẳng định Dự thảo Luật đã tiếp thu đầy đủ ý kiến của Đại biểu. Tên gọi đã được quy định thống nhất là "Cổng thông tin điện tử một cửa về trí tuệ nhân tạo" trong toàn bộ Dự thảo.Khoản 3 Điều 7 (tức Điều 6 cũ) đã quy định rõ yêu cầu về an toàn, an ninh thông tin, cụ thể là: "Việc công khai, kết nối và chia sẻ dữ liệu trên Cổng thông tin điện tử một cửa về trí tuệ nhân tạo và cơ sở dữ liệu quốc gia về hệ thống trí tuệ nhân tạo phải bảo đảm an toàn, an ninh thông tin, bảo vệ bí mật nhà nước, bí mật kinh doanh và dữ liệu cá nhân". Quy định này nhằm củng cố cơ chế bảo vệ thông tin khi hệ thống này vận hành.</w:t>
            </w:r>
          </w:p>
        </w:tc>
      </w:tr>
      <w:tr w:rsidR="00B52CBE" w14:paraId="6ECA7960"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CC53FD7" w14:textId="77777777" w:rsidR="00B52CBE" w:rsidRDefault="00A71602" w:rsidP="007A5708">
            <w:r>
              <w:t>5</w:t>
            </w:r>
          </w:p>
        </w:tc>
        <w:tc>
          <w:tcPr>
            <w:tcW w:w="2268" w:type="dxa"/>
            <w:tcBorders>
              <w:top w:val="single" w:sz="4" w:space="0" w:color="auto"/>
              <w:left w:val="single" w:sz="4" w:space="0" w:color="auto"/>
              <w:bottom w:val="single" w:sz="4" w:space="0" w:color="auto"/>
              <w:right w:val="single" w:sz="4" w:space="0" w:color="auto"/>
            </w:tcBorders>
            <w:vAlign w:val="center"/>
          </w:tcPr>
          <w:p w14:paraId="762F02BA" w14:textId="77777777" w:rsidR="00B52CBE" w:rsidRDefault="00A71602" w:rsidP="007A5708">
            <w:r>
              <w:t xml:space="preserve">Nguyễn Tri Thức </w:t>
            </w:r>
          </w:p>
        </w:tc>
        <w:tc>
          <w:tcPr>
            <w:tcW w:w="4390" w:type="dxa"/>
            <w:tcBorders>
              <w:top w:val="single" w:sz="4" w:space="0" w:color="auto"/>
              <w:left w:val="single" w:sz="4" w:space="0" w:color="auto"/>
              <w:bottom w:val="single" w:sz="4" w:space="0" w:color="auto"/>
              <w:right w:val="single" w:sz="4" w:space="0" w:color="auto"/>
            </w:tcBorders>
            <w:vAlign w:val="center"/>
          </w:tcPr>
          <w:p w14:paraId="0488A1CB" w14:textId="77777777" w:rsidR="00B52CBE" w:rsidRDefault="00A71602" w:rsidP="00D17291">
            <w:pPr>
              <w:jc w:val="both"/>
            </w:pPr>
            <w:r>
              <w:t>- Đề xuất bổ sung quy định gán nhãn bắt buộc cho nội dung AI tạo ra nhằm hỗ trợ ra quyết định lâm sàng trong y tế. Đồng thời, đề nghị thêm từ "hệ thống" vào điểm b khoản 3 Điều 9.</w:t>
            </w:r>
            <w:r>
              <w:br/>
              <w:t>- "Đề nghị bổ sung một khoản sau điểm b khoản 3 ''việc gán nhãn được thực hiện đối với nội dung do hệ thống trí tuệ nhân tạo ra nhằm mục đích cảnh báo, hỗ trợ ra quyết định lâm sàng trong y tế hoặc thực hiện các dịch vụ chăm sóc sức khỏe''.".</w:t>
            </w:r>
          </w:p>
        </w:tc>
        <w:tc>
          <w:tcPr>
            <w:tcW w:w="7572" w:type="dxa"/>
            <w:tcBorders>
              <w:top w:val="single" w:sz="4" w:space="0" w:color="auto"/>
              <w:left w:val="single" w:sz="4" w:space="0" w:color="auto"/>
              <w:bottom w:val="single" w:sz="4" w:space="0" w:color="auto"/>
              <w:right w:val="single" w:sz="4" w:space="0" w:color="auto"/>
            </w:tcBorders>
            <w:vAlign w:val="center"/>
          </w:tcPr>
          <w:p w14:paraId="08B3A4EB" w14:textId="77777777" w:rsidR="00B52CBE" w:rsidRDefault="00A71602" w:rsidP="00D17291">
            <w:pPr>
              <w:jc w:val="both"/>
            </w:pPr>
            <w:r>
              <w:t>Ban soạn thảo xin ghi nhận ý kiến của Đại biểu về sự cần thiết của việc minh bạch hóa thông tin do AI tạo ra trong lĩnh vực y tế, đặc biệt là các nội dung hỗ trợ ra quyết định lâm sàng, vốn thuộc nhóm hệ thống trí tuệ nhân tạo có rủi ro cao.Dự thảo Luật đã quy định nghĩa vụ minh bạch tổng quát tại Điều 10 đối với hệ thống AI tương tác với con người và nghĩa vụ gắn nhãn đối với nội dung có khả năng gây nhầm lẫn. Đối với hệ thống rủi ro cao, Điều 13 đã quy định Nhà cung cấp và Bên triển khai phải tuân thủ tiêu chuẩn, quy chuẩn kỹ thuật và thực hiện nghĩa vụ minh bạch theo Điều 10.Theo nguyên tắc quản lý chuyên ngành, các tiêu chuẩn, quy chuẩn kỹ thuật chuyên sâu đối với lĩnh vực có rủi ro cao như y tế sẽ do Bộ, ngành chuyên ngành (Bộ Y tế) quy định để đảm bảo tính chuyên sâu và phù hợp với đặc thù quản lý ngành. Việc quy định chi tiết về hình thức thông báo, gắn nhãn, tiêu chuẩn kỹ thuật đối với đánh dấu dạng máy đọc được giao cho Chính phủ quy định chi tiết tại Điều 10 khoản 6, nhằm đảm bảo tính linh hoạt và phù hợp với thực tiễn thay đổi nhanh chóng của công nghệ.</w:t>
            </w:r>
          </w:p>
        </w:tc>
      </w:tr>
      <w:tr w:rsidR="00B52CBE" w14:paraId="529BFC0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89F45F1" w14:textId="77777777" w:rsidR="00B52CBE" w:rsidRDefault="00A71602" w:rsidP="007A5708">
            <w:r>
              <w:t>6</w:t>
            </w:r>
          </w:p>
        </w:tc>
        <w:tc>
          <w:tcPr>
            <w:tcW w:w="2268" w:type="dxa"/>
            <w:tcBorders>
              <w:top w:val="single" w:sz="4" w:space="0" w:color="auto"/>
              <w:left w:val="single" w:sz="4" w:space="0" w:color="auto"/>
              <w:bottom w:val="single" w:sz="4" w:space="0" w:color="auto"/>
              <w:right w:val="single" w:sz="4" w:space="0" w:color="auto"/>
            </w:tcBorders>
            <w:vAlign w:val="center"/>
          </w:tcPr>
          <w:p w14:paraId="414B284F" w14:textId="77777777" w:rsidR="00B52CBE" w:rsidRDefault="00A71602" w:rsidP="007A5708">
            <w:r>
              <w:t xml:space="preserve">Nguyễn Minh Đức </w:t>
            </w:r>
          </w:p>
        </w:tc>
        <w:tc>
          <w:tcPr>
            <w:tcW w:w="4390" w:type="dxa"/>
            <w:tcBorders>
              <w:top w:val="single" w:sz="4" w:space="0" w:color="auto"/>
              <w:left w:val="single" w:sz="4" w:space="0" w:color="auto"/>
              <w:bottom w:val="single" w:sz="4" w:space="0" w:color="auto"/>
              <w:right w:val="single" w:sz="4" w:space="0" w:color="auto"/>
            </w:tcBorders>
            <w:vAlign w:val="center"/>
          </w:tcPr>
          <w:p w14:paraId="00EC8D9C" w14:textId="77777777" w:rsidR="00D17291" w:rsidRDefault="00A71602" w:rsidP="00D17291">
            <w:pPr>
              <w:jc w:val="both"/>
            </w:pPr>
            <w:r>
              <w:t>- Cần làm rõ trách nhiệm pháp lý (xử lý và bồi thường thiệt hại) đối với nội dung do AI tạo ra (văn bản, hình ảnh, video) vi phạm pháp luật (bản quyền, thông tin sai lệch, bôi nhọ).</w:t>
            </w:r>
          </w:p>
          <w:p w14:paraId="7B563EE7" w14:textId="41DAC60C" w:rsidR="00B52CBE" w:rsidRDefault="00A71602" w:rsidP="00D17291">
            <w:pPr>
              <w:jc w:val="both"/>
            </w:pPr>
            <w:r>
              <w:t>- Làm rõ ai sẽ chịu trách nhiệm nếu AI tạo ra nội dung vi phạm pháp luật.</w:t>
            </w:r>
          </w:p>
        </w:tc>
        <w:tc>
          <w:tcPr>
            <w:tcW w:w="7572" w:type="dxa"/>
            <w:tcBorders>
              <w:top w:val="single" w:sz="4" w:space="0" w:color="auto"/>
              <w:left w:val="single" w:sz="4" w:space="0" w:color="auto"/>
              <w:bottom w:val="single" w:sz="4" w:space="0" w:color="auto"/>
              <w:right w:val="single" w:sz="4" w:space="0" w:color="auto"/>
            </w:tcBorders>
            <w:vAlign w:val="center"/>
          </w:tcPr>
          <w:p w14:paraId="36B82CD0" w14:textId="77777777" w:rsidR="00B52CBE" w:rsidRDefault="00A71602" w:rsidP="00D17291">
            <w:pPr>
              <w:jc w:val="both"/>
            </w:pPr>
            <w:r>
              <w:t>Ban soạn thảo xin tiếp thu và giải trình: Dự thảo Luật đã quy định rõ trách nhiệm pháp lý và cơ chế bồi thường thiệt hại, đồng thời quy định nghĩa vụ minh bạch đối với nội dung do AI tạo ra. Điều 28 (Xử lý vi phạm và trách nhiệm bồi thường thiệt hại) quy định: Tổ chức, cá nhân có hành vi vi phạm quy định của Luật này và quy định khác của pháp luật có liên quan đến trí tuệ nhân tạo thì tùy theo tính chất, mức độ, hậu quả của hành vi vi phạm có thể bị xử phạt hành chính hoặc bị truy cứu trách nhiệm hình sự; nếu gây thiệt hại thì phải bồi thường theo quy định của pháp luật. Đối với trách nhiệm bồi thường thiệt hại do hệ thống AI gây ra, bao gồm cả nội dung do AI tạo ra vi phạm pháp luật, Điều 28 Khoản 3 đã phân định rõ: trường hợp thiệt hại phát sinh do hành vi vi phạm (có lỗi) thì tổ chức, cá nhân có hành vi vi phạm phải bồi thường; trường hợp thiệt hại phát sinh mặc dù được vận hành đúng quy định, Bên triển khai có trách nhiệm bồi thường trước cho người bị thiệt hại, sau đó có quyền yêu cầu Nhà cung cấp, Nhà phát triển hoàn trả tương ứng với mức độ lỗi đã được xác định. Cơ chế này đảm bảo người bị thiệt hại được bảo vệ đầy đủ, không bỏ trống trách nhiệm. Ngoài ra, Điều 10 về Trách nhiệm minh bạch yêu cầu Bên triển khai có trách nhiệm thông báo rõ ràng khi cung cấp ra công cộng văn bản, âm thanh, hình ảnh, video được tạo ra hoặc chỉnh sửa bằng hệ thống trí tuệ nhân tạo nếu nội dung đó có khả năng gây nhầm lẫn về tính xác thực, và nội dung deepfake gây nguy hại nghiêm trọng là hành vi bị cấm tuyệt đối (Điều 6 Khoản 2d). Các vấn đề liên quan đến bản quyền tiếp tục được điều chỉnh theo pháp luật về Sở hữu trí tuệ.</w:t>
            </w:r>
          </w:p>
        </w:tc>
      </w:tr>
      <w:tr w:rsidR="00B52CBE" w14:paraId="2710141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51FA767" w14:textId="77777777" w:rsidR="00B52CBE" w:rsidRDefault="00A71602" w:rsidP="007A5708">
            <w:r>
              <w:t>7</w:t>
            </w:r>
          </w:p>
        </w:tc>
        <w:tc>
          <w:tcPr>
            <w:tcW w:w="2268" w:type="dxa"/>
            <w:tcBorders>
              <w:top w:val="single" w:sz="4" w:space="0" w:color="auto"/>
              <w:left w:val="single" w:sz="4" w:space="0" w:color="auto"/>
              <w:bottom w:val="single" w:sz="4" w:space="0" w:color="auto"/>
              <w:right w:val="single" w:sz="4" w:space="0" w:color="auto"/>
            </w:tcBorders>
            <w:vAlign w:val="center"/>
          </w:tcPr>
          <w:p w14:paraId="6A65E99D" w14:textId="77777777" w:rsidR="00B52CBE" w:rsidRDefault="00A71602" w:rsidP="007A5708">
            <w:r>
              <w:t xml:space="preserve">Nguyễn Thị Yến </w:t>
            </w:r>
          </w:p>
        </w:tc>
        <w:tc>
          <w:tcPr>
            <w:tcW w:w="4390" w:type="dxa"/>
            <w:tcBorders>
              <w:top w:val="single" w:sz="4" w:space="0" w:color="auto"/>
              <w:left w:val="single" w:sz="4" w:space="0" w:color="auto"/>
              <w:bottom w:val="single" w:sz="4" w:space="0" w:color="auto"/>
              <w:right w:val="single" w:sz="4" w:space="0" w:color="auto"/>
            </w:tcBorders>
            <w:vAlign w:val="center"/>
          </w:tcPr>
          <w:p w14:paraId="302B9BBE" w14:textId="77777777" w:rsidR="00D17291" w:rsidRDefault="00A71602" w:rsidP="00D17291">
            <w:pPr>
              <w:jc w:val="both"/>
            </w:pPr>
            <w:r>
              <w:t>- Đề nghị bổ sung trách nhiệm của các địa phương (tỉnh, thành, xã, phường, đặc khu) trong việc xây dựng quy tắc đạo đức AI cho đội ngũ cán bộ, công chức của mình.</w:t>
            </w:r>
          </w:p>
          <w:p w14:paraId="62C02C03" w14:textId="67EDFDB9" w:rsidR="00B52CBE" w:rsidRDefault="00A71602" w:rsidP="00D17291">
            <w:pPr>
              <w:jc w:val="both"/>
            </w:pPr>
            <w:r>
              <w:t>- Đề nghị bổ sung các địa phương vào đối tượng phải xây dựng đạo đức AI cho cán bộ, công chức.</w:t>
            </w:r>
          </w:p>
        </w:tc>
        <w:tc>
          <w:tcPr>
            <w:tcW w:w="7572" w:type="dxa"/>
            <w:tcBorders>
              <w:top w:val="single" w:sz="4" w:space="0" w:color="auto"/>
              <w:left w:val="single" w:sz="4" w:space="0" w:color="auto"/>
              <w:bottom w:val="single" w:sz="4" w:space="0" w:color="auto"/>
              <w:right w:val="single" w:sz="4" w:space="0" w:color="auto"/>
            </w:tcBorders>
            <w:vAlign w:val="center"/>
          </w:tcPr>
          <w:p w14:paraId="01655239" w14:textId="77777777" w:rsidR="00B52CBE" w:rsidRDefault="00A71602" w:rsidP="00D17291">
            <w:pPr>
              <w:jc w:val="both"/>
            </w:pPr>
            <w:r>
              <w:t>Giải trình. Dự thảo Luật đã thiết lập Khung đạo đức trí tuệ nhân tạo quốc gia (Điều 25) do Thủ tướng Chính phủ ban hành, làm căn cứ định hướng chung. Trách nhiệm của các Bộ, cơ quan ngang bộ trong việc xây dựng hướng dẫn áp dụng trong ngành, lĩnh vực đã được quy định tại Khoản 3 Điều 25. Đối với khu vực nhà nước, Điều 26 quy định rõ việc sử dụng hệ thống AI trong quản lý nhà nước và cung cấp dịch vụ công phải đảm bảo công khai, minh bạch và có trách nhiệm, tuân thủ hướng dẫn của Bộ Khoa học và Công nghệ. Điều này áp dụng cho mọi cơ quan nhà nước, bao gồm cả các cơ quan quản lý tại địa phương khi họ sử dụng hệ thống AI. Trách nhiệm quản lý nhà nước về trí tuệ nhân tạo của Ủy ban nhân dân cấp tỉnh cũng được quy định tại Khoản 3 Điều 32, trong đó có trách nhiệm phối hợp thực hiện quản lý nhà nước trong phạm vi địa bàn tương ứng. Do đó, các địa phương sẽ tuân thủ các quy tắc đạo đức và quản trị này trong quá trình hoạt động của mình.</w:t>
            </w:r>
          </w:p>
        </w:tc>
      </w:tr>
      <w:tr w:rsidR="00B52CBE" w14:paraId="7DEF21B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EDFD030" w14:textId="77777777" w:rsidR="00B52CBE" w:rsidRDefault="00A71602" w:rsidP="007A5708">
            <w:r>
              <w:t>8</w:t>
            </w:r>
          </w:p>
        </w:tc>
        <w:tc>
          <w:tcPr>
            <w:tcW w:w="2268" w:type="dxa"/>
            <w:tcBorders>
              <w:top w:val="single" w:sz="4" w:space="0" w:color="auto"/>
              <w:left w:val="single" w:sz="4" w:space="0" w:color="auto"/>
              <w:bottom w:val="single" w:sz="4" w:space="0" w:color="auto"/>
              <w:right w:val="single" w:sz="4" w:space="0" w:color="auto"/>
            </w:tcBorders>
            <w:vAlign w:val="center"/>
          </w:tcPr>
          <w:p w14:paraId="5B427CE4" w14:textId="77777777" w:rsidR="00B52CBE" w:rsidRDefault="00A71602" w:rsidP="007A5708">
            <w:r>
              <w:t xml:space="preserve">Nguyễn Minh Đức </w:t>
            </w:r>
          </w:p>
        </w:tc>
        <w:tc>
          <w:tcPr>
            <w:tcW w:w="4390" w:type="dxa"/>
            <w:tcBorders>
              <w:top w:val="single" w:sz="4" w:space="0" w:color="auto"/>
              <w:left w:val="single" w:sz="4" w:space="0" w:color="auto"/>
              <w:bottom w:val="single" w:sz="4" w:space="0" w:color="auto"/>
              <w:right w:val="single" w:sz="4" w:space="0" w:color="auto"/>
            </w:tcBorders>
            <w:vAlign w:val="center"/>
          </w:tcPr>
          <w:p w14:paraId="37DDC786" w14:textId="77777777" w:rsidR="00D17291" w:rsidRDefault="00A71602" w:rsidP="00D17291">
            <w:pPr>
              <w:jc w:val="both"/>
            </w:pPr>
            <w:r>
              <w:t>- Đề nghị cập nhật các nội dung trong Công ước Hà Nội (vừa ký kết) vào Điều luật về Hợp tác quốc tế và quy định chi tiết hơn về việc Việt Nam tham gia các khuôn khổ quản trị AI quốc tế (EU AI Act, OECD, UNESCO).</w:t>
            </w:r>
          </w:p>
          <w:p w14:paraId="20BE28E9" w14:textId="4932AB2D" w:rsidR="00B52CBE" w:rsidRDefault="00A71602" w:rsidP="00D17291">
            <w:pPr>
              <w:jc w:val="both"/>
            </w:pPr>
            <w:r>
              <w:t>- Cập nhật toàn bộ những nội dung trong Công ước Hà Nội và quy định chi tiết về hợp tác quốc tế.</w:t>
            </w:r>
          </w:p>
        </w:tc>
        <w:tc>
          <w:tcPr>
            <w:tcW w:w="7572" w:type="dxa"/>
            <w:tcBorders>
              <w:top w:val="single" w:sz="4" w:space="0" w:color="auto"/>
              <w:left w:val="single" w:sz="4" w:space="0" w:color="auto"/>
              <w:bottom w:val="single" w:sz="4" w:space="0" w:color="auto"/>
              <w:right w:val="single" w:sz="4" w:space="0" w:color="auto"/>
            </w:tcBorders>
            <w:vAlign w:val="center"/>
          </w:tcPr>
          <w:p w14:paraId="3A3427FF" w14:textId="77777777" w:rsidR="00B52CBE" w:rsidRDefault="00A71602" w:rsidP="00D17291">
            <w:pPr>
              <w:jc w:val="both"/>
            </w:pPr>
            <w:r>
              <w:t>Ban soạn thảo xin trân trọng ghi nhận ý kiến về việc tăng cường chi tiết hóa nội dung hợp tác quốc tế. Về cập nhật Công ước Hà Nội và tham gia các khuôn khổ quản trị quốc tế (EU AI Act, OECD, UNESCO), Dự thảo Luật (Điều 31) đã quy định Hợp tác quốc tế thực hiện theo pháp luật có liên quan và điều ước quốc tế mà Việt Nam là thành viên. Quan điểm xây dựng Luật là chủ động hội nhập, hợp tác quốc tế và tham gia xây dựng và định hình chuẩn mực, khung quản trị toàn cầu. Dự thảo Luật AI là luật khung, tập trung xác định các nguyên tắc, và dành sự linh hoạt cho Chính phủ. Việc chi tiết hóa nội dung tham gia các khuôn khổ quản trị quốc tế, bao gồm Công ước Hà Nội, sẽ được thực hiện thông qua văn bản dưới luật do Chính phủ hướng dẫn chi tiết, nhằm đảm bảo linh hoạt, kịp thời trước sự thay đổi nhanh chóng của công nghệ.</w:t>
            </w:r>
          </w:p>
        </w:tc>
      </w:tr>
      <w:tr w:rsidR="00B52CBE" w14:paraId="479E558A"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9ECB57B" w14:textId="77777777" w:rsidR="00B52CBE" w:rsidRDefault="00A71602" w:rsidP="007A5708">
            <w:r>
              <w:t>9</w:t>
            </w:r>
          </w:p>
        </w:tc>
        <w:tc>
          <w:tcPr>
            <w:tcW w:w="2268" w:type="dxa"/>
            <w:tcBorders>
              <w:top w:val="single" w:sz="4" w:space="0" w:color="auto"/>
              <w:left w:val="single" w:sz="4" w:space="0" w:color="auto"/>
              <w:bottom w:val="single" w:sz="4" w:space="0" w:color="auto"/>
              <w:right w:val="single" w:sz="4" w:space="0" w:color="auto"/>
            </w:tcBorders>
            <w:vAlign w:val="center"/>
          </w:tcPr>
          <w:p w14:paraId="68FB076C" w14:textId="77777777" w:rsidR="00B52CBE" w:rsidRDefault="00A71602" w:rsidP="007A5708">
            <w:r>
              <w:t xml:space="preserve">Nguyễn Thị Yến </w:t>
            </w:r>
          </w:p>
        </w:tc>
        <w:tc>
          <w:tcPr>
            <w:tcW w:w="4390" w:type="dxa"/>
            <w:tcBorders>
              <w:top w:val="single" w:sz="4" w:space="0" w:color="auto"/>
              <w:left w:val="single" w:sz="4" w:space="0" w:color="auto"/>
              <w:bottom w:val="single" w:sz="4" w:space="0" w:color="auto"/>
              <w:right w:val="single" w:sz="4" w:space="0" w:color="auto"/>
            </w:tcBorders>
            <w:vAlign w:val="center"/>
          </w:tcPr>
          <w:p w14:paraId="2AE6DE35" w14:textId="77777777" w:rsidR="00D17291" w:rsidRDefault="00A71602" w:rsidP="00D17291">
            <w:pPr>
              <w:jc w:val="both"/>
            </w:pPr>
            <w:r>
              <w:t>- Đề xuất thay vai trò của Bộ Khoa học và Công nghệ từ "cơ quan đầu mối đánh giá, kiểm tra" thành "cơ quan thường trực" của Ủy ban Quốc gia AI, vì việc đánh giá, kiểm tra thuộc thẩm quyền của Ủy ban.</w:t>
            </w:r>
          </w:p>
          <w:p w14:paraId="0158AEFA" w14:textId="26D3EAE3" w:rsidR="00B52CBE" w:rsidRDefault="00A71602" w:rsidP="00D17291">
            <w:pPr>
              <w:jc w:val="both"/>
            </w:pPr>
            <w:r>
              <w:t>- Đề nghị thay đổi nội dung này thành ''cơ quan thường trực''.</w:t>
            </w:r>
          </w:p>
        </w:tc>
        <w:tc>
          <w:tcPr>
            <w:tcW w:w="7572" w:type="dxa"/>
            <w:tcBorders>
              <w:top w:val="single" w:sz="4" w:space="0" w:color="auto"/>
              <w:left w:val="single" w:sz="4" w:space="0" w:color="auto"/>
              <w:bottom w:val="single" w:sz="4" w:space="0" w:color="auto"/>
              <w:right w:val="single" w:sz="4" w:space="0" w:color="auto"/>
            </w:tcBorders>
            <w:vAlign w:val="center"/>
          </w:tcPr>
          <w:p w14:paraId="423D6025" w14:textId="77777777" w:rsidR="00B52CBE" w:rsidRDefault="00A71602" w:rsidP="00D17291">
            <w:pPr>
              <w:jc w:val="both"/>
            </w:pPr>
            <w:r>
              <w:t>Ban soạn thảo xin giải trình như sau:Do Dự thảo Luật mới đã được chỉnh lý theo hướng không quy định về Ủy ban Quốc gia về trí tuệ nhân tạo, nên đề xuất về vai trò "cơ quan thường trực" của Bộ Khoa học và Công nghệ (KH&amp;CN) trong Ủy ban không còn phù hợp để đưa vào Dự thảo Luật.Tuy nhiên, Dự thảo Luật đã xác định rõ Bộ Khoa học và Công nghệ chịu trách nhiệm chủ trì, phối hợp với các Bộ, cơ quan ngang bộ thực hiện quản lý nhà nước về trí tuệ nhân tạo (Điều 32, khoản 2). Vai trò của Bộ KH&amp;CN được xác định là cơ quan đầu mối thống nhất quản lý nhà nước, bao gồm cả việc quản lý, giám sát hoạt động nghiên cứu, phát triển, cung cấp, triển khai, sử dụng trí tuệ nhân tạo (Điều 29), phù hợp với định hướng quản lý AI dựa trên nguyên tắc khung, linh hoạt và không chồng chéo.</w:t>
            </w:r>
          </w:p>
        </w:tc>
      </w:tr>
      <w:tr w:rsidR="00B52CBE" w14:paraId="1988268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0447C3B" w14:textId="77777777" w:rsidR="00B52CBE" w:rsidRDefault="00A71602" w:rsidP="007A5708">
            <w:r>
              <w:t>10</w:t>
            </w:r>
          </w:p>
        </w:tc>
        <w:tc>
          <w:tcPr>
            <w:tcW w:w="2268" w:type="dxa"/>
            <w:tcBorders>
              <w:top w:val="single" w:sz="4" w:space="0" w:color="auto"/>
              <w:left w:val="single" w:sz="4" w:space="0" w:color="auto"/>
              <w:bottom w:val="single" w:sz="4" w:space="0" w:color="auto"/>
              <w:right w:val="single" w:sz="4" w:space="0" w:color="auto"/>
            </w:tcBorders>
            <w:vAlign w:val="center"/>
          </w:tcPr>
          <w:p w14:paraId="7E5EA8E3" w14:textId="77777777" w:rsidR="00B52CBE" w:rsidRDefault="00A71602" w:rsidP="007A5708">
            <w:r>
              <w:t xml:space="preserve">Đỗ Đức Hiển </w:t>
            </w:r>
          </w:p>
        </w:tc>
        <w:tc>
          <w:tcPr>
            <w:tcW w:w="4390" w:type="dxa"/>
            <w:tcBorders>
              <w:top w:val="single" w:sz="4" w:space="0" w:color="auto"/>
              <w:left w:val="single" w:sz="4" w:space="0" w:color="auto"/>
              <w:bottom w:val="single" w:sz="4" w:space="0" w:color="auto"/>
              <w:right w:val="single" w:sz="4" w:space="0" w:color="auto"/>
            </w:tcBorders>
            <w:vAlign w:val="center"/>
          </w:tcPr>
          <w:p w14:paraId="10821B48" w14:textId="77777777" w:rsidR="00B52CBE" w:rsidRDefault="00A71602" w:rsidP="00D17291">
            <w:pPr>
              <w:jc w:val="both"/>
            </w:pPr>
            <w:r>
              <w:t>- Rà soát và đánh giá tác động kỹ lưỡng các quy định bãi bỏ, sửa đổi liên quan đến AI trong các luật khác (Luật Công nghiệp công nghệ số, Luật Dữ liệu, Luật Bảo vệ dữ liệu cá nhân).</w:t>
            </w:r>
            <w:r>
              <w:br/>
              <w:t>- Cần có đánh giá tác động và quy định chuyển tiếp cho phù hợp. Hiện nay, các luật kia đã có hiệu lực rồi và các quy định về trí tuệ nhân tạo đã được áp dụng, những nội dung đã thực hiện theo các luật kia sau khi luật này bãi bỏ thì tác động như thế nào và có chuyển tiếp như nào để có sự kết nối.</w:t>
            </w:r>
          </w:p>
        </w:tc>
        <w:tc>
          <w:tcPr>
            <w:tcW w:w="7572" w:type="dxa"/>
            <w:tcBorders>
              <w:top w:val="single" w:sz="4" w:space="0" w:color="auto"/>
              <w:left w:val="single" w:sz="4" w:space="0" w:color="auto"/>
              <w:bottom w:val="single" w:sz="4" w:space="0" w:color="auto"/>
              <w:right w:val="single" w:sz="4" w:space="0" w:color="auto"/>
            </w:tcBorders>
            <w:vAlign w:val="center"/>
          </w:tcPr>
          <w:p w14:paraId="6A5D54B9" w14:textId="77777777" w:rsidR="00B52CBE" w:rsidRDefault="00A71602" w:rsidP="00D17291">
            <w:pPr>
              <w:jc w:val="both"/>
            </w:pPr>
            <w:r>
              <w:t>Cơ quan soạn thảo xin ghi nhận và tiếp thu ý kiến của Đại biểu về việc cần thực hiện đánh giá tác động kỹ lưỡng. Tuy nhiên, do yêu cầu về thời gian soạn thảo gấp rút, việc thực hiện đánh giá tác động chi tiết đối với mọi điều khoản bãi bỏ, sửa đổi hiện chưa được thực hiện đầy đủ và sẽ được xem xét bổ sung khi có điều kiện.Về quy định chuyển tiếp: Khoản 4 Điều 34 (Điều 36 cũ) đã quy định rõ về thời hạn chuyển tiếp 12 tháng kể từ ngày Luật có hiệu lực thi hành (01/03/2026) để nhà cung cấp và bên triển khai của các hệ thống AI đã hoạt động phải thực hiện các nghĩa vụ tuân thủ theo Luật này.Trong thời hạn chuyển tiếp, hệ thống trí tuệ nhân tạo vẫn được tiếp tục hoạt động, trừ trường hợp cơ quan quản lý nhà nước về trí tuệ nhân tạo xác định hệ thống có nguy cơ gây thiệt hại nghiêm trọng và yêu cầu tạm dừng hoặc chấm dứt hoạt động.</w:t>
            </w:r>
          </w:p>
        </w:tc>
      </w:tr>
      <w:tr w:rsidR="00B52CBE" w14:paraId="3221149E"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73BFE43" w14:textId="77777777" w:rsidR="00B52CBE" w:rsidRDefault="00A71602" w:rsidP="007A5708">
            <w:r>
              <w:t>11</w:t>
            </w:r>
          </w:p>
        </w:tc>
        <w:tc>
          <w:tcPr>
            <w:tcW w:w="2268" w:type="dxa"/>
            <w:tcBorders>
              <w:top w:val="single" w:sz="4" w:space="0" w:color="auto"/>
              <w:left w:val="single" w:sz="4" w:space="0" w:color="auto"/>
              <w:bottom w:val="single" w:sz="4" w:space="0" w:color="auto"/>
              <w:right w:val="single" w:sz="4" w:space="0" w:color="auto"/>
            </w:tcBorders>
            <w:vAlign w:val="center"/>
          </w:tcPr>
          <w:p w14:paraId="739620A9" w14:textId="77777777" w:rsidR="00B52CBE" w:rsidRDefault="00A71602" w:rsidP="007A5708">
            <w:r>
              <w:t xml:space="preserve">Đỗ Đức Hiển </w:t>
            </w:r>
          </w:p>
        </w:tc>
        <w:tc>
          <w:tcPr>
            <w:tcW w:w="4390" w:type="dxa"/>
            <w:tcBorders>
              <w:top w:val="single" w:sz="4" w:space="0" w:color="auto"/>
              <w:left w:val="single" w:sz="4" w:space="0" w:color="auto"/>
              <w:bottom w:val="single" w:sz="4" w:space="0" w:color="auto"/>
              <w:right w:val="single" w:sz="4" w:space="0" w:color="auto"/>
            </w:tcBorders>
            <w:vAlign w:val="center"/>
          </w:tcPr>
          <w:p w14:paraId="616FE8CE" w14:textId="77777777" w:rsidR="00B52CBE" w:rsidRDefault="00A71602" w:rsidP="00D17291">
            <w:pPr>
              <w:jc w:val="both"/>
            </w:pPr>
            <w:r>
              <w:t>- Chức năng của Ủy ban Quốc gia về trí tuệ nhân tạo trong dự thảo tập trung vào quản lý, điều hành, điều phối, chưa bám sát Sáng kiến số 26 (tập trung vào nghiên cứu, đào tạo và thử nghiệm AI).</w:t>
            </w:r>
            <w:r>
              <w:br/>
              <w:t>- Cần rà soát lại chức năng, nhiệm vụ của Ủy ban Quốc gia trí tuệ nhân tạo để bám sát Sáng kiến số 26 về Kế hoạch hành động Chiến lược số 01.</w:t>
            </w:r>
          </w:p>
        </w:tc>
        <w:tc>
          <w:tcPr>
            <w:tcW w:w="7572" w:type="dxa"/>
            <w:tcBorders>
              <w:top w:val="single" w:sz="4" w:space="0" w:color="auto"/>
              <w:left w:val="single" w:sz="4" w:space="0" w:color="auto"/>
              <w:bottom w:val="single" w:sz="4" w:space="0" w:color="auto"/>
              <w:right w:val="single" w:sz="4" w:space="0" w:color="auto"/>
            </w:tcBorders>
            <w:vAlign w:val="center"/>
          </w:tcPr>
          <w:p w14:paraId="1D4318F4" w14:textId="77777777" w:rsidR="00B52CBE" w:rsidRDefault="00A71602" w:rsidP="00D17291">
            <w:pPr>
              <w:jc w:val="both"/>
            </w:pPr>
            <w:r>
              <w:t>Ban soạn thảo xin báo cáo: Dự thảo Luật mới đã chỉnh lý theo hướng không quy định về Ủy ban Quốc gia về trí tuệ nhân tạo. Việc thành lập cơ quan liên ngành này là vấn đề tổ chức – hành chính, không phải nội dung cần quy định trong Luật.Tuy nhiên, các chức năng mang tính thúc đẩy mà Đại biểu quan tâm (nghiên cứu, đào tạo và thử nghiệm AI) đã được Luật quy định chi tiết trong các Chương về phát triển. Cụ thể, Nhà nước thực hiện chính sách khuyến khích thử nghiệm công nghệ có kiểm soát và quy định chi tiết về Cơ chế thử nghiệm có kiểm soát đối với trí tuệ nhân tạo tại Điều 20; đồng thời, Luật cũng quy định chính sách Phát triển nguồn nhân lực trí tuệ nhân tạo tại Điều 22 nhằm hình thành đội ngũ nhân lực chất lượng cao phục vụ nghiên cứu và ứng dụng AI.</w:t>
            </w:r>
          </w:p>
        </w:tc>
      </w:tr>
      <w:tr w:rsidR="00B52CBE" w14:paraId="740EDB2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A20D248" w14:textId="77777777" w:rsidR="00B52CBE" w:rsidRDefault="00A71602" w:rsidP="007A5708">
            <w:r>
              <w:t>12</w:t>
            </w:r>
          </w:p>
        </w:tc>
        <w:tc>
          <w:tcPr>
            <w:tcW w:w="2268" w:type="dxa"/>
            <w:tcBorders>
              <w:top w:val="single" w:sz="4" w:space="0" w:color="auto"/>
              <w:left w:val="single" w:sz="4" w:space="0" w:color="auto"/>
              <w:bottom w:val="single" w:sz="4" w:space="0" w:color="auto"/>
              <w:right w:val="single" w:sz="4" w:space="0" w:color="auto"/>
            </w:tcBorders>
            <w:vAlign w:val="center"/>
          </w:tcPr>
          <w:p w14:paraId="182FE8AE" w14:textId="77777777" w:rsidR="00B52CBE" w:rsidRDefault="00A71602" w:rsidP="007A5708">
            <w:r>
              <w:t xml:space="preserve">Nguyễn Tri Thức </w:t>
            </w:r>
          </w:p>
        </w:tc>
        <w:tc>
          <w:tcPr>
            <w:tcW w:w="4390" w:type="dxa"/>
            <w:tcBorders>
              <w:top w:val="single" w:sz="4" w:space="0" w:color="auto"/>
              <w:left w:val="single" w:sz="4" w:space="0" w:color="auto"/>
              <w:bottom w:val="single" w:sz="4" w:space="0" w:color="auto"/>
              <w:right w:val="single" w:sz="4" w:space="0" w:color="auto"/>
            </w:tcBorders>
            <w:vAlign w:val="center"/>
          </w:tcPr>
          <w:p w14:paraId="00FE0A7F" w14:textId="77777777" w:rsidR="00B52CBE" w:rsidRDefault="00A71602" w:rsidP="00D17291">
            <w:pPr>
              <w:jc w:val="both"/>
            </w:pPr>
            <w:r>
              <w:t>- Chỉnh sửa thuật ngữ trong Điều 13 để phân biệt rõ vai trò của bệnh viện là bên triển khai, không phải người sử dụng.</w:t>
            </w:r>
            <w:r>
              <w:br/>
              <w:t>- Đề nghị chỉnh sửa cụm từ ''người sử dụng'' thành ''bên triển khai''.</w:t>
            </w:r>
          </w:p>
        </w:tc>
        <w:tc>
          <w:tcPr>
            <w:tcW w:w="7572" w:type="dxa"/>
            <w:tcBorders>
              <w:top w:val="single" w:sz="4" w:space="0" w:color="auto"/>
              <w:left w:val="single" w:sz="4" w:space="0" w:color="auto"/>
              <w:bottom w:val="single" w:sz="4" w:space="0" w:color="auto"/>
              <w:right w:val="single" w:sz="4" w:space="0" w:color="auto"/>
            </w:tcBorders>
            <w:vAlign w:val="center"/>
          </w:tcPr>
          <w:p w14:paraId="2CE54EDA" w14:textId="77777777" w:rsidR="00B52CBE" w:rsidRDefault="00A71602" w:rsidP="00D17291">
            <w:pPr>
              <w:jc w:val="both"/>
            </w:pPr>
            <w:r>
              <w:t>Ban soạn thảo xin giải trình rằng, các thuật ngữ liên quan đã được định nghĩa rõ ràng và phân biệt trong Điều 3 của Dự thảo Luật.</w:t>
            </w:r>
            <w:r>
              <w:br/>
              <w:t>Theo định nghĩa tại Điều 3, bệnh viện là tổ chức ứng dụng, vận hành và khai thác hệ thống AI, tạo ra kết quả đầu ra cho mục đích của mình, do đó được xác định là Bên triển khai. Trong khi đó, Người sử dụng là cá nhân tương tác trực tiếp với hệ thống AI (ví dụ: bác sĩ, kỹ thuật viên tương tác để nhập dữ liệu hoặc nhận kết quả chẩn đoán).</w:t>
            </w:r>
            <w:r>
              <w:br/>
              <w:t>Về đề nghị chỉnh sửa tại điểm đ khoản 2 Điều 13, khoản này quy định trách nhiệm giải trình của Bên triển khai hệ thống AI rủi ro cao. Do đó, việc sử dụng thuật ngữ "Bên triển khai" trong điều khoản này là hoàn toàn chính xác theo hệ thống thuật ngữ của Dự thảo Luật, nhằm phân định rõ trách nhiệm giữa các chủ thể.</w:t>
            </w:r>
          </w:p>
        </w:tc>
      </w:tr>
      <w:tr w:rsidR="00B52CBE" w:rsidRPr="000F0CC1" w14:paraId="1B3F934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8FB852E" w14:textId="77777777" w:rsidR="00B52CBE" w:rsidRDefault="00A71602" w:rsidP="007A5708">
            <w:r>
              <w:t>13</w:t>
            </w:r>
          </w:p>
        </w:tc>
        <w:tc>
          <w:tcPr>
            <w:tcW w:w="2268" w:type="dxa"/>
            <w:tcBorders>
              <w:top w:val="single" w:sz="4" w:space="0" w:color="auto"/>
              <w:left w:val="single" w:sz="4" w:space="0" w:color="auto"/>
              <w:bottom w:val="single" w:sz="4" w:space="0" w:color="auto"/>
              <w:right w:val="single" w:sz="4" w:space="0" w:color="auto"/>
            </w:tcBorders>
            <w:vAlign w:val="center"/>
          </w:tcPr>
          <w:p w14:paraId="64313BE8" w14:textId="77777777" w:rsidR="00B52CBE" w:rsidRDefault="00A71602" w:rsidP="007A5708">
            <w:r>
              <w:t xml:space="preserve">Nguyễn Tri Thức </w:t>
            </w:r>
          </w:p>
        </w:tc>
        <w:tc>
          <w:tcPr>
            <w:tcW w:w="4390" w:type="dxa"/>
            <w:tcBorders>
              <w:top w:val="single" w:sz="4" w:space="0" w:color="auto"/>
              <w:left w:val="single" w:sz="4" w:space="0" w:color="auto"/>
              <w:bottom w:val="single" w:sz="4" w:space="0" w:color="auto"/>
              <w:right w:val="single" w:sz="4" w:space="0" w:color="auto"/>
            </w:tcBorders>
            <w:vAlign w:val="center"/>
          </w:tcPr>
          <w:p w14:paraId="15ABD39D" w14:textId="77777777" w:rsidR="00D17291" w:rsidRDefault="00A71602" w:rsidP="00D17291">
            <w:pPr>
              <w:jc w:val="both"/>
            </w:pPr>
            <w:r>
              <w:t>- Làm rõ nội hàm "danh mục bộ dữ liệu trọng điểm" trong Điều 18 và mối liên hệ với các danh mục dữ liệu cốt lõi, dữ liệu quan trọng đã được Thủ tướng ban hành theo Quyết định số 20.</w:t>
            </w:r>
          </w:p>
          <w:p w14:paraId="4FD41968" w14:textId="281DAE13" w:rsidR="00B52CBE" w:rsidRDefault="00A71602" w:rsidP="00D17291">
            <w:pPr>
              <w:jc w:val="both"/>
            </w:pPr>
            <w:r>
              <w:t>- Đề nghị làm rõ nội hàm danh mục bộ dữ liệu trọng điểm.</w:t>
            </w:r>
          </w:p>
        </w:tc>
        <w:tc>
          <w:tcPr>
            <w:tcW w:w="7572" w:type="dxa"/>
            <w:tcBorders>
              <w:top w:val="single" w:sz="4" w:space="0" w:color="auto"/>
              <w:left w:val="single" w:sz="4" w:space="0" w:color="auto"/>
              <w:bottom w:val="single" w:sz="4" w:space="0" w:color="auto"/>
              <w:right w:val="single" w:sz="4" w:space="0" w:color="auto"/>
            </w:tcBorders>
            <w:vAlign w:val="center"/>
          </w:tcPr>
          <w:p w14:paraId="60FF3D4C" w14:textId="77777777" w:rsidR="007A5708" w:rsidRDefault="00A71602" w:rsidP="00D17291">
            <w:pPr>
              <w:jc w:val="both"/>
              <w:rPr>
                <w:lang w:val="vi-VN"/>
              </w:rPr>
            </w:pPr>
            <w:r>
              <w:t>Ban soạn thảo xin giải trình như sau:</w:t>
            </w:r>
          </w:p>
          <w:p w14:paraId="16DF9ABA" w14:textId="2ADF739E" w:rsidR="00B52CBE" w:rsidRPr="00EF4AD4" w:rsidRDefault="00A71602" w:rsidP="00D17291">
            <w:pPr>
              <w:jc w:val="both"/>
              <w:rPr>
                <w:lang w:val="vi-VN"/>
              </w:rPr>
            </w:pPr>
            <w:r w:rsidRPr="00EF4AD4">
              <w:rPr>
                <w:lang w:val="vi-VN"/>
              </w:rPr>
              <w:t>Danh mục bộ dữ liệu phục vụ phát triển trí tuệ nhân tạo quy định tại khoản 5 Điều 16 là một cơ chế chính sách nhằm ưu tiên và định hướng đầu tư cho các bộ dữ liệu thiết yếu phục vụ huấn luyện, kiểm thử và phát triển hệ thống AI. Danh mục này do Thủ tướng Chính phủ ban hành, được xây dựng trên nguyên tắc không chồng chéo, đồng bộ với các danh mục dữ liệu quốc gia đã có (như Danh mục dữ liệu cốt lõi, dữ liệu quan trọng theo Quyết định 20), đồng thời tập trung vào các bộ dữ liệu có ý nghĩa chiến lược, đặc biệt là dữ liệu nội sinh phục vụ phát triển AI quốc gia.</w:t>
            </w:r>
          </w:p>
        </w:tc>
      </w:tr>
      <w:tr w:rsidR="00B52CBE" w14:paraId="6135E31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1021675" w14:textId="77777777" w:rsidR="00B52CBE" w:rsidRDefault="00A71602" w:rsidP="007A5708">
            <w:r>
              <w:t>14</w:t>
            </w:r>
          </w:p>
        </w:tc>
        <w:tc>
          <w:tcPr>
            <w:tcW w:w="2268" w:type="dxa"/>
            <w:tcBorders>
              <w:top w:val="single" w:sz="4" w:space="0" w:color="auto"/>
              <w:left w:val="single" w:sz="4" w:space="0" w:color="auto"/>
              <w:bottom w:val="single" w:sz="4" w:space="0" w:color="auto"/>
              <w:right w:val="single" w:sz="4" w:space="0" w:color="auto"/>
            </w:tcBorders>
            <w:vAlign w:val="center"/>
          </w:tcPr>
          <w:p w14:paraId="78247685" w14:textId="77777777" w:rsidR="00B52CBE" w:rsidRDefault="00A71602" w:rsidP="007A5708">
            <w:r>
              <w:t xml:space="preserve">Trương Trọng Nghĩa </w:t>
            </w:r>
          </w:p>
        </w:tc>
        <w:tc>
          <w:tcPr>
            <w:tcW w:w="4390" w:type="dxa"/>
            <w:tcBorders>
              <w:top w:val="single" w:sz="4" w:space="0" w:color="auto"/>
              <w:left w:val="single" w:sz="4" w:space="0" w:color="auto"/>
              <w:bottom w:val="single" w:sz="4" w:space="0" w:color="auto"/>
              <w:right w:val="single" w:sz="4" w:space="0" w:color="auto"/>
            </w:tcBorders>
            <w:vAlign w:val="center"/>
          </w:tcPr>
          <w:p w14:paraId="39F68773" w14:textId="77777777" w:rsidR="00D17291" w:rsidRDefault="00A71602" w:rsidP="00D17291">
            <w:pPr>
              <w:jc w:val="both"/>
            </w:pPr>
            <w:r>
              <w:t>- Chỉnh sửa Điều 1 về phạm vi không áp dụng để đảm bảo Luật vẫn áp dụng trong những trường hợp AI xâm phạm bí mật Nhà nước hoặc lấy dữ liệu Nhà nước, ngay cả khi không thuộc lĩnh vực quốc phòng, an ninh, tình báo.</w:t>
            </w:r>
          </w:p>
          <w:p w14:paraId="29E3BB70" w14:textId="04793BC4" w:rsidR="00B52CBE" w:rsidRDefault="00A71602" w:rsidP="00D17291">
            <w:pPr>
              <w:jc w:val="both"/>
            </w:pPr>
            <w:r>
              <w:t>- "nếu chỉ có cụm từ "quốc phòng, an ninh" tôi nghĩ nên thêm "áp dụng trong những trường hợp bảo vệ lưu trữ, bảo vệ bí mật Nhà nước" sẽ ổn hơn.".</w:t>
            </w:r>
          </w:p>
        </w:tc>
        <w:tc>
          <w:tcPr>
            <w:tcW w:w="7572" w:type="dxa"/>
            <w:tcBorders>
              <w:top w:val="single" w:sz="4" w:space="0" w:color="auto"/>
              <w:left w:val="single" w:sz="4" w:space="0" w:color="auto"/>
              <w:bottom w:val="single" w:sz="4" w:space="0" w:color="auto"/>
              <w:right w:val="single" w:sz="4" w:space="0" w:color="auto"/>
            </w:tcBorders>
            <w:vAlign w:val="center"/>
          </w:tcPr>
          <w:p w14:paraId="209A798D" w14:textId="77777777" w:rsidR="00B52CBE" w:rsidRDefault="00A71602" w:rsidP="00D17291">
            <w:pPr>
              <w:jc w:val="both"/>
            </w:pPr>
            <w:r>
              <w:t>Dự thảo Luật giữ nguyên nguyên tắc hệ thống AI phát triển cho mục đích quốc phòng, an ninh, cơ yếu không thuộc phạm vi điều chỉnh của Luật (Khoản 2 Điều 1). Tuy nhiên, mọi hệ thống AI dân sự nếu xâm phạm bí mật Nhà nước hoặc khai thác trái phép dữ liệu của Nhà nước thì vẫn thuộc phạm vi áp dụng của Luật AI và bị điều chỉnh, xử lý theo quy định chung của Luật này. Quy định này nhằm đảm bảo không tạo “vùng trống pháp lý” đối với hành vi vi phạm, kể cả khi hệ thống đó không thuộc lĩnh vực quốc phòng, an ninh.</w:t>
            </w:r>
          </w:p>
        </w:tc>
      </w:tr>
      <w:tr w:rsidR="00B52CBE" w14:paraId="465BBD01"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B561DDB" w14:textId="77777777" w:rsidR="00B52CBE" w:rsidRDefault="00A71602" w:rsidP="007A5708">
            <w:r>
              <w:t>15</w:t>
            </w:r>
          </w:p>
        </w:tc>
        <w:tc>
          <w:tcPr>
            <w:tcW w:w="2268" w:type="dxa"/>
            <w:tcBorders>
              <w:top w:val="single" w:sz="4" w:space="0" w:color="auto"/>
              <w:left w:val="single" w:sz="4" w:space="0" w:color="auto"/>
              <w:bottom w:val="single" w:sz="4" w:space="0" w:color="auto"/>
              <w:right w:val="single" w:sz="4" w:space="0" w:color="auto"/>
            </w:tcBorders>
            <w:vAlign w:val="center"/>
          </w:tcPr>
          <w:p w14:paraId="61C44A5A" w14:textId="77777777" w:rsidR="00B52CBE" w:rsidRDefault="00A71602" w:rsidP="007A5708">
            <w:r>
              <w:t xml:space="preserve">Nguyễn Tri Thức </w:t>
            </w:r>
          </w:p>
        </w:tc>
        <w:tc>
          <w:tcPr>
            <w:tcW w:w="4390" w:type="dxa"/>
            <w:tcBorders>
              <w:top w:val="single" w:sz="4" w:space="0" w:color="auto"/>
              <w:left w:val="single" w:sz="4" w:space="0" w:color="auto"/>
              <w:bottom w:val="single" w:sz="4" w:space="0" w:color="auto"/>
              <w:right w:val="single" w:sz="4" w:space="0" w:color="auto"/>
            </w:tcBorders>
            <w:vAlign w:val="center"/>
          </w:tcPr>
          <w:p w14:paraId="2F562072" w14:textId="77777777" w:rsidR="00D17291" w:rsidRDefault="00A71602" w:rsidP="00D17291">
            <w:pPr>
              <w:jc w:val="both"/>
            </w:pPr>
            <w:r>
              <w:t>- Đề nghị bổ sung giải thích từ ngữ cho các thuật ngữ mới để đảm bảo tính rõ ràng trong luật.</w:t>
            </w:r>
          </w:p>
          <w:p w14:paraId="426538D6" w14:textId="64E48F30" w:rsidR="00B52CBE" w:rsidRDefault="00A71602" w:rsidP="00D17291">
            <w:pPr>
              <w:jc w:val="both"/>
            </w:pPr>
            <w:r>
              <w:t>- Đề nghị bổ sung giải thích từ ngữ ''hệ thống trí tuệ nhân tạo tự động'' và ''hệ thống trí tuệ nhân tạo mới'' vào Điều 3, vì chúng đã được sử dụng ở Điều 21 nhưng thiếu định nghĩa.</w:t>
            </w:r>
          </w:p>
        </w:tc>
        <w:tc>
          <w:tcPr>
            <w:tcW w:w="7572" w:type="dxa"/>
            <w:tcBorders>
              <w:top w:val="single" w:sz="4" w:space="0" w:color="auto"/>
              <w:left w:val="single" w:sz="4" w:space="0" w:color="auto"/>
              <w:bottom w:val="single" w:sz="4" w:space="0" w:color="auto"/>
              <w:right w:val="single" w:sz="4" w:space="0" w:color="auto"/>
            </w:tcBorders>
            <w:vAlign w:val="center"/>
          </w:tcPr>
          <w:p w14:paraId="404230ED" w14:textId="77777777" w:rsidR="00B52CBE" w:rsidRDefault="00A71602" w:rsidP="00D17291">
            <w:pPr>
              <w:jc w:val="both"/>
            </w:pPr>
            <w:r>
              <w:t>Ban soạn thảo xin giải trình: Dự thảo Luật đã rà soát và loại bỏ thuật ngữ “hệ thống trí tuệ nhân tạo tự động” để tránh nhầm lẫn với các hệ thống tự động thông thường, do đó không cần thiết phải bổ sung định nghĩa này vào Điều 3.Đối với cụm từ “hệ thống trí tuệ nhân tạo mới”, Ban soạn thảo nhận thấy đây là khái niệm mang tính chính sách, không phải là thuật ngữ pháp lý cần định nghĩa cứng tại Điều 3. Mọi nghĩa vụ tuân thủ và quản lý rủi ro đối với các hệ thống AI, dù mới hay cũ, đều được áp dụng thống nhất theo mức độ rủi ro quy định tại Điều 8 đến Điều 14.</w:t>
            </w:r>
          </w:p>
        </w:tc>
      </w:tr>
      <w:tr w:rsidR="00B52CBE" w14:paraId="6A6ECB56"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86E9F16" w14:textId="77777777" w:rsidR="00B52CBE" w:rsidRDefault="00A71602" w:rsidP="007A5708">
            <w:r>
              <w:t>16</w:t>
            </w:r>
          </w:p>
        </w:tc>
        <w:tc>
          <w:tcPr>
            <w:tcW w:w="2268" w:type="dxa"/>
            <w:tcBorders>
              <w:top w:val="single" w:sz="4" w:space="0" w:color="auto"/>
              <w:left w:val="single" w:sz="4" w:space="0" w:color="auto"/>
              <w:bottom w:val="single" w:sz="4" w:space="0" w:color="auto"/>
              <w:right w:val="single" w:sz="4" w:space="0" w:color="auto"/>
            </w:tcBorders>
            <w:vAlign w:val="center"/>
          </w:tcPr>
          <w:p w14:paraId="56D9F305" w14:textId="77777777" w:rsidR="00B52CBE" w:rsidRDefault="00A71602" w:rsidP="007A5708">
            <w:r>
              <w:t xml:space="preserve">Nguyễn Minh Đức </w:t>
            </w:r>
          </w:p>
        </w:tc>
        <w:tc>
          <w:tcPr>
            <w:tcW w:w="4390" w:type="dxa"/>
            <w:tcBorders>
              <w:top w:val="single" w:sz="4" w:space="0" w:color="auto"/>
              <w:left w:val="single" w:sz="4" w:space="0" w:color="auto"/>
              <w:bottom w:val="single" w:sz="4" w:space="0" w:color="auto"/>
              <w:right w:val="single" w:sz="4" w:space="0" w:color="auto"/>
            </w:tcBorders>
            <w:vAlign w:val="center"/>
          </w:tcPr>
          <w:p w14:paraId="024CF377" w14:textId="77777777" w:rsidR="00B52CBE" w:rsidRDefault="00A71602" w:rsidP="00D17291">
            <w:pPr>
              <w:jc w:val="both"/>
            </w:pPr>
            <w:r>
              <w:t>- Cần chi tiết hóa bộ quy tắc đạo đức mà các nhà phát triển AI và doanh nghiệp phải tuân theo, như tránh phân biệt đối xử, xử lý sai lệch (bias), đảm bảo công bằng và minh bạch thuật toán. Đề nghị ban hành Nghị định quy định rõ.</w:t>
            </w:r>
            <w:r>
              <w:br/>
              <w:t>- Cần thiết chi tiết hóa bộ quy tắc đạo đức, có thể qua Nghị định.</w:t>
            </w:r>
          </w:p>
        </w:tc>
        <w:tc>
          <w:tcPr>
            <w:tcW w:w="7572" w:type="dxa"/>
            <w:tcBorders>
              <w:top w:val="single" w:sz="4" w:space="0" w:color="auto"/>
              <w:left w:val="single" w:sz="4" w:space="0" w:color="auto"/>
              <w:bottom w:val="single" w:sz="4" w:space="0" w:color="auto"/>
              <w:right w:val="single" w:sz="4" w:space="0" w:color="auto"/>
            </w:tcBorders>
            <w:vAlign w:val="center"/>
          </w:tcPr>
          <w:p w14:paraId="5D24DE3E" w14:textId="77777777" w:rsidR="00B52CBE" w:rsidRDefault="00A71602" w:rsidP="00D17291">
            <w:pPr>
              <w:jc w:val="both"/>
            </w:pPr>
            <w:r>
              <w:t>Ban soạn thảo xin tiếp thu và giải trình về việc chi tiết hóa quy tắc đạo đức.Dự thảo Luật đã quy định về Khung đạo đức trí tuệ nhân tạo quốc gia tại Điều 25 (tương ứng Điều 27 cũ). Khung đạo đức này được xây dựng trên cơ sở các nguyên tắc cốt lõi như: tôn trọng quyền con người, bảo đảm công bằng, minh bạch và không phân biệt đối xử. Các yêu cầu về công bằng, minh bạch và không thiên lệch cũng đã được thiết lập là Nguyên tắc cơ bản tại Điều 4.Khoản 3 Điều 25 quy định Bộ, cơ quan ngang bộ và cơ quan thuộc Chính phủ căn cứ Khung đạo đức xây dựng hướng dẫn áp dụng trong ngành, lĩnh vực. Khoản 6 Điều 25 quy định Khung đạo đức là căn cứ định hướng xây dựng tiêu chuẩn, quy chuẩn kỹ thuật. Việc chi tiết hóa các yêu cầu kỹ thuật để tránh sai lệch (bias) hay đảm bảo công bằng đòi hỏi sự linh hoạt và cập nhật nhanh chóng của văn bản dưới luật.Do đó, theo tinh thần của Luật khung, Ban soạn thảo đã giao Chính phủ ban hành các văn bản hướng dẫn chi tiết (Nghị định) để cụ thể hóa các tiêu chí kỹ thuật về mức độ minh bạch, chống phân biệt đối xử và xử lý sai lệch, đảm bảo phù hợp với sự thay đổi nhanh của công nghệ.</w:t>
            </w:r>
          </w:p>
        </w:tc>
      </w:tr>
      <w:tr w:rsidR="00B52CBE" w14:paraId="0AD3452C"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77B98C8" w14:textId="77777777" w:rsidR="00B52CBE" w:rsidRDefault="00A71602" w:rsidP="007A5708">
            <w:r>
              <w:t>17</w:t>
            </w:r>
          </w:p>
        </w:tc>
        <w:tc>
          <w:tcPr>
            <w:tcW w:w="2268" w:type="dxa"/>
            <w:tcBorders>
              <w:top w:val="single" w:sz="4" w:space="0" w:color="auto"/>
              <w:left w:val="single" w:sz="4" w:space="0" w:color="auto"/>
              <w:bottom w:val="single" w:sz="4" w:space="0" w:color="auto"/>
              <w:right w:val="single" w:sz="4" w:space="0" w:color="auto"/>
            </w:tcBorders>
            <w:vAlign w:val="center"/>
          </w:tcPr>
          <w:p w14:paraId="1BA0F1C5" w14:textId="77777777" w:rsidR="00B52CBE" w:rsidRDefault="00A71602" w:rsidP="007A5708">
            <w:r>
              <w:t xml:space="preserve">Trần Hoàng Ngân </w:t>
            </w:r>
          </w:p>
        </w:tc>
        <w:tc>
          <w:tcPr>
            <w:tcW w:w="4390" w:type="dxa"/>
            <w:tcBorders>
              <w:top w:val="single" w:sz="4" w:space="0" w:color="auto"/>
              <w:left w:val="single" w:sz="4" w:space="0" w:color="auto"/>
              <w:bottom w:val="single" w:sz="4" w:space="0" w:color="auto"/>
              <w:right w:val="single" w:sz="4" w:space="0" w:color="auto"/>
            </w:tcBorders>
            <w:vAlign w:val="center"/>
          </w:tcPr>
          <w:p w14:paraId="51A65E16" w14:textId="77777777" w:rsidR="00D17291" w:rsidRDefault="00A71602" w:rsidP="00D17291">
            <w:pPr>
              <w:jc w:val="both"/>
            </w:pPr>
            <w:r>
              <w:t>- Tán thành cao với các nguyên tắc cơ bản tại Điều 4, đặc biệt là nguyên tắc "lấy con người làm trung tâm" và "bảo đảm trách nhiệm kiểm soát và khả năng can thiệp con người đối với mọi quyết định, hành vi và hệ quả của hệ thống trí tuệ nhân tạo".</w:t>
            </w:r>
          </w:p>
          <w:p w14:paraId="0867E67D" w14:textId="71E74DF3" w:rsidR="00B52CBE" w:rsidRDefault="00A71602" w:rsidP="00D17291">
            <w:pPr>
              <w:jc w:val="both"/>
            </w:pPr>
            <w:r>
              <w:t>- Nhất trí, vì đây là điều cần thiết để ngăn chặn AI vi phạm quyền con người hoặc vi hiến.</w:t>
            </w:r>
          </w:p>
        </w:tc>
        <w:tc>
          <w:tcPr>
            <w:tcW w:w="7572" w:type="dxa"/>
            <w:tcBorders>
              <w:top w:val="single" w:sz="4" w:space="0" w:color="auto"/>
              <w:left w:val="single" w:sz="4" w:space="0" w:color="auto"/>
              <w:bottom w:val="single" w:sz="4" w:space="0" w:color="auto"/>
              <w:right w:val="single" w:sz="4" w:space="0" w:color="auto"/>
            </w:tcBorders>
            <w:vAlign w:val="center"/>
          </w:tcPr>
          <w:p w14:paraId="15020DAC" w14:textId="77777777" w:rsidR="00B52CBE" w:rsidRDefault="00A71602" w:rsidP="00D17291">
            <w:pPr>
              <w:jc w:val="both"/>
            </w:pPr>
            <w:r>
              <w:t>Ban soạn thảo trân trọng cảm ơn và hoàn toàn đồng thuận với ý kiến của Đại biểu.Nguyên tắc "Lấy con người làm trung tâm, tôn trọng nhân phẩm, quyền con người" và "bảo đảm trách nhiệm kiểm soát và khả năng can thiệp con người" là "sợi chỉ đỏ" xuyên suốt trong toàn bộ Dự thảo Luật. Cụ thể, Điều 4 khoản 2 quy định rõ việc duy trì sự kiểm soát và khả năng can thiệp của con người đối với mọi quyết định của hệ thống. Bên cạnh đó, Điều 13 khoản 1 điểm d yêu cầu Nhà cung cấp hệ thống AI rủi ro cao phải thiết kế hệ thống bảo đảm khả năng giám sát và can thiệp của con người đối với hệ thống.</w:t>
            </w:r>
          </w:p>
        </w:tc>
      </w:tr>
      <w:tr w:rsidR="00B52CBE" w14:paraId="4E944D0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611599C" w14:textId="77777777" w:rsidR="00B52CBE" w:rsidRDefault="00A71602" w:rsidP="007A5708">
            <w:r>
              <w:t>18</w:t>
            </w:r>
          </w:p>
        </w:tc>
        <w:tc>
          <w:tcPr>
            <w:tcW w:w="2268" w:type="dxa"/>
            <w:tcBorders>
              <w:top w:val="single" w:sz="4" w:space="0" w:color="auto"/>
              <w:left w:val="single" w:sz="4" w:space="0" w:color="auto"/>
              <w:bottom w:val="single" w:sz="4" w:space="0" w:color="auto"/>
              <w:right w:val="single" w:sz="4" w:space="0" w:color="auto"/>
            </w:tcBorders>
            <w:vAlign w:val="center"/>
          </w:tcPr>
          <w:p w14:paraId="42A7B174" w14:textId="77777777" w:rsidR="00B52CBE" w:rsidRDefault="00A71602" w:rsidP="007A5708">
            <w:r>
              <w:t xml:space="preserve">Đỗ Đức Hiển </w:t>
            </w:r>
          </w:p>
        </w:tc>
        <w:tc>
          <w:tcPr>
            <w:tcW w:w="4390" w:type="dxa"/>
            <w:tcBorders>
              <w:top w:val="single" w:sz="4" w:space="0" w:color="auto"/>
              <w:left w:val="single" w:sz="4" w:space="0" w:color="auto"/>
              <w:bottom w:val="single" w:sz="4" w:space="0" w:color="auto"/>
              <w:right w:val="single" w:sz="4" w:space="0" w:color="auto"/>
            </w:tcBorders>
            <w:vAlign w:val="center"/>
          </w:tcPr>
          <w:p w14:paraId="1F2A8FCA" w14:textId="77777777" w:rsidR="00D17291" w:rsidRDefault="00A71602" w:rsidP="00D17291">
            <w:pPr>
              <w:jc w:val="both"/>
            </w:pPr>
            <w:r>
              <w:t>- Cần làm rõ cơ cấu tổ chức, chức năng, nhiệm vụ của Ủy ban Quốc gia AI trong luật, bao gồm ai thành lập, cơ chế quản lý, và vấn đề phát sinh biên chế. Nếu là cơ quan hành chính Nhà nước độc lập, phải tuân thủ Nghị quyết 18 của Bộ Chính trị.</w:t>
            </w:r>
          </w:p>
          <w:p w14:paraId="59634A7D" w14:textId="3ACE80A8" w:rsidR="00B52CBE" w:rsidRDefault="00A71602" w:rsidP="00D17291">
            <w:pPr>
              <w:jc w:val="both"/>
              <w:rPr>
                <w:lang w:val="vi-VN"/>
              </w:rPr>
            </w:pPr>
            <w:r>
              <w:t>- Cần phải làm rõ nội dung này (chức năng, nhiệm vụ, cơ cấu tổ chức, ai thành lập).</w:t>
            </w:r>
          </w:p>
          <w:p w14:paraId="364F8BAE" w14:textId="77777777" w:rsidR="007A5708" w:rsidRPr="007A5708" w:rsidRDefault="007A5708" w:rsidP="00D17291">
            <w:pPr>
              <w:jc w:val="both"/>
              <w:rPr>
                <w:lang w:val="vi-VN"/>
              </w:rPr>
            </w:pPr>
          </w:p>
        </w:tc>
        <w:tc>
          <w:tcPr>
            <w:tcW w:w="7572" w:type="dxa"/>
            <w:tcBorders>
              <w:top w:val="single" w:sz="4" w:space="0" w:color="auto"/>
              <w:left w:val="single" w:sz="4" w:space="0" w:color="auto"/>
              <w:bottom w:val="single" w:sz="4" w:space="0" w:color="auto"/>
              <w:right w:val="single" w:sz="4" w:space="0" w:color="auto"/>
            </w:tcBorders>
            <w:vAlign w:val="center"/>
          </w:tcPr>
          <w:p w14:paraId="24AE5234" w14:textId="77777777" w:rsidR="00B52CBE" w:rsidRDefault="00A71602" w:rsidP="00D17291">
            <w:pPr>
              <w:jc w:val="both"/>
            </w:pPr>
            <w:r>
              <w:t>Ban soạn thảo xin tiếp thu. Dự thảo Luật mới đã chỉnh lý theo hướng không quy định về Ủy ban Quốc gia về trí tuệ nhân tạo. Việc thành lập cơ quan này là vấn đề tổ chức – hành chính, có thể được Chính phủ hoặc Thủ tướng quyết định theo thẩm quyền, không phải nội dung cần luật hóa.Luật đã xác định rõ vai trò quản lý nhà nước: Chính phủ thống nhất quản lý nhà nước về trí tuệ nhân tạo (khoản 1 Điều 32); và Bộ Khoa học và Công nghệ chịu trách nhiệm chủ trì (khoản 2 Điều 32). Việc không quy định về Ủy ban Quốc gia về AI trong Luật là phù hợp với chủ trương tinh gọn bộ máy của Đảng.</w:t>
            </w:r>
          </w:p>
        </w:tc>
      </w:tr>
      <w:tr w:rsidR="00B52CBE" w14:paraId="1870303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A5B47CE" w14:textId="77777777" w:rsidR="00B52CBE" w:rsidRDefault="00A71602" w:rsidP="007A5708">
            <w:r>
              <w:t>19</w:t>
            </w:r>
          </w:p>
        </w:tc>
        <w:tc>
          <w:tcPr>
            <w:tcW w:w="2268" w:type="dxa"/>
            <w:tcBorders>
              <w:top w:val="single" w:sz="4" w:space="0" w:color="auto"/>
              <w:left w:val="single" w:sz="4" w:space="0" w:color="auto"/>
              <w:bottom w:val="single" w:sz="4" w:space="0" w:color="auto"/>
              <w:right w:val="single" w:sz="4" w:space="0" w:color="auto"/>
            </w:tcBorders>
            <w:vAlign w:val="center"/>
          </w:tcPr>
          <w:p w14:paraId="0ADE69E7" w14:textId="77777777" w:rsidR="00B52CBE" w:rsidRDefault="00A71602" w:rsidP="007A5708">
            <w:r>
              <w:t xml:space="preserve">Nguyễn Tri Thức </w:t>
            </w:r>
          </w:p>
        </w:tc>
        <w:tc>
          <w:tcPr>
            <w:tcW w:w="4390" w:type="dxa"/>
            <w:tcBorders>
              <w:top w:val="single" w:sz="4" w:space="0" w:color="auto"/>
              <w:left w:val="single" w:sz="4" w:space="0" w:color="auto"/>
              <w:bottom w:val="single" w:sz="4" w:space="0" w:color="auto"/>
              <w:right w:val="single" w:sz="4" w:space="0" w:color="auto"/>
            </w:tcBorders>
            <w:vAlign w:val="center"/>
          </w:tcPr>
          <w:p w14:paraId="11918203" w14:textId="77777777" w:rsidR="00B52CBE" w:rsidRDefault="00A71602" w:rsidP="00D17291">
            <w:pPr>
              <w:jc w:val="both"/>
            </w:pPr>
            <w:r>
              <w:t>- Đề nghị bổ sung giải thích từ ngữ về "sản phẩm trí tuệ nhân tạo" và "dịch vụ trí tuệ nhân tạo" để phục vụ cho các quy định ưu tiên mua sắm công.</w:t>
            </w:r>
            <w:r>
              <w:br/>
              <w:t>- Đề nghị bổ sung làm rõ từ ngữ đó, thế nào là “sản phẩm của trí tuệ nhân tạo” và “dịch vụ trí tuệ nhân tạo”.</w:t>
            </w:r>
          </w:p>
        </w:tc>
        <w:tc>
          <w:tcPr>
            <w:tcW w:w="7572" w:type="dxa"/>
            <w:tcBorders>
              <w:top w:val="single" w:sz="4" w:space="0" w:color="auto"/>
              <w:left w:val="single" w:sz="4" w:space="0" w:color="auto"/>
              <w:bottom w:val="single" w:sz="4" w:space="0" w:color="auto"/>
              <w:right w:val="single" w:sz="4" w:space="0" w:color="auto"/>
            </w:tcBorders>
            <w:vAlign w:val="center"/>
          </w:tcPr>
          <w:p w14:paraId="16355E52" w14:textId="77777777" w:rsidR="00B52CBE" w:rsidRDefault="00A71602" w:rsidP="00D17291">
            <w:pPr>
              <w:jc w:val="both"/>
            </w:pPr>
            <w:r>
              <w:t>Ban soạn thảo xin giải trình: Dự thảo Luật không bổ sung định nghĩa “sản phẩm AI” và “dịch vụ AI” tại Điều 3 vì đây là các khái niệm có phạm vi rất rộng và thay đổi nhanh chóng theo sự phát triển của công nghệ. Theo thông lệ quốc tế, việc định nghĩa cứng các khái niệm này trong luật khung sẽ làm giảm tính linh hoạt và dễ bị lỗi thời.Các quy định về mua sắm công và ưu tiên sử dụng (Điều 19) được thiết kế theo hoạt động phát triển, cung cấp, triển khai hệ thống AI (đã được định nghĩa tại Điều 3), đảm bảo linh hoạt mà không cần định nghĩa thêm các thuật ngữ sản phẩm và dịch vụ.</w:t>
            </w:r>
          </w:p>
        </w:tc>
      </w:tr>
      <w:tr w:rsidR="00B52CBE" w14:paraId="0068A1A6"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2F70301" w14:textId="77777777" w:rsidR="00B52CBE" w:rsidRDefault="00A71602" w:rsidP="007A5708">
            <w:r>
              <w:t>20</w:t>
            </w:r>
          </w:p>
        </w:tc>
        <w:tc>
          <w:tcPr>
            <w:tcW w:w="2268" w:type="dxa"/>
            <w:tcBorders>
              <w:top w:val="single" w:sz="4" w:space="0" w:color="auto"/>
              <w:left w:val="single" w:sz="4" w:space="0" w:color="auto"/>
              <w:bottom w:val="single" w:sz="4" w:space="0" w:color="auto"/>
              <w:right w:val="single" w:sz="4" w:space="0" w:color="auto"/>
            </w:tcBorders>
            <w:vAlign w:val="center"/>
          </w:tcPr>
          <w:p w14:paraId="793B0059" w14:textId="77777777" w:rsidR="00B52CBE" w:rsidRDefault="00A71602" w:rsidP="007A5708">
            <w:r>
              <w:t xml:space="preserve">Nguyễn Minh Đức </w:t>
            </w:r>
          </w:p>
        </w:tc>
        <w:tc>
          <w:tcPr>
            <w:tcW w:w="4390" w:type="dxa"/>
            <w:tcBorders>
              <w:top w:val="single" w:sz="4" w:space="0" w:color="auto"/>
              <w:left w:val="single" w:sz="4" w:space="0" w:color="auto"/>
              <w:bottom w:val="single" w:sz="4" w:space="0" w:color="auto"/>
              <w:right w:val="single" w:sz="4" w:space="0" w:color="auto"/>
            </w:tcBorders>
            <w:vAlign w:val="center"/>
          </w:tcPr>
          <w:p w14:paraId="7BBE0214" w14:textId="77777777" w:rsidR="00D17291" w:rsidRDefault="00A71602" w:rsidP="00D17291">
            <w:pPr>
              <w:jc w:val="both"/>
            </w:pPr>
            <w:r>
              <w:t>- Yêu cầu các hệ thống AI rủi ro cao thực hiện đánh giá mức độ đạo đức xã hội trước khi triển khai, thiết lập cơ chế đánh giá độc lập (có thể giao cho Ủy ban AI Quốc gia).</w:t>
            </w:r>
          </w:p>
          <w:p w14:paraId="67893F01" w14:textId="232273B7" w:rsidR="00B52CBE" w:rsidRDefault="00A71602" w:rsidP="00D17291">
            <w:pPr>
              <w:jc w:val="both"/>
            </w:pPr>
            <w:r>
              <w:t>- Thiết lập cơ chế đánh giá độc lập về đạo đức xã hội cho AI rủi ro cao.</w:t>
            </w:r>
          </w:p>
        </w:tc>
        <w:tc>
          <w:tcPr>
            <w:tcW w:w="7572" w:type="dxa"/>
            <w:tcBorders>
              <w:top w:val="single" w:sz="4" w:space="0" w:color="auto"/>
              <w:left w:val="single" w:sz="4" w:space="0" w:color="auto"/>
              <w:bottom w:val="single" w:sz="4" w:space="0" w:color="auto"/>
              <w:right w:val="single" w:sz="4" w:space="0" w:color="auto"/>
            </w:tcBorders>
            <w:vAlign w:val="center"/>
          </w:tcPr>
          <w:p w14:paraId="17430021" w14:textId="77777777" w:rsidR="00B52CBE" w:rsidRDefault="00A71602" w:rsidP="00D17291">
            <w:pPr>
              <w:jc w:val="both"/>
            </w:pPr>
            <w:r>
              <w:t>Ban soạn thảo xin giải trình về việc đánh giá mức độ đạo đức xã hội đối với hệ thống AI rủi ro cao.Dự thảo Luật đã thiết lập cơ chế quản lý nghiêm ngặt đối với Hệ thống trí tuệ nhân tạo có rủi ro cao. Điều 12 (Đánh giá sự phù hợp) yêu cầu các hệ thống này phải được đánh giá sự phù hợp trước khi lưu hành hoặc đưa vào sử dụng, nhằm xác nhận hệ thống đáp ứng các yêu cầu về an toàn và tuân thủ tiêu chuẩn kỹ thuật. Quá trình này bao gồm việc kiểm soát rủi ro, quản trị dữ liệu huấn luyện và thiết kế hệ thống bảo đảm khả năng giám sát của con người, theo quy định tại Điều 13. Các yêu cầu này, đặc biệt là việc kiểm soát sai lệch (bias) và bảo vệ quyền con người, đã lồng ghép các yếu tố về đạo đức và tác động xã hội.Đối với khu vực nhà nước, Điều 26, khoản 3 quy định cơ quan vận hành hệ thống AI rủi ro cao hoặc có tác động đáng kể đến quyền con người phải lập báo cáo đánh giá tác động. Báo cáo này có chức năng xác định rủi ro, bao gồm cả rủi ro về công bằng xã hội và đạo đức.Về cơ chế đánh giá độc lập, Điều 12, khoản 3 quy định việc đánh giá sự phù hợp có thể được thực hiện thông qua hình thức Chứng nhận sự phù hợp do tổ chức được chỉ định hoặc thừa nhận thực hiện. Tổ chức đánh giá phải độc lập và có năng lực kỹ thuật. Do đó, cơ chế kiểm định độc lập đã được quy định, bảo đảm kiểm soát các yếu tố rủi ro liên quan đến an toàn và đạo đức.</w:t>
            </w:r>
          </w:p>
        </w:tc>
      </w:tr>
      <w:tr w:rsidR="00B52CBE" w14:paraId="0E129EF4"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90DFE7F" w14:textId="77777777" w:rsidR="00B52CBE" w:rsidRDefault="00A71602" w:rsidP="007A5708">
            <w:r>
              <w:t>21</w:t>
            </w:r>
          </w:p>
        </w:tc>
        <w:tc>
          <w:tcPr>
            <w:tcW w:w="2268" w:type="dxa"/>
            <w:tcBorders>
              <w:top w:val="single" w:sz="4" w:space="0" w:color="auto"/>
              <w:left w:val="single" w:sz="4" w:space="0" w:color="auto"/>
              <w:bottom w:val="single" w:sz="4" w:space="0" w:color="auto"/>
              <w:right w:val="single" w:sz="4" w:space="0" w:color="auto"/>
            </w:tcBorders>
            <w:vAlign w:val="center"/>
          </w:tcPr>
          <w:p w14:paraId="38E939E3" w14:textId="77777777" w:rsidR="00B52CBE" w:rsidRDefault="00A71602" w:rsidP="007A5708">
            <w:r>
              <w:t xml:space="preserve">Trần Hoàng Ngân </w:t>
            </w:r>
          </w:p>
        </w:tc>
        <w:tc>
          <w:tcPr>
            <w:tcW w:w="4390" w:type="dxa"/>
            <w:tcBorders>
              <w:top w:val="single" w:sz="4" w:space="0" w:color="auto"/>
              <w:left w:val="single" w:sz="4" w:space="0" w:color="auto"/>
              <w:bottom w:val="single" w:sz="4" w:space="0" w:color="auto"/>
              <w:right w:val="single" w:sz="4" w:space="0" w:color="auto"/>
            </w:tcBorders>
            <w:vAlign w:val="center"/>
          </w:tcPr>
          <w:p w14:paraId="665E82F8" w14:textId="77777777" w:rsidR="00B52CBE" w:rsidRDefault="00A71602" w:rsidP="00D17291">
            <w:pPr>
              <w:jc w:val="both"/>
            </w:pPr>
            <w:r>
              <w:t>- Nhấn mạnh nguyên tắc thứ sáu (phát triển xanh, bền vững) và đề nghị tận dụng AI để phục vụ cho công tác cảnh báo thiên tai, lũ lụt.</w:t>
            </w:r>
            <w:r>
              <w:br/>
              <w:t>- Nhấn mạnh nguyên tắc thứ sáu.</w:t>
            </w:r>
          </w:p>
        </w:tc>
        <w:tc>
          <w:tcPr>
            <w:tcW w:w="7572" w:type="dxa"/>
            <w:tcBorders>
              <w:top w:val="single" w:sz="4" w:space="0" w:color="auto"/>
              <w:left w:val="single" w:sz="4" w:space="0" w:color="auto"/>
              <w:bottom w:val="single" w:sz="4" w:space="0" w:color="auto"/>
              <w:right w:val="single" w:sz="4" w:space="0" w:color="auto"/>
            </w:tcBorders>
            <w:vAlign w:val="center"/>
          </w:tcPr>
          <w:p w14:paraId="52D34533" w14:textId="77777777" w:rsidR="00B52CBE" w:rsidRDefault="00A71602" w:rsidP="00D17291">
            <w:pPr>
              <w:jc w:val="both"/>
            </w:pPr>
            <w:r>
              <w:t>Ban soạn thảo xin tiếp thu ý kiến của Đại biểu.Nguyên tắc về phát triển xanh, bền vững đã được quy định đầy đủ tại Điều 4 khoản 4. Nội dung này yêu cầu việc thúc đẩy đổi mới sáng tạo gắn với phát triển xanh, bao trùm và bền vững, sử dụng hiệu quả năng lượng, bảo vệ môi trường.Cơ quan soạn thảo đã tiếp thu và bổ sung cụm từ "ứng phó biến đổi khí hậu" vào Điều 4 khoản 4 để làm rõ hơn nguyên tắc môi trường, qua đó bao quát đầy đủ các ứng dụng AI trong cảnh báo thiên tai, lũ lụt, dự báo khí tượng, phù hợp với định hướng ưu tiên của Nhà nước.</w:t>
            </w:r>
          </w:p>
        </w:tc>
      </w:tr>
      <w:tr w:rsidR="00B52CBE" w14:paraId="17175D5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B68BFEB" w14:textId="77777777" w:rsidR="00B52CBE" w:rsidRDefault="00A71602" w:rsidP="007A5708">
            <w:r>
              <w:t>22</w:t>
            </w:r>
          </w:p>
        </w:tc>
        <w:tc>
          <w:tcPr>
            <w:tcW w:w="2268" w:type="dxa"/>
            <w:tcBorders>
              <w:top w:val="single" w:sz="4" w:space="0" w:color="auto"/>
              <w:left w:val="single" w:sz="4" w:space="0" w:color="auto"/>
              <w:bottom w:val="single" w:sz="4" w:space="0" w:color="auto"/>
              <w:right w:val="single" w:sz="4" w:space="0" w:color="auto"/>
            </w:tcBorders>
            <w:vAlign w:val="center"/>
          </w:tcPr>
          <w:p w14:paraId="7C978CEF" w14:textId="77777777" w:rsidR="00B52CBE" w:rsidRDefault="00A71602" w:rsidP="007A5708">
            <w:r>
              <w:t xml:space="preserve">Nguyễn Tri Thức </w:t>
            </w:r>
          </w:p>
        </w:tc>
        <w:tc>
          <w:tcPr>
            <w:tcW w:w="4390" w:type="dxa"/>
            <w:tcBorders>
              <w:top w:val="single" w:sz="4" w:space="0" w:color="auto"/>
              <w:left w:val="single" w:sz="4" w:space="0" w:color="auto"/>
              <w:bottom w:val="single" w:sz="4" w:space="0" w:color="auto"/>
              <w:right w:val="single" w:sz="4" w:space="0" w:color="auto"/>
            </w:tcBorders>
            <w:vAlign w:val="center"/>
          </w:tcPr>
          <w:p w14:paraId="5D06A2AF" w14:textId="77777777" w:rsidR="00B52CBE" w:rsidRDefault="00A71602" w:rsidP="00D17291">
            <w:pPr>
              <w:jc w:val="both"/>
            </w:pPr>
            <w:r>
              <w:t>- Đề nghị Chính phủ quy định cụ thể danh mục sản phẩm và dịch vụ trí tuệ nhân tạo làm cơ sở cho các bộ, ngành triển khai mua sắm, đấu thầu, đầu tư công.</w:t>
            </w:r>
            <w:r>
              <w:br/>
              <w:t>- "đề nghị Chính phủ quy định cụ thể danh mục sản phẩm trí tuệ nhân tạo, danh mục dịch vụ trí tuệ nhân tạo để các bộ, ngành, cơ quan có cơ sở triển khai khi mua sắm, đấu thầu, đầu tư công v.v...".</w:t>
            </w:r>
          </w:p>
        </w:tc>
        <w:tc>
          <w:tcPr>
            <w:tcW w:w="7572" w:type="dxa"/>
            <w:tcBorders>
              <w:top w:val="single" w:sz="4" w:space="0" w:color="auto"/>
              <w:left w:val="single" w:sz="4" w:space="0" w:color="auto"/>
              <w:bottom w:val="single" w:sz="4" w:space="0" w:color="auto"/>
              <w:right w:val="single" w:sz="4" w:space="0" w:color="auto"/>
            </w:tcBorders>
            <w:vAlign w:val="center"/>
          </w:tcPr>
          <w:p w14:paraId="629C0923" w14:textId="77777777" w:rsidR="00B52CBE" w:rsidRDefault="00A71602" w:rsidP="00D17291">
            <w:pPr>
              <w:jc w:val="both"/>
            </w:pPr>
            <w:r>
              <w:t>Ban soạn thảo xin tiếp thu ý kiến. Việc quy định cụ thể danh mục sản phẩm và dịch vụ AI là cần thiết để tạo cơ sở pháp lý thống nhất cho việc triển khai chính sách ưu tiên mua sắm công, đặc biệt đối với sản phẩm do trong nước phát triển (Điều 19, khoản 2, điểm a).Điều 19, khoản 6 của Dự thảo Luật đã quy định Chính phủ có trách nhiệm quy định chi tiết cơ chế, điều kiện và quy trình thực hiện các chính sách phát triển hệ sinh thái và thị trường trí tuệ nhân tạo, bao gồm cả việc xác định danh mục chi tiết để triển khai mua sắm, đấu thầu, đầu tư công, đảm bảo tính linh hoạt và phù hợp với thực tiễn.</w:t>
            </w:r>
          </w:p>
        </w:tc>
      </w:tr>
      <w:tr w:rsidR="00B52CBE" w14:paraId="0E92C467"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66442A5" w14:textId="77777777" w:rsidR="00B52CBE" w:rsidRDefault="00A71602" w:rsidP="007A5708">
            <w:r>
              <w:t>23</w:t>
            </w:r>
          </w:p>
        </w:tc>
        <w:tc>
          <w:tcPr>
            <w:tcW w:w="2268" w:type="dxa"/>
            <w:tcBorders>
              <w:top w:val="single" w:sz="4" w:space="0" w:color="auto"/>
              <w:left w:val="single" w:sz="4" w:space="0" w:color="auto"/>
              <w:bottom w:val="single" w:sz="4" w:space="0" w:color="auto"/>
              <w:right w:val="single" w:sz="4" w:space="0" w:color="auto"/>
            </w:tcBorders>
            <w:vAlign w:val="center"/>
          </w:tcPr>
          <w:p w14:paraId="7F5D99B1" w14:textId="77777777" w:rsidR="00B52CBE" w:rsidRDefault="00A71602" w:rsidP="007A5708">
            <w:r>
              <w:t xml:space="preserve">Nguyễn Minh Đức </w:t>
            </w:r>
          </w:p>
        </w:tc>
        <w:tc>
          <w:tcPr>
            <w:tcW w:w="4390" w:type="dxa"/>
            <w:tcBorders>
              <w:top w:val="single" w:sz="4" w:space="0" w:color="auto"/>
              <w:left w:val="single" w:sz="4" w:space="0" w:color="auto"/>
              <w:bottom w:val="single" w:sz="4" w:space="0" w:color="auto"/>
              <w:right w:val="single" w:sz="4" w:space="0" w:color="auto"/>
            </w:tcBorders>
            <w:vAlign w:val="center"/>
          </w:tcPr>
          <w:p w14:paraId="676812ED" w14:textId="77777777" w:rsidR="00D17291" w:rsidRDefault="00A71602" w:rsidP="00D17291">
            <w:pPr>
              <w:jc w:val="both"/>
            </w:pPr>
            <w:r>
              <w:t>- Hoàn thiện bộ quy tắc đạo đức quốc gia cho AI chi tiết, phù hợp với bối cảnh Việt Nam, văn hóa, pháp lý, xã hội. Đề nghị Chính phủ ban hành Nghị định về nguyên tắc này.</w:t>
            </w:r>
          </w:p>
          <w:p w14:paraId="44DE0EEA" w14:textId="75B622F5" w:rsidR="00B52CBE" w:rsidRDefault="00A71602" w:rsidP="00D17291">
            <w:pPr>
              <w:jc w:val="both"/>
            </w:pPr>
            <w:r>
              <w:t>- "soạn thảo hẳn một bộ nguyên tắc về đạo đức AI quốc gia rõ ràng và chi tiết dựa trên các chuẩn mực quốc tế nhưng phù hợp với bối cảnh Việt Nam, văn hóa, pháp lý, xã hội.".</w:t>
            </w:r>
          </w:p>
        </w:tc>
        <w:tc>
          <w:tcPr>
            <w:tcW w:w="7572" w:type="dxa"/>
            <w:tcBorders>
              <w:top w:val="single" w:sz="4" w:space="0" w:color="auto"/>
              <w:left w:val="single" w:sz="4" w:space="0" w:color="auto"/>
              <w:bottom w:val="single" w:sz="4" w:space="0" w:color="auto"/>
              <w:right w:val="single" w:sz="4" w:space="0" w:color="auto"/>
            </w:tcBorders>
            <w:vAlign w:val="center"/>
          </w:tcPr>
          <w:p w14:paraId="15EF0B57" w14:textId="77777777" w:rsidR="00B52CBE" w:rsidRDefault="00A71602" w:rsidP="00D17291">
            <w:pPr>
              <w:jc w:val="both"/>
            </w:pPr>
            <w:r>
              <w:t>Ban soạn thảo xin trân trọng tiếp thu và giải trình về việc hoàn thiện bộ quy tắc đạo đức.Dự thảo Luật đã quy định về Khung đạo đức trí tuệ nhân tạo quốc gia tại Điều 25. Khung này được xây dựng trên cơ sở các nguyên tắc nền tảng như: tôn trọng quyền con người, bảo đảm công bằng, minh bạch, và tuân thủ chuẩn mực đạo đức, giá trị văn hóa Việt Nam.Điều 25, khoản 3 giao Bộ, cơ quan ngang bộ xây dựng hướng dẫn áp dụng trong ngành, lĩnh vực. Việc chi tiết hóa các chuẩn mực đạo đức phù hợp với văn hóa, pháp lý và xã hội Việt Nam sẽ được triển khai thông qua các văn bản dưới luật. Điều 25, khoản 1 quy định Thủ tướng Chính phủ ban hành Khung đạo đức, tạo cơ sở pháp lý để Khung này được chi tiết hóa và cập nhật định kỳ.Quan điểm xây dựng Luật là tập trung xác định các nguyên tắc và khung quản trị trong Luật (Luật khung), còn các chi tiết kỹ thuật hoặc hướng dẫn cụ thể sẽ giao cho Chính phủ ban hành Nghị định để đảm bảo sự linh hoạt và kịp thời cập nhật với sự thay đổi nhanh chóng của công nghệ.</w:t>
            </w:r>
          </w:p>
        </w:tc>
      </w:tr>
      <w:tr w:rsidR="00B52CBE" w14:paraId="2CF08310"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F8554F2" w14:textId="77777777" w:rsidR="00B52CBE" w:rsidRDefault="00A71602" w:rsidP="007A5708">
            <w:r>
              <w:t>24</w:t>
            </w:r>
          </w:p>
        </w:tc>
        <w:tc>
          <w:tcPr>
            <w:tcW w:w="2268" w:type="dxa"/>
            <w:tcBorders>
              <w:top w:val="single" w:sz="4" w:space="0" w:color="auto"/>
              <w:left w:val="single" w:sz="4" w:space="0" w:color="auto"/>
              <w:bottom w:val="single" w:sz="4" w:space="0" w:color="auto"/>
              <w:right w:val="single" w:sz="4" w:space="0" w:color="auto"/>
            </w:tcBorders>
            <w:vAlign w:val="center"/>
          </w:tcPr>
          <w:p w14:paraId="2918A43A" w14:textId="77777777" w:rsidR="00B52CBE" w:rsidRDefault="00A71602" w:rsidP="007A5708">
            <w:r>
              <w:t xml:space="preserve">Nguyễn Tri Thức </w:t>
            </w:r>
          </w:p>
        </w:tc>
        <w:tc>
          <w:tcPr>
            <w:tcW w:w="4390" w:type="dxa"/>
            <w:tcBorders>
              <w:top w:val="single" w:sz="4" w:space="0" w:color="auto"/>
              <w:left w:val="single" w:sz="4" w:space="0" w:color="auto"/>
              <w:bottom w:val="single" w:sz="4" w:space="0" w:color="auto"/>
              <w:right w:val="single" w:sz="4" w:space="0" w:color="auto"/>
            </w:tcBorders>
            <w:vAlign w:val="center"/>
          </w:tcPr>
          <w:p w14:paraId="31611685" w14:textId="77777777" w:rsidR="00B52CBE" w:rsidRDefault="00A71602" w:rsidP="00D17291">
            <w:pPr>
              <w:jc w:val="both"/>
            </w:pPr>
            <w:r>
              <w:t>- Làm rõ quy định về giấy phép cho mô hình AI đa dụng mã nguồn mở, đặc biệt về sự tham gia của các tổ chức sở hữu trí tuệ. Cần đề phòng rủi ro thất thoát dữ liệu, nhất là trong lĩnh vực y tế (bệnh án điện tử sử dụng mã nguồn mở).</w:t>
            </w:r>
            <w:r>
              <w:br/>
              <w:t>- "Nội dung này cũng đề nghị làm rõ giấy phép cho phép mô hình trí tuệ nhân tạo đa dụng mã nguồn mở được quy định, do tổ chức Chính phủ quy định nhưng có cần sự đồng ý hoặc tham gia bằng văn bản của tổ chức hoặc Hiệp hội sở hữu trí tuệ của mã nguồn mở sử dụng trong mô hình không.".</w:t>
            </w:r>
          </w:p>
        </w:tc>
        <w:tc>
          <w:tcPr>
            <w:tcW w:w="7572" w:type="dxa"/>
            <w:tcBorders>
              <w:top w:val="single" w:sz="4" w:space="0" w:color="auto"/>
              <w:left w:val="single" w:sz="4" w:space="0" w:color="auto"/>
              <w:bottom w:val="single" w:sz="4" w:space="0" w:color="auto"/>
              <w:right w:val="single" w:sz="4" w:space="0" w:color="auto"/>
            </w:tcBorders>
            <w:vAlign w:val="center"/>
          </w:tcPr>
          <w:p w14:paraId="74A9B0CC" w14:textId="77777777" w:rsidR="00B52CBE" w:rsidRDefault="00A71602" w:rsidP="00D17291">
            <w:pPr>
              <w:jc w:val="both"/>
            </w:pPr>
            <w:r>
              <w:t>Ban soạn thảo đã tiếp thu ý kiến này và lược bỏ các định nghĩa và quy định riêng biệt về 'Mô hình trí tuệ nhân tạo đa dụng' trong Dự thảo Luật lần này để đảm bảo tính khả thi và thống nhất của hệ thống pháp luật. Do đó, các thủ tục về giấy phép đặc thù cho loại mô hình này cũng không còn được đặt ra.Đối với lo ngại về rủi ro an toàn dữ liệu, đặc biệt trong lĩnh vực y tế: Hệ thống AI ứng dụng trong lĩnh vực y tế thường được phân loại là Hệ thống AI rủi ro cao (theo Điều 8 và danh mục chi tiết do Chính phủ quy định). Do đó, đơn vị phát triển và triển khai phải tuân thủ nghiêm ngặt các quy định về quản trị dữ liệu, bảo mật và tính riêng tư tại Điều 13 (Quản lý hệ thống trí tuệ nhân tạo có rủi ro cao) và Điều 6 (Các hành vi bị cấm), bất kể hệ thống đó được phát triển từ mã nguồn mở hay đóng.Về sự tham gia của tổ chức sở hữu trí tuệ: Việc tuân thủ các giấy phép mã nguồn mở là nghĩa vụ dân sự và sở hữu trí tuệ mà tổ chức, cá nhân phải thực hiện theo Luật Sở hữu trí tuệ và các điều ước quốc tế. Dự thảo Luật AI tập trung vào quản lý rủi ro và an toàn của hệ thống khi đưa vào vận hành, không can thiệp sâu vào thỏa thuận cấp phép bản quyền của cộng đồng mã nguồn mở quốc tế.</w:t>
            </w:r>
          </w:p>
        </w:tc>
      </w:tr>
      <w:tr w:rsidR="00B52CBE" w14:paraId="54B6CD80"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1E0C785" w14:textId="77777777" w:rsidR="00B52CBE" w:rsidRDefault="00A71602" w:rsidP="007A5708">
            <w:r>
              <w:t>25</w:t>
            </w:r>
          </w:p>
        </w:tc>
        <w:tc>
          <w:tcPr>
            <w:tcW w:w="2268" w:type="dxa"/>
            <w:tcBorders>
              <w:top w:val="single" w:sz="4" w:space="0" w:color="auto"/>
              <w:left w:val="single" w:sz="4" w:space="0" w:color="auto"/>
              <w:bottom w:val="single" w:sz="4" w:space="0" w:color="auto"/>
              <w:right w:val="single" w:sz="4" w:space="0" w:color="auto"/>
            </w:tcBorders>
            <w:vAlign w:val="center"/>
          </w:tcPr>
          <w:p w14:paraId="4752F077" w14:textId="77777777" w:rsidR="00B52CBE" w:rsidRDefault="00A71602" w:rsidP="007A5708">
            <w:r>
              <w:t xml:space="preserve">Nguyễn Tri Thức </w:t>
            </w:r>
          </w:p>
        </w:tc>
        <w:tc>
          <w:tcPr>
            <w:tcW w:w="4390" w:type="dxa"/>
            <w:tcBorders>
              <w:top w:val="single" w:sz="4" w:space="0" w:color="auto"/>
              <w:left w:val="single" w:sz="4" w:space="0" w:color="auto"/>
              <w:bottom w:val="single" w:sz="4" w:space="0" w:color="auto"/>
              <w:right w:val="single" w:sz="4" w:space="0" w:color="auto"/>
            </w:tcBorders>
            <w:vAlign w:val="center"/>
          </w:tcPr>
          <w:p w14:paraId="53DFD315" w14:textId="77777777" w:rsidR="00B52CBE" w:rsidRDefault="00A71602" w:rsidP="00D17291">
            <w:pPr>
              <w:jc w:val="both"/>
            </w:pPr>
            <w:r>
              <w:t>- Đề xuất giao Chính phủ để giao Bộ Y tế chủ trì quản lý Nhà nước đối với hệ thống AI có rủi ro cao trong y tế. Lĩnh vực y tế có "rủi ro rất cao chứ không phải cao nữa" vì liên quan trực tiếp đến người bệnh, chẩn đoán, điều trị.</w:t>
            </w:r>
            <w:r>
              <w:br/>
              <w:t>- "Đề nghị Ban soạn thảo giao Chính phủ để giao cho Bộ Y tế chủ trì phối hợp với các bộ, cơ quan ngang bộ thực hiện quản lý Nhà nước về hệ thống trí tuệ nhân tạo có rủi ro cao trong y tế.".</w:t>
            </w:r>
          </w:p>
        </w:tc>
        <w:tc>
          <w:tcPr>
            <w:tcW w:w="7572" w:type="dxa"/>
            <w:tcBorders>
              <w:top w:val="single" w:sz="4" w:space="0" w:color="auto"/>
              <w:left w:val="single" w:sz="4" w:space="0" w:color="auto"/>
              <w:bottom w:val="single" w:sz="4" w:space="0" w:color="auto"/>
              <w:right w:val="single" w:sz="4" w:space="0" w:color="auto"/>
            </w:tcBorders>
            <w:vAlign w:val="center"/>
          </w:tcPr>
          <w:p w14:paraId="4CB19BE7" w14:textId="77777777" w:rsidR="00B52CBE" w:rsidRDefault="00A71602" w:rsidP="00D17291">
            <w:pPr>
              <w:jc w:val="both"/>
            </w:pPr>
            <w:r>
              <w:t>Ban soạn thảo xin trân trọng tiếp thu và giải trình: Việc xác định hệ thống AI trong lĩnh vực y tế là rủi ro cao là hoàn toàn chính xác do tác động trực tiếp đến tính mạng và sức khỏe con người (Điều 8, khoản 1). Dự thảo Luật đã quy định rõ cơ chế phối hợp quản lý nhà nước tại Điều 32. Cụ thể, Bộ Khoa học và Công nghệ (KH&amp;CN) chịu trách nhiệm chủ trì quản lý nhà nước chung về Trí tuệ nhân tạo (Điều 32, khoản 2). Tuy nhiên, Dự thảo Luật cũng quy định rằng các tiêu chuẩn, quy chuẩn về chuyên môn, đặc biệt là đối với lĩnh vực có rủi ro cao như y tế, sẽ do bộ, ngành chuyên ngành (Bộ Y tế) quy định để đảm bảo tính chuyên sâu và phù hợp với đặc thù quản lý ngành.</w:t>
            </w:r>
          </w:p>
        </w:tc>
      </w:tr>
      <w:tr w:rsidR="00B52CBE" w14:paraId="5257F42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3F68683" w14:textId="77777777" w:rsidR="00B52CBE" w:rsidRDefault="00A71602" w:rsidP="007A5708">
            <w:r>
              <w:t>26</w:t>
            </w:r>
          </w:p>
        </w:tc>
        <w:tc>
          <w:tcPr>
            <w:tcW w:w="2268" w:type="dxa"/>
            <w:tcBorders>
              <w:top w:val="single" w:sz="4" w:space="0" w:color="auto"/>
              <w:left w:val="single" w:sz="4" w:space="0" w:color="auto"/>
              <w:bottom w:val="single" w:sz="4" w:space="0" w:color="auto"/>
              <w:right w:val="single" w:sz="4" w:space="0" w:color="auto"/>
            </w:tcBorders>
            <w:vAlign w:val="center"/>
          </w:tcPr>
          <w:p w14:paraId="23930F5B" w14:textId="77777777" w:rsidR="00B52CBE" w:rsidRDefault="00A71602" w:rsidP="007A5708">
            <w:r>
              <w:t xml:space="preserve">Trần Hoàng Ngân </w:t>
            </w:r>
          </w:p>
        </w:tc>
        <w:tc>
          <w:tcPr>
            <w:tcW w:w="4390" w:type="dxa"/>
            <w:tcBorders>
              <w:top w:val="single" w:sz="4" w:space="0" w:color="auto"/>
              <w:left w:val="single" w:sz="4" w:space="0" w:color="auto"/>
              <w:bottom w:val="single" w:sz="4" w:space="0" w:color="auto"/>
              <w:right w:val="single" w:sz="4" w:space="0" w:color="auto"/>
            </w:tcBorders>
            <w:vAlign w:val="center"/>
          </w:tcPr>
          <w:p w14:paraId="5BC0DFA3" w14:textId="77777777" w:rsidR="00B52CBE" w:rsidRDefault="00A71602" w:rsidP="00D17291">
            <w:pPr>
              <w:jc w:val="both"/>
            </w:pPr>
            <w:r>
              <w:t>- Đề nghị cụ thể hóa danh sách các hành vi bị cấm (rủi ro không chấp nhận được) để nhận diện sớm, cấm sử dụng AI gây rối, kích động chính trị, xâm phạm an ninh Quốc gia, thao túng.</w:t>
            </w:r>
            <w:r>
              <w:br/>
              <w:t>- Cụ thể hóa danh sách các hành vi bị cấm.</w:t>
            </w:r>
          </w:p>
        </w:tc>
        <w:tc>
          <w:tcPr>
            <w:tcW w:w="7572" w:type="dxa"/>
            <w:tcBorders>
              <w:top w:val="single" w:sz="4" w:space="0" w:color="auto"/>
              <w:left w:val="single" w:sz="4" w:space="0" w:color="auto"/>
              <w:bottom w:val="single" w:sz="4" w:space="0" w:color="auto"/>
              <w:right w:val="single" w:sz="4" w:space="0" w:color="auto"/>
            </w:tcBorders>
            <w:vAlign w:val="center"/>
          </w:tcPr>
          <w:p w14:paraId="1150584B" w14:textId="77777777" w:rsidR="00B52CBE" w:rsidRDefault="00A71602" w:rsidP="00D17291">
            <w:pPr>
              <w:jc w:val="both"/>
            </w:pPr>
            <w:r>
              <w:t>Cơ quan soạn thảo đã tiếp thu ý kiến Đại biểu và bổ sung Điều 6 (Các hành vi bị cấm) độc lập, trong đó đã cụ thể hóa danh sách các hành vi bị cấm tuyệt đối nhằm mục đích nhận diện sớm và ngăn chặn các nguy cơ đối với an ninh quốc gia.Điều 6 cấm thiết kế, phát triển, triển khai hoặc sử dụng các hệ thống trí tuệ nhân tạo nhằm mục đích sử dụng yếu tố giả mạo hoặc mô phỏng người, sự kiện thật để lừa dối hoặc thao túng nhận thức, hành vi của con người.Đồng thời, Điều 6 cấm hành vi tạo ra hoặc phổ biến nội dung giả mạo có khả năng gây nguy hại nghiêm trọng đến an ninh quốc gia, trật tự, an toàn xã hội. Những quy định này đã bao quát các hành vi gây rối, kích động chính trị, xâm phạm an ninh Quốc gia và thao túng dư luận thông qua AI.</w:t>
            </w:r>
          </w:p>
        </w:tc>
      </w:tr>
      <w:tr w:rsidR="00B52CBE" w:rsidRPr="000F0CC1" w14:paraId="138240F6"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33F9F18" w14:textId="77777777" w:rsidR="00B52CBE" w:rsidRDefault="00A71602" w:rsidP="007A5708">
            <w:r>
              <w:t>27</w:t>
            </w:r>
          </w:p>
        </w:tc>
        <w:tc>
          <w:tcPr>
            <w:tcW w:w="2268" w:type="dxa"/>
            <w:tcBorders>
              <w:top w:val="single" w:sz="4" w:space="0" w:color="auto"/>
              <w:left w:val="single" w:sz="4" w:space="0" w:color="auto"/>
              <w:bottom w:val="single" w:sz="4" w:space="0" w:color="auto"/>
              <w:right w:val="single" w:sz="4" w:space="0" w:color="auto"/>
            </w:tcBorders>
            <w:vAlign w:val="center"/>
          </w:tcPr>
          <w:p w14:paraId="0AC72467" w14:textId="77777777" w:rsidR="00B52CBE" w:rsidRDefault="00A71602" w:rsidP="007A5708">
            <w:r>
              <w:t xml:space="preserve">Nguyễn Minh Đức </w:t>
            </w:r>
          </w:p>
        </w:tc>
        <w:tc>
          <w:tcPr>
            <w:tcW w:w="4390" w:type="dxa"/>
            <w:tcBorders>
              <w:top w:val="single" w:sz="4" w:space="0" w:color="auto"/>
              <w:left w:val="single" w:sz="4" w:space="0" w:color="auto"/>
              <w:bottom w:val="single" w:sz="4" w:space="0" w:color="auto"/>
              <w:right w:val="single" w:sz="4" w:space="0" w:color="auto"/>
            </w:tcBorders>
            <w:vAlign w:val="center"/>
          </w:tcPr>
          <w:p w14:paraId="5570949C" w14:textId="77777777" w:rsidR="00D17291" w:rsidRDefault="00A71602" w:rsidP="00D17291">
            <w:pPr>
              <w:jc w:val="both"/>
            </w:pPr>
            <w:r>
              <w:t>- Yêu cầu các nhà phát triển, nhà cung cấp AI công bố nguồn dữ liệu, chính sách thu thập, giấy phép sử dụng dữ liệu và đưa cơ chế kiểm thử, kiểm toán dữ liệu định kỳ để đảm bảo tính hợp pháp và đạo đức.</w:t>
            </w:r>
          </w:p>
          <w:p w14:paraId="14CC3E3D" w14:textId="2B64CF47" w:rsidR="00B52CBE" w:rsidRDefault="00A71602" w:rsidP="00D17291">
            <w:pPr>
              <w:jc w:val="both"/>
            </w:pPr>
            <w:r>
              <w:t>- Bổ sung điều khoản rõ ràng về nguồn dữ liệu huấn luyện.</w:t>
            </w:r>
          </w:p>
        </w:tc>
        <w:tc>
          <w:tcPr>
            <w:tcW w:w="7572" w:type="dxa"/>
            <w:tcBorders>
              <w:top w:val="single" w:sz="4" w:space="0" w:color="auto"/>
              <w:left w:val="single" w:sz="4" w:space="0" w:color="auto"/>
              <w:bottom w:val="single" w:sz="4" w:space="0" w:color="auto"/>
              <w:right w:val="single" w:sz="4" w:space="0" w:color="auto"/>
            </w:tcBorders>
            <w:vAlign w:val="center"/>
          </w:tcPr>
          <w:p w14:paraId="512D924C" w14:textId="77777777" w:rsidR="007A5708" w:rsidRDefault="00A71602" w:rsidP="00D17291">
            <w:pPr>
              <w:jc w:val="both"/>
              <w:rPr>
                <w:lang w:val="vi-VN"/>
              </w:rPr>
            </w:pPr>
            <w:r>
              <w:t>Các yêu cầu về dữ liệu đã được tích hợp trong cơ chế quản lý rủi ro và trách nhiệm giải trình theo từng mức độ rủi ro, bảo đảm linh hoạt và không tạo gánh nặng cho hệ thống AI rủi ro thấp.</w:t>
            </w:r>
            <w:r>
              <w:br/>
              <w:t>Đối với hệ thống AI rủi ro cao, Điều 13 quy định nhà cung cấp phải quản trị dữ liệu huấn luyện, kiểm thử và vận hành bảo đảm chất lượng (điểm b khoản 1) và lập, cập nhật, lưu giữ hồ sơ kỹ thuật và nhật ký hoạt động (điểm c khoản 1) để phục vụ kiểm tra, giám sát của cơ quan nhà nước có thẩm quyền.</w:t>
            </w:r>
          </w:p>
          <w:p w14:paraId="6197A90C" w14:textId="77777777" w:rsidR="007A5708" w:rsidRDefault="00A71602" w:rsidP="00D17291">
            <w:pPr>
              <w:jc w:val="both"/>
              <w:rPr>
                <w:lang w:val="vi-VN"/>
              </w:rPr>
            </w:pPr>
            <w:r w:rsidRPr="00EF4AD4">
              <w:rPr>
                <w:lang w:val="vi-VN"/>
              </w:rPr>
              <w:t>Về tính hợp pháp của dữ liệu, khoản 3 Điều 6 nghiêm cấm việc thu thập, xử lý, sử dụng dữ liệu trái quy định pháp luật về dữ liệu, bảo vệ dữ liệu cá nhân và quyền riêng tư.</w:t>
            </w:r>
          </w:p>
          <w:p w14:paraId="7A7C7430" w14:textId="4DBAB47B" w:rsidR="00B52CBE" w:rsidRPr="00EF4AD4" w:rsidRDefault="00A71602" w:rsidP="00D17291">
            <w:pPr>
              <w:jc w:val="both"/>
              <w:rPr>
                <w:lang w:val="vi-VN"/>
              </w:rPr>
            </w:pPr>
            <w:r w:rsidRPr="00EF4AD4">
              <w:rPr>
                <w:lang w:val="vi-VN"/>
              </w:rPr>
              <w:t>Các yêu cầu chi tiết về tiêu chuẩn kỹ thuật đối với kiểm thử, kiểm toán và quản trị dữ liệu sẽ được Chính phủ quy định trong Nghị định, bảo đảm phù hợp với tiến bộ công nghệ và đúng tinh thần “Luật khung”.</w:t>
            </w:r>
          </w:p>
        </w:tc>
      </w:tr>
      <w:tr w:rsidR="00B52CBE" w14:paraId="75C2630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702EA06" w14:textId="77777777" w:rsidR="00B52CBE" w:rsidRDefault="00A71602" w:rsidP="007A5708">
            <w:r>
              <w:t>28</w:t>
            </w:r>
          </w:p>
        </w:tc>
        <w:tc>
          <w:tcPr>
            <w:tcW w:w="2268" w:type="dxa"/>
            <w:tcBorders>
              <w:top w:val="single" w:sz="4" w:space="0" w:color="auto"/>
              <w:left w:val="single" w:sz="4" w:space="0" w:color="auto"/>
              <w:bottom w:val="single" w:sz="4" w:space="0" w:color="auto"/>
              <w:right w:val="single" w:sz="4" w:space="0" w:color="auto"/>
            </w:tcBorders>
            <w:vAlign w:val="center"/>
          </w:tcPr>
          <w:p w14:paraId="15D894B1" w14:textId="77777777" w:rsidR="00B52CBE" w:rsidRDefault="00A71602" w:rsidP="007A5708">
            <w:r>
              <w:t xml:space="preserve">Nguyễn Tri Thức </w:t>
            </w:r>
          </w:p>
        </w:tc>
        <w:tc>
          <w:tcPr>
            <w:tcW w:w="4390" w:type="dxa"/>
            <w:tcBorders>
              <w:top w:val="single" w:sz="4" w:space="0" w:color="auto"/>
              <w:left w:val="single" w:sz="4" w:space="0" w:color="auto"/>
              <w:bottom w:val="single" w:sz="4" w:space="0" w:color="auto"/>
              <w:right w:val="single" w:sz="4" w:space="0" w:color="auto"/>
            </w:tcBorders>
            <w:vAlign w:val="center"/>
          </w:tcPr>
          <w:p w14:paraId="30CCF9BB" w14:textId="77777777" w:rsidR="00B52CBE" w:rsidRDefault="00A71602" w:rsidP="00D17291">
            <w:pPr>
              <w:jc w:val="both"/>
            </w:pPr>
            <w:r>
              <w:t>- Quy định các tiêu chí mở trong hồ sơ mời thầu để kiểm thử an toàn, tuân thủ nghiệm thu (minh bạch, an ninh, quyền can thiệp của con người). Cảnh báo về khoảng trống pháp lý và nguy cơ tạo thành "mảnh đất màu mỡ" cho các doanh nghiệp kê khống giá AI.</w:t>
            </w:r>
            <w:r>
              <w:br/>
              <w:t>- Bổ sung quy định về hồ sơ mời thầu phải có khoản kiểm thử an toàn, tuân thủ nghiệm thu.</w:t>
            </w:r>
          </w:p>
        </w:tc>
        <w:tc>
          <w:tcPr>
            <w:tcW w:w="7572" w:type="dxa"/>
            <w:tcBorders>
              <w:top w:val="single" w:sz="4" w:space="0" w:color="auto"/>
              <w:left w:val="single" w:sz="4" w:space="0" w:color="auto"/>
              <w:bottom w:val="single" w:sz="4" w:space="0" w:color="auto"/>
              <w:right w:val="single" w:sz="4" w:space="0" w:color="auto"/>
            </w:tcBorders>
            <w:vAlign w:val="center"/>
          </w:tcPr>
          <w:p w14:paraId="429553F3" w14:textId="77777777" w:rsidR="00B52CBE" w:rsidRDefault="00A71602" w:rsidP="00D17291">
            <w:pPr>
              <w:jc w:val="both"/>
            </w:pPr>
            <w:r>
              <w:t>Ban soạn thảo xin tiếp thu ý kiến của Đại biểu về yêu cầu kiểm soát chặt chẽ an toàn và tuân thủ trong mua sắm công để phòng ngừa rủi ro.Dự thảo Luật đã thiết lập các nguyên tắc và nghĩa vụ quản lý rủi ro nghiêm ngặt đối với hệ thống trí tuệ nhân tạo. Đặc biệt, Điều 4 quy định nguyên tắc cốt lõi về an toàn hệ thống, an ninh dữ liệu, duy trì sự kiểm soát của con người, khả năng truy xuất nguồn gốc, công bằng và minh bạch. Đối với hệ thống có rủi ro cao (thường là các hệ thống trong mua sắm công), Luật yêu cầu phải thực hiện Đánh giá sự phù hợp trước khi đưa vào sử dụng (Điều 12, khoản 1), và Nhà cung cấp phải lập, cập nhật hồ sơ kỹ thuật và bảo đảm khả năng giám sát và can thiệp của con người (Điều 13, khoản 1, điểm c, d).Các yêu cầu cụ thể về kiểm thử an toàn, tuân thủ và nghiệm thu trong hồ sơ mời thầu sẽ được Chính phủ quy định chi tiết tại Nghị định hướng dẫn thi hành Điều 19 và Điều 12 để đảm bảo thống nhất với pháp luật về đấu thầu và mua sắm công, đồng thời áp dụng linh hoạt theo mức độ rủi ro của từng hệ thống.</w:t>
            </w:r>
          </w:p>
        </w:tc>
      </w:tr>
      <w:tr w:rsidR="00B52CBE" w:rsidRPr="000F0CC1" w14:paraId="10DB8E4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D5DBD8A" w14:textId="77777777" w:rsidR="00B52CBE" w:rsidRDefault="00A71602" w:rsidP="007A5708">
            <w:r>
              <w:t>29</w:t>
            </w:r>
          </w:p>
        </w:tc>
        <w:tc>
          <w:tcPr>
            <w:tcW w:w="2268" w:type="dxa"/>
            <w:tcBorders>
              <w:top w:val="single" w:sz="4" w:space="0" w:color="auto"/>
              <w:left w:val="single" w:sz="4" w:space="0" w:color="auto"/>
              <w:bottom w:val="single" w:sz="4" w:space="0" w:color="auto"/>
              <w:right w:val="single" w:sz="4" w:space="0" w:color="auto"/>
            </w:tcBorders>
            <w:vAlign w:val="center"/>
          </w:tcPr>
          <w:p w14:paraId="503D2163" w14:textId="77777777" w:rsidR="00B52CBE" w:rsidRDefault="00A71602" w:rsidP="007A5708">
            <w:r>
              <w:t xml:space="preserve">Nguyễn Minh Đức </w:t>
            </w:r>
          </w:p>
        </w:tc>
        <w:tc>
          <w:tcPr>
            <w:tcW w:w="4390" w:type="dxa"/>
            <w:tcBorders>
              <w:top w:val="single" w:sz="4" w:space="0" w:color="auto"/>
              <w:left w:val="single" w:sz="4" w:space="0" w:color="auto"/>
              <w:bottom w:val="single" w:sz="4" w:space="0" w:color="auto"/>
              <w:right w:val="single" w:sz="4" w:space="0" w:color="auto"/>
            </w:tcBorders>
            <w:vAlign w:val="center"/>
          </w:tcPr>
          <w:p w14:paraId="60B25289" w14:textId="77777777" w:rsidR="00D17291" w:rsidRDefault="00A71602" w:rsidP="00D17291">
            <w:pPr>
              <w:jc w:val="both"/>
            </w:pPr>
            <w:r>
              <w:t>- Quy định rõ về giáo dục và nâng cao nhận thức, khuyến khích chương trình đào tạo AI có trách nhiệm. Cần tổ chức chiến dịch công khai để người dân hiểu về AI, biết "khi nào họ tương tác với AI, quyền của họ là gì và họ có thể khiếu nại ra sao nếu AI gây hại cho họ và cộng đồng".</w:t>
            </w:r>
          </w:p>
          <w:p w14:paraId="5436AD07" w14:textId="767AD10A" w:rsidR="00B52CBE" w:rsidRDefault="00A71602" w:rsidP="00D17291">
            <w:pPr>
              <w:jc w:val="both"/>
            </w:pPr>
            <w:r>
              <w:t>- Bổ sung quy định rõ về giáo dục và nâng cao nhận thức (xã hội số).</w:t>
            </w:r>
          </w:p>
        </w:tc>
        <w:tc>
          <w:tcPr>
            <w:tcW w:w="7572" w:type="dxa"/>
            <w:tcBorders>
              <w:top w:val="single" w:sz="4" w:space="0" w:color="auto"/>
              <w:left w:val="single" w:sz="4" w:space="0" w:color="auto"/>
              <w:bottom w:val="single" w:sz="4" w:space="0" w:color="auto"/>
              <w:right w:val="single" w:sz="4" w:space="0" w:color="auto"/>
            </w:tcBorders>
            <w:vAlign w:val="center"/>
          </w:tcPr>
          <w:p w14:paraId="0EAAA542" w14:textId="77777777" w:rsidR="007A5708" w:rsidRDefault="00A71602" w:rsidP="00D17291">
            <w:pPr>
              <w:jc w:val="both"/>
              <w:rPr>
                <w:lang w:val="vi-VN"/>
              </w:rPr>
            </w:pPr>
            <w:r>
              <w:t>Ban soạn thảo xin tiếp thu và giải trình như sau:</w:t>
            </w:r>
          </w:p>
          <w:p w14:paraId="2255424F" w14:textId="77777777" w:rsidR="007A5708" w:rsidRDefault="00A71602" w:rsidP="00D17291">
            <w:pPr>
              <w:jc w:val="both"/>
              <w:rPr>
                <w:lang w:val="vi-VN"/>
              </w:rPr>
            </w:pPr>
            <w:r w:rsidRPr="00EF4AD4">
              <w:rPr>
                <w:lang w:val="vi-VN"/>
              </w:rPr>
              <w:t>Dự thảo Luật đã quy định đầy đủ cơ chế nâng cao nhận thức và bảo vệ quyền của người dân. Nhà nước bảo đảm quyền tiếp cận, học tập và thụ hưởng lợi ích từ AI (Điều 5 khoản 3), đồng thời khuyến khích các sáng kiến xã hội thúc đẩy an toàn, đạo đức và niềm tin công chúng (Điều 5 khoản 6)</w:t>
            </w:r>
          </w:p>
          <w:p w14:paraId="5098CC1E" w14:textId="3BDDA7FE" w:rsidR="00B52CBE" w:rsidRPr="007A5708" w:rsidRDefault="00A71602" w:rsidP="00D17291">
            <w:pPr>
              <w:jc w:val="both"/>
              <w:rPr>
                <w:lang w:val="vi-VN"/>
              </w:rPr>
            </w:pPr>
            <w:r w:rsidRPr="00EF4AD4">
              <w:rPr>
                <w:spacing w:val="-2"/>
                <w:lang w:val="vi-VN"/>
              </w:rPr>
              <w:t>Về minh bạch, Điều 10 quy định Nhà cung cấp phải bảo đảm người sử dụng nhận biết khi tương tác với hệ thống AI (khoản 1). Nội dung âm thanh, hình ảnh, video do AI tạo ra phải được thông báo rõ ràng (khoản 3) hoặc gắn nhãn đối với nội dung giả lập người thật (khoản 4).</w:t>
            </w:r>
            <w:r w:rsidRPr="00EF4AD4">
              <w:rPr>
                <w:spacing w:val="-2"/>
                <w:lang w:val="vi-VN"/>
              </w:rPr>
              <w:br/>
            </w:r>
            <w:r w:rsidRPr="00EF4AD4">
              <w:rPr>
                <w:lang w:val="vi-VN"/>
              </w:rPr>
              <w:t>Về quyền yêu cầu và khiếu nại, Dự thảo Luật quy định trách nhiệm giải trình của Nhà cung cấp và Bên triển khai khi có yêu cầu của người sử dụng hoặc người bị ảnh hưởng (Điều 13 khoản 1 điểm g; khoản 2 điểm đ), đồng thời xác định trách nhiệm xử lý vi phạm và bồi thường thiệt hại tại Điều 28.</w:t>
            </w:r>
          </w:p>
        </w:tc>
      </w:tr>
      <w:tr w:rsidR="00B52CBE" w14:paraId="67EEF31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1EE7C3B" w14:textId="77777777" w:rsidR="00B52CBE" w:rsidRDefault="00A71602" w:rsidP="007A5708">
            <w:r>
              <w:t>30</w:t>
            </w:r>
          </w:p>
        </w:tc>
        <w:tc>
          <w:tcPr>
            <w:tcW w:w="2268" w:type="dxa"/>
            <w:tcBorders>
              <w:top w:val="single" w:sz="4" w:space="0" w:color="auto"/>
              <w:left w:val="single" w:sz="4" w:space="0" w:color="auto"/>
              <w:bottom w:val="single" w:sz="4" w:space="0" w:color="auto"/>
              <w:right w:val="single" w:sz="4" w:space="0" w:color="auto"/>
            </w:tcBorders>
            <w:vAlign w:val="center"/>
          </w:tcPr>
          <w:p w14:paraId="4520CAFC" w14:textId="77777777" w:rsidR="00B52CBE" w:rsidRDefault="00A71602" w:rsidP="007A5708">
            <w:r>
              <w:t xml:space="preserve">Nguyễn Minh Đức </w:t>
            </w:r>
          </w:p>
        </w:tc>
        <w:tc>
          <w:tcPr>
            <w:tcW w:w="4390" w:type="dxa"/>
            <w:tcBorders>
              <w:top w:val="single" w:sz="4" w:space="0" w:color="auto"/>
              <w:left w:val="single" w:sz="4" w:space="0" w:color="auto"/>
              <w:bottom w:val="single" w:sz="4" w:space="0" w:color="auto"/>
              <w:right w:val="single" w:sz="4" w:space="0" w:color="auto"/>
            </w:tcBorders>
            <w:vAlign w:val="center"/>
          </w:tcPr>
          <w:p w14:paraId="62938DCC" w14:textId="77777777" w:rsidR="00D17291" w:rsidRDefault="00A71602" w:rsidP="00D17291">
            <w:pPr>
              <w:jc w:val="both"/>
            </w:pPr>
            <w:r>
              <w:t>- Trách nhiệm pháp lý cần được quy định rõ hơn đối với chuỗi cung ứng AI, bao gồm nhà phát triển, nhà huấn luyện, nhà tích hợp, không chỉ nhà cung cấp cuối cùng.</w:t>
            </w:r>
          </w:p>
          <w:p w14:paraId="16180070" w14:textId="239D3F56" w:rsidR="00B52CBE" w:rsidRDefault="00A71602" w:rsidP="00D17291">
            <w:pPr>
              <w:jc w:val="both"/>
            </w:pPr>
            <w:r>
              <w:t>- Quy định rõ trách nhiệm cho các bên trong chuỗi cung ứng (nhà phát triển, nhà huấn luyện, nhà tích hợp...).</w:t>
            </w:r>
          </w:p>
        </w:tc>
        <w:tc>
          <w:tcPr>
            <w:tcW w:w="7572" w:type="dxa"/>
            <w:tcBorders>
              <w:top w:val="single" w:sz="4" w:space="0" w:color="auto"/>
              <w:left w:val="single" w:sz="4" w:space="0" w:color="auto"/>
              <w:bottom w:val="single" w:sz="4" w:space="0" w:color="auto"/>
              <w:right w:val="single" w:sz="4" w:space="0" w:color="auto"/>
            </w:tcBorders>
            <w:vAlign w:val="center"/>
          </w:tcPr>
          <w:p w14:paraId="31D588D4" w14:textId="77777777" w:rsidR="00B52CBE" w:rsidRDefault="00A71602" w:rsidP="00D17291">
            <w:pPr>
              <w:jc w:val="both"/>
            </w:pPr>
            <w:r>
              <w:t>Cơ quan soạn thảo khẳng định Dự thảo Luật đã xác định rõ và phân bổ trách nhiệm pháp lý cho các chủ thể trong chuỗi cung ứng AI. Điều 3 (Giải thích từ ngữ) đã định nghĩa rõ 04 chủ thể có trách nhiệm pháp lý: Nhà phát triển, Nhà cung cấp, Bên triển khai và Người sử dụng. Các quy định tại Điều 13 (Quản lý hệ thống AI rủi ro cao), Điều 14 (Quản lý hệ thống AI rủi ro trung bình và thấp) đã phân định cụ thể trách nhiệm của từng chủ thể, bao gồm quản lý rủi ro, quản trị dữ liệu, minh bạch và giải trình. Về trách nhiệm bồi thường thiệt hại, Điều 28 khoản 3  quy định Bên triển khai bồi thường trước và có quyền yêu cầu Nhà cung cấp, Nhà phát triển hoàn trả khoản tiền bồi thường tương ứng với mức độ lỗi hoặc trách nhiệm sản phẩm đã được xác định. Trách nhiệm hoàn trả được xác định theo mức độ kiểm soát thực tế đối với hệ thống và khả năng dự báo rủi ro mà mỗi bên đã áp dụng.</w:t>
            </w:r>
          </w:p>
        </w:tc>
      </w:tr>
      <w:tr w:rsidR="00B52CBE" w14:paraId="3913227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4EFF35F" w14:textId="77777777" w:rsidR="00B52CBE" w:rsidRDefault="00A71602" w:rsidP="007A5708">
            <w:r>
              <w:t>31</w:t>
            </w:r>
          </w:p>
        </w:tc>
        <w:tc>
          <w:tcPr>
            <w:tcW w:w="2268" w:type="dxa"/>
            <w:tcBorders>
              <w:top w:val="single" w:sz="4" w:space="0" w:color="auto"/>
              <w:left w:val="single" w:sz="4" w:space="0" w:color="auto"/>
              <w:bottom w:val="single" w:sz="4" w:space="0" w:color="auto"/>
              <w:right w:val="single" w:sz="4" w:space="0" w:color="auto"/>
            </w:tcBorders>
            <w:vAlign w:val="center"/>
          </w:tcPr>
          <w:p w14:paraId="14586AB1" w14:textId="77777777" w:rsidR="00B52CBE" w:rsidRDefault="00A71602" w:rsidP="007A5708">
            <w:r>
              <w:t xml:space="preserve">Nguyễn Tri Thức </w:t>
            </w:r>
          </w:p>
        </w:tc>
        <w:tc>
          <w:tcPr>
            <w:tcW w:w="4390" w:type="dxa"/>
            <w:tcBorders>
              <w:top w:val="single" w:sz="4" w:space="0" w:color="auto"/>
              <w:left w:val="single" w:sz="4" w:space="0" w:color="auto"/>
              <w:bottom w:val="single" w:sz="4" w:space="0" w:color="auto"/>
              <w:right w:val="single" w:sz="4" w:space="0" w:color="auto"/>
            </w:tcBorders>
            <w:vAlign w:val="center"/>
          </w:tcPr>
          <w:p w14:paraId="27C0F3AB" w14:textId="77777777" w:rsidR="00D17291" w:rsidRDefault="00A71602" w:rsidP="00D17291">
            <w:pPr>
              <w:jc w:val="both"/>
            </w:pPr>
            <w:r>
              <w:t>- Làm rõ mức độ "minh bạch cơ bản" mà nhà phát triển mô hình AI đa dụng phải chịu trách nhiệm, vì quy định hiện tại "nhà phát triển mô hình chịu trách nhiệm về tính an toàn, minh bạch cơ bản" là mơ hồ.</w:t>
            </w:r>
          </w:p>
          <w:p w14:paraId="1F01C059" w14:textId="3C33BC06" w:rsidR="00B52CBE" w:rsidRDefault="00A71602" w:rsidP="00D17291">
            <w:pPr>
              <w:jc w:val="both"/>
            </w:pPr>
            <w:r>
              <w:t>- Đề nghị làm rõ các mức độ minh bạch (cơ bản hay nâng cao) để người sử dụng hoặc nhà sản xuất dễ thực hiện.</w:t>
            </w:r>
          </w:p>
        </w:tc>
        <w:tc>
          <w:tcPr>
            <w:tcW w:w="7572" w:type="dxa"/>
            <w:tcBorders>
              <w:top w:val="single" w:sz="4" w:space="0" w:color="auto"/>
              <w:left w:val="single" w:sz="4" w:space="0" w:color="auto"/>
              <w:bottom w:val="single" w:sz="4" w:space="0" w:color="auto"/>
              <w:right w:val="single" w:sz="4" w:space="0" w:color="auto"/>
            </w:tcBorders>
            <w:vAlign w:val="center"/>
          </w:tcPr>
          <w:p w14:paraId="213CEB14" w14:textId="77777777" w:rsidR="00B52CBE" w:rsidRDefault="00A71602" w:rsidP="00D17291">
            <w:pPr>
              <w:jc w:val="both"/>
            </w:pPr>
            <w:r>
              <w:t>Ban soạn thảo đã tiếp thu ý kiến và báo cáo rằng Dự thảo Luật đã lược bỏ quy định riêng biệt đối với "mô hình trí tuệ nhân tạo đa dụng" cũng như thuật ngữ "minh bạch cơ bản" để khắc phục sự mơ hồ và đảm bảo tính khả thi.Trách nhiệm minh bạch hiện nay được quy định cụ thể, rõ ràng tương ứng với phân loại rủi ro của hệ thống: Hệ thống rủi ro cao phải minh bạch toàn diện, bao gồm lưu giữ hồ sơ kỹ thuật, nhật ký hoạt động và giải trình chi tiết (Điều 13). Hệ thống rủi ro trung bình phải thông báo cho người dùng biết đang tương tác với AI và gắn nhãn nội dung (Điều 10, Điều 14). Đối với hệ thống rủi ro thấp, Luật khuyến khích công khai thông tin cơ bản (Điều 9).</w:t>
            </w:r>
          </w:p>
        </w:tc>
      </w:tr>
      <w:tr w:rsidR="00B52CBE" w14:paraId="1343320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E1D7ADB" w14:textId="77777777" w:rsidR="00B52CBE" w:rsidRDefault="00A71602" w:rsidP="007A5708">
            <w:r>
              <w:t>32</w:t>
            </w:r>
          </w:p>
        </w:tc>
        <w:tc>
          <w:tcPr>
            <w:tcW w:w="2268" w:type="dxa"/>
            <w:tcBorders>
              <w:top w:val="single" w:sz="4" w:space="0" w:color="auto"/>
              <w:left w:val="single" w:sz="4" w:space="0" w:color="auto"/>
              <w:bottom w:val="single" w:sz="4" w:space="0" w:color="auto"/>
              <w:right w:val="single" w:sz="4" w:space="0" w:color="auto"/>
            </w:tcBorders>
            <w:vAlign w:val="center"/>
          </w:tcPr>
          <w:p w14:paraId="3BFEFEAC" w14:textId="77777777" w:rsidR="00B52CBE" w:rsidRDefault="00A71602" w:rsidP="007A5708">
            <w:r>
              <w:t xml:space="preserve">Nguyễn Minh Đức </w:t>
            </w:r>
          </w:p>
        </w:tc>
        <w:tc>
          <w:tcPr>
            <w:tcW w:w="4390" w:type="dxa"/>
            <w:tcBorders>
              <w:top w:val="single" w:sz="4" w:space="0" w:color="auto"/>
              <w:left w:val="single" w:sz="4" w:space="0" w:color="auto"/>
              <w:bottom w:val="single" w:sz="4" w:space="0" w:color="auto"/>
              <w:right w:val="single" w:sz="4" w:space="0" w:color="auto"/>
            </w:tcBorders>
            <w:vAlign w:val="center"/>
          </w:tcPr>
          <w:p w14:paraId="7DE07E93" w14:textId="77777777" w:rsidR="00D17291" w:rsidRDefault="00A71602" w:rsidP="00D17291">
            <w:pPr>
              <w:jc w:val="both"/>
            </w:pPr>
            <w:r>
              <w:t>- Đề nghị nên có một quy định phân loại hệ thống AI trước theo chức năng và mục đích, phạm vi sử dụng (AI mục đích chung, AI tạo sinh, AI nhúng, AI đặc thù) trước khi đi vào phân loại hệ thống rủi ro (Điều 7).</w:t>
            </w:r>
          </w:p>
          <w:p w14:paraId="407CE187" w14:textId="03BCD267" w:rsidR="00B52CBE" w:rsidRDefault="00A71602" w:rsidP="00D17291">
            <w:pPr>
              <w:jc w:val="both"/>
            </w:pPr>
            <w:r>
              <w:t>- Khuyến nghị phân loại hệ thống AI theo chức năng trước, sau đó mới phân loại theo mức độ rủi ro.</w:t>
            </w:r>
          </w:p>
        </w:tc>
        <w:tc>
          <w:tcPr>
            <w:tcW w:w="7572" w:type="dxa"/>
            <w:tcBorders>
              <w:top w:val="single" w:sz="4" w:space="0" w:color="auto"/>
              <w:left w:val="single" w:sz="4" w:space="0" w:color="auto"/>
              <w:bottom w:val="single" w:sz="4" w:space="0" w:color="auto"/>
              <w:right w:val="single" w:sz="4" w:space="0" w:color="auto"/>
            </w:tcBorders>
            <w:vAlign w:val="center"/>
          </w:tcPr>
          <w:p w14:paraId="11E4D81B" w14:textId="77777777" w:rsidR="00B52CBE" w:rsidRDefault="00A71602" w:rsidP="00D17291">
            <w:pPr>
              <w:jc w:val="both"/>
            </w:pPr>
            <w:r>
              <w:t>Ban soạn thảo xin trân trọng giải trình: Dự thảo Luật không phân loại hệ thống trí tuệ nhân tạo theo chức năng (như AI mục đích chung, AI tạo sinh, AI nhúng...). Cách tiếp cận này nhằm tránh việc phân loại nhanh chóng lỗi thời khi công nghệ thay đổi. Thay vào đó, Luật áp dụng mô hình phân loại theo mức độ rủi ro (Điều 8 đến Điều 14), phù hợp với thông lệ quốc tế. Theo cách tiếp cận này, cùng một loại AI theo chức năng vẫn có thể mang mức rủi ro khác nhau tùy thuộc vào ngữ cảnh sử dụng, bảo đảm quản lý thực chất và linh hoạt.</w:t>
            </w:r>
          </w:p>
        </w:tc>
      </w:tr>
      <w:tr w:rsidR="00B52CBE" w14:paraId="5FD7742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3E3863F" w14:textId="77777777" w:rsidR="00B52CBE" w:rsidRDefault="00A71602" w:rsidP="007A5708">
            <w:r>
              <w:t>33</w:t>
            </w:r>
          </w:p>
        </w:tc>
        <w:tc>
          <w:tcPr>
            <w:tcW w:w="2268" w:type="dxa"/>
            <w:tcBorders>
              <w:top w:val="single" w:sz="4" w:space="0" w:color="auto"/>
              <w:left w:val="single" w:sz="4" w:space="0" w:color="auto"/>
              <w:bottom w:val="single" w:sz="4" w:space="0" w:color="auto"/>
              <w:right w:val="single" w:sz="4" w:space="0" w:color="auto"/>
            </w:tcBorders>
            <w:vAlign w:val="center"/>
          </w:tcPr>
          <w:p w14:paraId="1AA1E5D9" w14:textId="77777777" w:rsidR="00B52CBE" w:rsidRDefault="00A71602" w:rsidP="007A5708">
            <w:r>
              <w:t xml:space="preserve">Đỗ Đức Hiển </w:t>
            </w:r>
          </w:p>
        </w:tc>
        <w:tc>
          <w:tcPr>
            <w:tcW w:w="4390" w:type="dxa"/>
            <w:tcBorders>
              <w:top w:val="single" w:sz="4" w:space="0" w:color="auto"/>
              <w:left w:val="single" w:sz="4" w:space="0" w:color="auto"/>
              <w:bottom w:val="single" w:sz="4" w:space="0" w:color="auto"/>
              <w:right w:val="single" w:sz="4" w:space="0" w:color="auto"/>
            </w:tcBorders>
            <w:vAlign w:val="center"/>
          </w:tcPr>
          <w:p w14:paraId="402D8797" w14:textId="77777777" w:rsidR="00D17291" w:rsidRDefault="00A71602" w:rsidP="00D17291">
            <w:pPr>
              <w:jc w:val="both"/>
            </w:pPr>
            <w:r>
              <w:t>- Yêu cầu rà soát dự thảo luật để đảm bảo tính thống nhất với hệ thống pháp luật hiện hành (Luật Chất lượng sản phẩm, Bộ luật Dân sự, Luật Ngân sách Nhà nước...).</w:t>
            </w:r>
          </w:p>
          <w:p w14:paraId="4FFB69D5" w14:textId="01FC1E92" w:rsidR="00B52CBE" w:rsidRDefault="00A71602" w:rsidP="00D17291">
            <w:pPr>
              <w:jc w:val="both"/>
            </w:pPr>
            <w:r>
              <w:t>- Đề nghị cơ quan chủ trì soạn thảo rà soát thêm để bảo đảm sự thống nhất trong hệ thống pháp luật, tránh trùng lặp, đặc biệt là các nội dung dẫn chiếu từ luật chung.</w:t>
            </w:r>
          </w:p>
        </w:tc>
        <w:tc>
          <w:tcPr>
            <w:tcW w:w="7572" w:type="dxa"/>
            <w:tcBorders>
              <w:top w:val="single" w:sz="4" w:space="0" w:color="auto"/>
              <w:left w:val="single" w:sz="4" w:space="0" w:color="auto"/>
              <w:bottom w:val="single" w:sz="4" w:space="0" w:color="auto"/>
              <w:right w:val="single" w:sz="4" w:space="0" w:color="auto"/>
            </w:tcBorders>
            <w:vAlign w:val="center"/>
          </w:tcPr>
          <w:p w14:paraId="7B17EC76" w14:textId="77777777" w:rsidR="00B52CBE" w:rsidRDefault="00A71602" w:rsidP="00D17291">
            <w:pPr>
              <w:jc w:val="both"/>
            </w:pPr>
            <w:r>
              <w:t>Ban soạn thảo đã rà soát kỹ lưỡng để Luật AI chỉ điều chỉnh những vấn đề đặc thù của AI, tránh trùng lặp với các luật hiện hành. Về mối quan hệ với Luật Chất lượng sản phẩm, hàng hóa: Dự thảo Luật không coi hệ thống trí tuệ nhân tạo là hàng hóa nên không áp dụng các cơ chế phân loại hoặc quản lý theo Luật Chất lượng sản phẩm, hàng hóa. Về vấn đề bồi thường thiệt hại và trách nhiệm pháp lý, Luật AI đã thiết kế cơ chế bồi thường đặc thù cho các chủ thể (Điều 28), đồng thời tuân thủ các nguyên tắc chung của Bộ luật Dân sự.</w:t>
            </w:r>
          </w:p>
        </w:tc>
      </w:tr>
      <w:tr w:rsidR="00B52CBE" w14:paraId="5AFFCC38"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78F338F" w14:textId="77777777" w:rsidR="00B52CBE" w:rsidRDefault="00A71602" w:rsidP="007A5708">
            <w:r>
              <w:t>34</w:t>
            </w:r>
          </w:p>
        </w:tc>
        <w:tc>
          <w:tcPr>
            <w:tcW w:w="2268" w:type="dxa"/>
            <w:tcBorders>
              <w:top w:val="single" w:sz="4" w:space="0" w:color="auto"/>
              <w:left w:val="single" w:sz="4" w:space="0" w:color="auto"/>
              <w:bottom w:val="single" w:sz="4" w:space="0" w:color="auto"/>
              <w:right w:val="single" w:sz="4" w:space="0" w:color="auto"/>
            </w:tcBorders>
            <w:vAlign w:val="center"/>
          </w:tcPr>
          <w:p w14:paraId="7BB9F4C6" w14:textId="77777777" w:rsidR="00B52CBE" w:rsidRDefault="00A71602" w:rsidP="007A5708">
            <w:r>
              <w:t xml:space="preserve">Đỗ Đức Hiển </w:t>
            </w:r>
          </w:p>
        </w:tc>
        <w:tc>
          <w:tcPr>
            <w:tcW w:w="4390" w:type="dxa"/>
            <w:tcBorders>
              <w:top w:val="single" w:sz="4" w:space="0" w:color="auto"/>
              <w:left w:val="single" w:sz="4" w:space="0" w:color="auto"/>
              <w:bottom w:val="single" w:sz="4" w:space="0" w:color="auto"/>
              <w:right w:val="single" w:sz="4" w:space="0" w:color="auto"/>
            </w:tcBorders>
            <w:vAlign w:val="center"/>
          </w:tcPr>
          <w:p w14:paraId="4C8973EC" w14:textId="77777777" w:rsidR="00D17291" w:rsidRDefault="00A71602" w:rsidP="00D17291">
            <w:pPr>
              <w:jc w:val="both"/>
            </w:pPr>
            <w:r>
              <w:t>- Nội dung về Cơ chế thử nghiệm có kiểm soát (Sandbox) tại Điều 22 chưa rõ ràng. Cần làm rõ "nội hàm các nghĩa vụ tuân thủ được xem xét miễn giảm" trong luật, không nên giao cho văn bản dưới luật, để phù hợp với Luật Tổ chức Quốc hội.</w:t>
            </w:r>
          </w:p>
          <w:p w14:paraId="27F04B7D" w14:textId="74787766" w:rsidR="00B52CBE" w:rsidRDefault="00A71602" w:rsidP="00D17291">
            <w:pPr>
              <w:jc w:val="both"/>
            </w:pPr>
            <w:r>
              <w:t>- Đề nghị phải làm rõ được nghĩa vụ tuân thủ được miễn giảm là gì để trên cơ sở đó rà soát, chỉnh lý phù hợp.</w:t>
            </w:r>
          </w:p>
        </w:tc>
        <w:tc>
          <w:tcPr>
            <w:tcW w:w="7572" w:type="dxa"/>
            <w:tcBorders>
              <w:top w:val="single" w:sz="4" w:space="0" w:color="auto"/>
              <w:left w:val="single" w:sz="4" w:space="0" w:color="auto"/>
              <w:bottom w:val="single" w:sz="4" w:space="0" w:color="auto"/>
              <w:right w:val="single" w:sz="4" w:space="0" w:color="auto"/>
            </w:tcBorders>
            <w:vAlign w:val="center"/>
          </w:tcPr>
          <w:p w14:paraId="488CC21E" w14:textId="77777777" w:rsidR="00B52CBE" w:rsidRDefault="00A71602" w:rsidP="00D17291">
            <w:pPr>
              <w:jc w:val="both"/>
            </w:pPr>
            <w:r>
              <w:t>Ban soạn thảo xin giải trình: Điều 20, khoản 2 (Điều 22 cũ) đã quy định tổ chức, cá nhân tham gia thử nghiệm có kiểm soát được miễn hoặc giảm một số nghĩa vụ tuân thủ quy định tại Luật này trong phạm vi thử nghiệm, và không bị xử phạt vi phạm hành chính đối với sai sót phát sinh.Việc quy định cụ thể danh mục các nghĩa vụ được miễn trừ ngay trong Luật sẽ hạn chế tính linh hoạt của cơ chế Sandbox, vốn được thiết kế để áp dụng cho các công nghệ AI tiên phong, rủi ro cao và thay đổi nhanh chóng. Do đó, Điều 20, khoản 6 đã giao Chính phủ quy định chi tiết về nội dung được miễn trừ, phạm vi thử nghiệm, trình tự, thủ tục và thẩm quyền phê duyệt. Cách tiếp cận này đảm bảo Luật thiết lập khung pháp lý, còn Chính phủ sẽ linh hoạt cụ thể hóa nghĩa vụ miễn giảm phù hợp với yêu cầu thực tế và mức độ rủi ro của từng dự án thử nghiệm.</w:t>
            </w:r>
          </w:p>
        </w:tc>
      </w:tr>
      <w:tr w:rsidR="00B52CBE" w14:paraId="19AA1D1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24A5996" w14:textId="77777777" w:rsidR="00B52CBE" w:rsidRDefault="00A71602" w:rsidP="007A5708">
            <w:r>
              <w:t>35</w:t>
            </w:r>
          </w:p>
        </w:tc>
        <w:tc>
          <w:tcPr>
            <w:tcW w:w="2268" w:type="dxa"/>
            <w:tcBorders>
              <w:top w:val="single" w:sz="4" w:space="0" w:color="auto"/>
              <w:left w:val="single" w:sz="4" w:space="0" w:color="auto"/>
              <w:bottom w:val="single" w:sz="4" w:space="0" w:color="auto"/>
              <w:right w:val="single" w:sz="4" w:space="0" w:color="auto"/>
            </w:tcBorders>
            <w:vAlign w:val="center"/>
          </w:tcPr>
          <w:p w14:paraId="195B8FC9" w14:textId="77777777" w:rsidR="00B52CBE" w:rsidRDefault="00A71602" w:rsidP="007A5708">
            <w:r>
              <w:t xml:space="preserve">Nguyễn Thị Yến </w:t>
            </w:r>
          </w:p>
        </w:tc>
        <w:tc>
          <w:tcPr>
            <w:tcW w:w="4390" w:type="dxa"/>
            <w:tcBorders>
              <w:top w:val="single" w:sz="4" w:space="0" w:color="auto"/>
              <w:left w:val="single" w:sz="4" w:space="0" w:color="auto"/>
              <w:bottom w:val="single" w:sz="4" w:space="0" w:color="auto"/>
              <w:right w:val="single" w:sz="4" w:space="0" w:color="auto"/>
            </w:tcBorders>
            <w:vAlign w:val="center"/>
          </w:tcPr>
          <w:p w14:paraId="50AF0F2F" w14:textId="77777777" w:rsidR="00D17291" w:rsidRDefault="00A71602" w:rsidP="00D17291">
            <w:pPr>
              <w:jc w:val="both"/>
            </w:pPr>
            <w:r>
              <w:t>- Cần có quy định về nguồn nhân lực để thực hiện AI, giao trách nhiệm đào tạo/bồi dưỡng cho các trường đại học, các ngành, các cấp.</w:t>
            </w:r>
          </w:p>
          <w:p w14:paraId="68A7BFA6" w14:textId="5CF57C51" w:rsidR="00B52CBE" w:rsidRDefault="00A71602" w:rsidP="00D17291">
            <w:pPr>
              <w:jc w:val="both"/>
            </w:pPr>
            <w:r>
              <w:t>- Phải có quy định về việc đào tạo, bồi dưỡng nguồn nhân lực AI.</w:t>
            </w:r>
          </w:p>
        </w:tc>
        <w:tc>
          <w:tcPr>
            <w:tcW w:w="7572" w:type="dxa"/>
            <w:tcBorders>
              <w:top w:val="single" w:sz="4" w:space="0" w:color="auto"/>
              <w:left w:val="single" w:sz="4" w:space="0" w:color="auto"/>
              <w:bottom w:val="single" w:sz="4" w:space="0" w:color="auto"/>
              <w:right w:val="single" w:sz="4" w:space="0" w:color="auto"/>
            </w:tcBorders>
            <w:vAlign w:val="center"/>
          </w:tcPr>
          <w:p w14:paraId="006E49F3" w14:textId="77777777" w:rsidR="00D17291" w:rsidRDefault="00A71602" w:rsidP="00D17291">
            <w:pPr>
              <w:jc w:val="both"/>
            </w:pPr>
            <w:r>
              <w:t>Ban soạn thảo xin tiếp thu và giải trình như sau:</w:t>
            </w:r>
            <w:r>
              <w:br/>
              <w:t>Dự thảo Luật đã quy định đầy đủ về phát triển nguồn nhân lực AI tại Điều 22, bao gồm trách nhiệm của cơ sở giáo dục nghề nghiệp và giáo dục đại học trong xây dựng chương trình đào tạo và hợp tác với doanh nghiệp (khoản 3), cùng với Chương trình quốc gia phát triển nhân lực AI do Nhà nước triển khai (khoản 4).</w:t>
            </w:r>
          </w:p>
          <w:p w14:paraId="067034E6" w14:textId="2E90B4A1" w:rsidR="00B52CBE" w:rsidRDefault="00A71602" w:rsidP="00D17291">
            <w:pPr>
              <w:jc w:val="both"/>
            </w:pPr>
            <w:r>
              <w:t>Về trách nhiệm quản lý, Điều 32 khoản 3 quy định bộ, ngành và địa phương phối hợp với Bộ Khoa học và Công nghệ trong quản lý nhà nước về AI, qua đó bao hàm trách nhiệm đào tạo và bồi dưỡng nhân lực trong phạm vi ngành, lĩnh vực và địa bàn của mình.</w:t>
            </w:r>
          </w:p>
        </w:tc>
      </w:tr>
      <w:tr w:rsidR="00B52CBE" w14:paraId="6D5EE1D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E2BDF44" w14:textId="77777777" w:rsidR="00B52CBE" w:rsidRDefault="00A71602" w:rsidP="007A5708">
            <w:r>
              <w:t>36</w:t>
            </w:r>
          </w:p>
        </w:tc>
        <w:tc>
          <w:tcPr>
            <w:tcW w:w="2268" w:type="dxa"/>
            <w:tcBorders>
              <w:top w:val="single" w:sz="4" w:space="0" w:color="auto"/>
              <w:left w:val="single" w:sz="4" w:space="0" w:color="auto"/>
              <w:bottom w:val="single" w:sz="4" w:space="0" w:color="auto"/>
              <w:right w:val="single" w:sz="4" w:space="0" w:color="auto"/>
            </w:tcBorders>
            <w:vAlign w:val="center"/>
          </w:tcPr>
          <w:p w14:paraId="64210599" w14:textId="77777777" w:rsidR="00B52CBE" w:rsidRDefault="00A71602" w:rsidP="007A5708">
            <w:r>
              <w:t xml:space="preserve">Nguyễn Minh Đức </w:t>
            </w:r>
          </w:p>
        </w:tc>
        <w:tc>
          <w:tcPr>
            <w:tcW w:w="4390" w:type="dxa"/>
            <w:tcBorders>
              <w:top w:val="single" w:sz="4" w:space="0" w:color="auto"/>
              <w:left w:val="single" w:sz="4" w:space="0" w:color="auto"/>
              <w:bottom w:val="single" w:sz="4" w:space="0" w:color="auto"/>
              <w:right w:val="single" w:sz="4" w:space="0" w:color="auto"/>
            </w:tcBorders>
            <w:vAlign w:val="center"/>
          </w:tcPr>
          <w:p w14:paraId="61E0ACE0" w14:textId="77777777" w:rsidR="00B52CBE" w:rsidRDefault="00A71602" w:rsidP="00D17291">
            <w:pPr>
              <w:jc w:val="both"/>
            </w:pPr>
            <w:r>
              <w:t>- Quy định rõ nghĩa vụ gán nhãn sản phẩm được đào tạo bằng AI, không chỉ trong giao diện người dùng mà cả khi nội dung được chia sẻ và xuất bản. Đồng thời, xác định rõ cơ chế bồi thường thiệt hại nếu nội dung AI vi phạm bản quyền tác giả, danh dự, nhân phẩm.</w:t>
            </w:r>
            <w:r>
              <w:br/>
              <w:t>- Quy định rất rõ về vấn đề đặt ra nghĩa vụ gán nhãn sản phẩm và cơ chế bồi thường.</w:t>
            </w:r>
          </w:p>
        </w:tc>
        <w:tc>
          <w:tcPr>
            <w:tcW w:w="7572" w:type="dxa"/>
            <w:tcBorders>
              <w:top w:val="single" w:sz="4" w:space="0" w:color="auto"/>
              <w:left w:val="single" w:sz="4" w:space="0" w:color="auto"/>
              <w:bottom w:val="single" w:sz="4" w:space="0" w:color="auto"/>
              <w:right w:val="single" w:sz="4" w:space="0" w:color="auto"/>
            </w:tcBorders>
            <w:vAlign w:val="center"/>
          </w:tcPr>
          <w:p w14:paraId="0354F59B" w14:textId="77777777" w:rsidR="00B52CBE" w:rsidRDefault="00A71602" w:rsidP="00D17291">
            <w:pPr>
              <w:jc w:val="both"/>
            </w:pPr>
            <w:r>
              <w:t>Cơ quan soạn thảo ghi nhận và giải trình rằng, nghĩa vụ gán nhãn đã được quy định đầy đủ trong Dự thảo Luật. Điều 10 khoản 3 và khoản 4 (Trách nhiệm minh bạch) yêu cầu Bên triển khai phải thông báo rõ ràng hoặc gắn nhãn dễ nhận biết đối với nội dung (âm thanh, hình ảnh, video) được tạo ra bằng AI nếu nội dung đó có khả năng gây nhầm lẫn về tính xác thực của sự kiện, nhân vật. Đặc biệt, nội dung mô phỏng, giả lập ngoại hình, giọng nói của người thật phải được gắn nhãn dễ nhận biết. Về cơ chế bồi thường thiệt hại, Điều 28 khoản 1 quy định chung rằng tổ chức, cá nhân vi phạm gây thiệt hại phải bồi thường theo quy định của pháp luật dân sự. Đối với các vấn đề về bản quyền tác giả và quyền sở hữu trí tuệ, các nội dung này sẽ được điều chỉnh theo Luật Sở hữu trí tuệ hiện hành để đảm bảo tính thống nhất của hệ thống pháp luật.</w:t>
            </w:r>
          </w:p>
        </w:tc>
      </w:tr>
      <w:tr w:rsidR="00B52CBE" w14:paraId="20E8026A"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C0A1D11" w14:textId="77777777" w:rsidR="00B52CBE" w:rsidRDefault="00A71602" w:rsidP="007A5708">
            <w:r>
              <w:t>37</w:t>
            </w:r>
          </w:p>
        </w:tc>
        <w:tc>
          <w:tcPr>
            <w:tcW w:w="2268" w:type="dxa"/>
            <w:tcBorders>
              <w:top w:val="single" w:sz="4" w:space="0" w:color="auto"/>
              <w:left w:val="single" w:sz="4" w:space="0" w:color="auto"/>
              <w:bottom w:val="single" w:sz="4" w:space="0" w:color="auto"/>
              <w:right w:val="single" w:sz="4" w:space="0" w:color="auto"/>
            </w:tcBorders>
            <w:vAlign w:val="center"/>
          </w:tcPr>
          <w:p w14:paraId="5B09F59B" w14:textId="77777777" w:rsidR="00B52CBE" w:rsidRDefault="00A71602" w:rsidP="007A5708">
            <w:r>
              <w:t xml:space="preserve">Đỗ Đức Hiển </w:t>
            </w:r>
          </w:p>
        </w:tc>
        <w:tc>
          <w:tcPr>
            <w:tcW w:w="4390" w:type="dxa"/>
            <w:tcBorders>
              <w:top w:val="single" w:sz="4" w:space="0" w:color="auto"/>
              <w:left w:val="single" w:sz="4" w:space="0" w:color="auto"/>
              <w:bottom w:val="single" w:sz="4" w:space="0" w:color="auto"/>
              <w:right w:val="single" w:sz="4" w:space="0" w:color="auto"/>
            </w:tcBorders>
            <w:vAlign w:val="center"/>
          </w:tcPr>
          <w:p w14:paraId="2EC6A67C" w14:textId="77777777" w:rsidR="00D17291" w:rsidRDefault="00A71602" w:rsidP="00D17291">
            <w:pPr>
              <w:jc w:val="both"/>
            </w:pPr>
            <w:r>
              <w:t>- Nếu Luật Đầu tư (sửa đổi) sắp tới được trình Quốc hội, các nội dung liên quan đến ưu đãi đầu tư AI nên được "thu hút vào Luật Đầu tư, không nên sửa riêng trong luật này".</w:t>
            </w:r>
          </w:p>
          <w:p w14:paraId="282032D2" w14:textId="49BB3AAC" w:rsidR="00B52CBE" w:rsidRDefault="00A71602" w:rsidP="00D17291">
            <w:pPr>
              <w:jc w:val="both"/>
            </w:pPr>
            <w:r>
              <w:t>- Thu hút các quy định ưu đãi đầu tư AI vào Luật Đầu tư (sửa đổi).</w:t>
            </w:r>
          </w:p>
        </w:tc>
        <w:tc>
          <w:tcPr>
            <w:tcW w:w="7572" w:type="dxa"/>
            <w:tcBorders>
              <w:top w:val="single" w:sz="4" w:space="0" w:color="auto"/>
              <w:left w:val="single" w:sz="4" w:space="0" w:color="auto"/>
              <w:bottom w:val="single" w:sz="4" w:space="0" w:color="auto"/>
              <w:right w:val="single" w:sz="4" w:space="0" w:color="auto"/>
            </w:tcBorders>
            <w:vAlign w:val="center"/>
          </w:tcPr>
          <w:p w14:paraId="764A7143" w14:textId="77777777" w:rsidR="00B52CBE" w:rsidRDefault="00A71602" w:rsidP="00D17291">
            <w:pPr>
              <w:jc w:val="both"/>
            </w:pPr>
            <w:r>
              <w:t>Dự thảo Luật AI đã quy định chính sách khung về ưu đãi và hỗ trợ nhằm thúc đẩy phát triển AI (Điều 5). Cụ thể, Luật ưu tiên đầu tư cho hạ tầng, nhân lực và các nền tảng chiến lược (Điều 5.3, Điều 5.4, Điều 15). Luật AI cũng quy định áp dụng các chính sách ưu đãi về thuế, tín dụng, đầu tư và tài chính theo nguyên tắc khuyến khích nghiên cứu, sản xuất và thương mại hóa sản phẩm AI (Điều 19.4). Các chính sách ưu đãi này được thực hiện theo nguyên tắc thống nhất với pháp luật về đầu tư, tài chính và thuế (Điều 19.6), do đó, Luật AI chỉ tạo cơ sở pháp lý để áp dụng các ưu đãi theo luật chuyên ngành, không quy định lại chi tiết nội dung ưu đãi tài chính cụ thể.</w:t>
            </w:r>
          </w:p>
        </w:tc>
      </w:tr>
      <w:tr w:rsidR="00B52CBE" w14:paraId="56F8F871"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FB165B6" w14:textId="77777777" w:rsidR="00B52CBE" w:rsidRDefault="00A71602" w:rsidP="007A5708">
            <w:r>
              <w:t>38</w:t>
            </w:r>
          </w:p>
        </w:tc>
        <w:tc>
          <w:tcPr>
            <w:tcW w:w="2268" w:type="dxa"/>
            <w:tcBorders>
              <w:top w:val="single" w:sz="4" w:space="0" w:color="auto"/>
              <w:left w:val="single" w:sz="4" w:space="0" w:color="auto"/>
              <w:bottom w:val="single" w:sz="4" w:space="0" w:color="auto"/>
              <w:right w:val="single" w:sz="4" w:space="0" w:color="auto"/>
            </w:tcBorders>
            <w:vAlign w:val="center"/>
          </w:tcPr>
          <w:p w14:paraId="5397E2B7" w14:textId="77777777" w:rsidR="00B52CBE" w:rsidRDefault="00A71602" w:rsidP="007A5708">
            <w:r>
              <w:t xml:space="preserve">Trương Trọng Nghĩa </w:t>
            </w:r>
          </w:p>
        </w:tc>
        <w:tc>
          <w:tcPr>
            <w:tcW w:w="4390" w:type="dxa"/>
            <w:tcBorders>
              <w:top w:val="single" w:sz="4" w:space="0" w:color="auto"/>
              <w:left w:val="single" w:sz="4" w:space="0" w:color="auto"/>
              <w:bottom w:val="single" w:sz="4" w:space="0" w:color="auto"/>
              <w:right w:val="single" w:sz="4" w:space="0" w:color="auto"/>
            </w:tcBorders>
            <w:vAlign w:val="center"/>
          </w:tcPr>
          <w:p w14:paraId="04E15A08" w14:textId="77777777" w:rsidR="00B52CBE" w:rsidRDefault="00A71602" w:rsidP="00D17291">
            <w:pPr>
              <w:jc w:val="both"/>
            </w:pPr>
            <w:r>
              <w:t>- Đề nghị thiết kế thêm một điều cấm riêng biệt, giống như một số luật khác, thay vì chỉ nằm trong điều khoản về Rủi ro không chấp nhận được (Điều 11).</w:t>
            </w:r>
            <w:r>
              <w:br/>
              <w:t>- Đề nghị thiết kế thêm một điều cấm riêng.</w:t>
            </w:r>
          </w:p>
        </w:tc>
        <w:tc>
          <w:tcPr>
            <w:tcW w:w="7572" w:type="dxa"/>
            <w:tcBorders>
              <w:top w:val="single" w:sz="4" w:space="0" w:color="auto"/>
              <w:left w:val="single" w:sz="4" w:space="0" w:color="auto"/>
              <w:bottom w:val="single" w:sz="4" w:space="0" w:color="auto"/>
              <w:right w:val="single" w:sz="4" w:space="0" w:color="auto"/>
            </w:tcBorders>
            <w:vAlign w:val="center"/>
          </w:tcPr>
          <w:p w14:paraId="54478653" w14:textId="77777777" w:rsidR="00B52CBE" w:rsidRDefault="00A71602" w:rsidP="00D17291">
            <w:pPr>
              <w:jc w:val="both"/>
            </w:pPr>
            <w:r>
              <w:t>Cơ quan soạn thảo đã tiếp thu đầy đủ ý kiến của Đại biểu. Dự thảo Luật đã được chỉnh lý theo hướng tách riêng quy định về các hành vi bị cấm thành Điều 6 độc lập (Các hành vi bị cấm).Việc thiết kế điều khoản cấm riêng biệt nhằm đảm bảo tính chặt chẽ của Luật, đưa toàn bộ nhóm AI rủi ro không chấp nhận được thành nhóm hành vi bị cấm tuyệt đối, không được phát triển hay triển khai trong dân sự, đồng thời cung cấp căn cứ pháp lý rõ ràng để xử lý vi phạm theo Điều 28.</w:t>
            </w:r>
          </w:p>
        </w:tc>
      </w:tr>
      <w:tr w:rsidR="00B52CBE" w14:paraId="7701B034"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85FDC2C" w14:textId="77777777" w:rsidR="00B52CBE" w:rsidRDefault="00A71602" w:rsidP="007A5708">
            <w:r>
              <w:t>39</w:t>
            </w:r>
          </w:p>
        </w:tc>
        <w:tc>
          <w:tcPr>
            <w:tcW w:w="2268" w:type="dxa"/>
            <w:tcBorders>
              <w:top w:val="single" w:sz="4" w:space="0" w:color="auto"/>
              <w:left w:val="single" w:sz="4" w:space="0" w:color="auto"/>
              <w:bottom w:val="single" w:sz="4" w:space="0" w:color="auto"/>
              <w:right w:val="single" w:sz="4" w:space="0" w:color="auto"/>
            </w:tcBorders>
            <w:vAlign w:val="center"/>
          </w:tcPr>
          <w:p w14:paraId="008E44A7" w14:textId="77777777" w:rsidR="00B52CBE" w:rsidRDefault="00A71602" w:rsidP="007A5708">
            <w:r>
              <w:t xml:space="preserve">Trần Hoàng Ngân </w:t>
            </w:r>
          </w:p>
        </w:tc>
        <w:tc>
          <w:tcPr>
            <w:tcW w:w="4390" w:type="dxa"/>
            <w:tcBorders>
              <w:top w:val="single" w:sz="4" w:space="0" w:color="auto"/>
              <w:left w:val="single" w:sz="4" w:space="0" w:color="auto"/>
              <w:bottom w:val="single" w:sz="4" w:space="0" w:color="auto"/>
              <w:right w:val="single" w:sz="4" w:space="0" w:color="auto"/>
            </w:tcBorders>
            <w:vAlign w:val="center"/>
          </w:tcPr>
          <w:p w14:paraId="6CEC64C6" w14:textId="77777777" w:rsidR="00B52CBE" w:rsidRDefault="00A71602" w:rsidP="00D17291">
            <w:pPr>
              <w:jc w:val="both"/>
            </w:pPr>
            <w:r>
              <w:t>- Đề nghị tách việc sử dụng AI trong hoạt động nghiên cứu phát triển và đổi mới sáng tạo thành một mục riêng để có chính sách hỗ trợ, khuyến khích.</w:t>
            </w:r>
            <w:r>
              <w:br/>
              <w:t>- Đề nghị tách thành một mục riêng trong luật.</w:t>
            </w:r>
          </w:p>
        </w:tc>
        <w:tc>
          <w:tcPr>
            <w:tcW w:w="7572" w:type="dxa"/>
            <w:tcBorders>
              <w:top w:val="single" w:sz="4" w:space="0" w:color="auto"/>
              <w:left w:val="single" w:sz="4" w:space="0" w:color="auto"/>
              <w:bottom w:val="single" w:sz="4" w:space="0" w:color="auto"/>
              <w:right w:val="single" w:sz="4" w:space="0" w:color="auto"/>
            </w:tcBorders>
            <w:vAlign w:val="center"/>
          </w:tcPr>
          <w:p w14:paraId="43E30348" w14:textId="77777777" w:rsidR="00B52CBE" w:rsidRDefault="00A71602" w:rsidP="00D17291">
            <w:pPr>
              <w:jc w:val="both"/>
            </w:pPr>
            <w:r>
              <w:t>Ban soạn thảo xin giải trình: Dự thảo Luật đã dành nhiều quy định để thúc đẩy hoạt động nghiên cứu, phát triển và đổi mới sáng tạo (R&amp;D) trong lĩnh vực AI. Cụ thể, Chương III (Phát triển Hạ tầng và Chủ quyền AI Quốc gia) tập trung vào việc làm chủ công nghệ cốt lõi và ưu tiên nguồn lực cho R&amp;D mô hình nền tảng, mô hình ngôn ngữ lớn tiếng Việt (Điều 17).Chương IV bao gồm các điều khoản về Chính sách phát triển hệ sinh thái (Điều 19), Quỹ Phát triển AI Quốc gia (Điều 21), và Hỗ trợ doanh nghiệp (Điều 24), trong đó có hỗ trợ cho dự án đổi mới sáng tạo khả thi thông qua phiếu hỗ trợ sử dụng hạ tầng và dữ liệu dùng chung (Điều 24, khoản 2). Do đó, thay vì gộp chung vào một mục, Luật đã lồng ghép chính sách khuyến khích R&amp;D vào toàn bộ các điều khoản về hạ tầng, nguồn vốn và hỗ trợ doanh nghiệp để đảm bảo một hệ sinh thái đồng bộ.</w:t>
            </w:r>
          </w:p>
        </w:tc>
      </w:tr>
      <w:tr w:rsidR="00B52CBE" w14:paraId="74AE54F4"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6D1ACEF" w14:textId="77777777" w:rsidR="00B52CBE" w:rsidRDefault="00A71602" w:rsidP="007A5708">
            <w:r>
              <w:t>40</w:t>
            </w:r>
          </w:p>
        </w:tc>
        <w:tc>
          <w:tcPr>
            <w:tcW w:w="2268" w:type="dxa"/>
            <w:tcBorders>
              <w:top w:val="single" w:sz="4" w:space="0" w:color="auto"/>
              <w:left w:val="single" w:sz="4" w:space="0" w:color="auto"/>
              <w:bottom w:val="single" w:sz="4" w:space="0" w:color="auto"/>
              <w:right w:val="single" w:sz="4" w:space="0" w:color="auto"/>
            </w:tcBorders>
            <w:vAlign w:val="center"/>
          </w:tcPr>
          <w:p w14:paraId="04E411FD" w14:textId="77777777" w:rsidR="00B52CBE" w:rsidRDefault="00A71602" w:rsidP="007A5708">
            <w:r>
              <w:t xml:space="preserve">Nguyễn Thị Yến </w:t>
            </w:r>
          </w:p>
        </w:tc>
        <w:tc>
          <w:tcPr>
            <w:tcW w:w="4390" w:type="dxa"/>
            <w:tcBorders>
              <w:top w:val="single" w:sz="4" w:space="0" w:color="auto"/>
              <w:left w:val="single" w:sz="4" w:space="0" w:color="auto"/>
              <w:bottom w:val="single" w:sz="4" w:space="0" w:color="auto"/>
              <w:right w:val="single" w:sz="4" w:space="0" w:color="auto"/>
            </w:tcBorders>
            <w:vAlign w:val="center"/>
          </w:tcPr>
          <w:p w14:paraId="3C92BD20" w14:textId="77777777" w:rsidR="00B52CBE" w:rsidRDefault="00A71602" w:rsidP="00D17291">
            <w:pPr>
              <w:jc w:val="both"/>
            </w:pPr>
            <w:r>
              <w:t>- Đề nghị nghiên cứu lại việc quy định mức xử phạt hành chính (2 tỷ hay 2% doanh thu) tại khoản 2 Điều 30, và nên giao cho Chính phủ quy định chi tiết mức xử phạt theo từng mức độ vi phạm.</w:t>
            </w:r>
            <w:r>
              <w:br/>
              <w:t>- Giao cho Chính phủ quy định chi tiết mức phạt.</w:t>
            </w:r>
          </w:p>
        </w:tc>
        <w:tc>
          <w:tcPr>
            <w:tcW w:w="7572" w:type="dxa"/>
            <w:tcBorders>
              <w:top w:val="single" w:sz="4" w:space="0" w:color="auto"/>
              <w:left w:val="single" w:sz="4" w:space="0" w:color="auto"/>
              <w:bottom w:val="single" w:sz="4" w:space="0" w:color="auto"/>
              <w:right w:val="single" w:sz="4" w:space="0" w:color="auto"/>
            </w:tcBorders>
            <w:vAlign w:val="center"/>
          </w:tcPr>
          <w:p w14:paraId="646E4087" w14:textId="77777777" w:rsidR="00B52CBE" w:rsidRDefault="00A71602" w:rsidP="00D17291">
            <w:pPr>
              <w:jc w:val="both"/>
            </w:pPr>
            <w:r>
              <w:t>Cơ quan soạn thảo tiếp thu ý kiến về sự cần thiết phải rà soát và điều chỉnh mức phạt hành chính để đảm bảo tính khả thi, linh hoạt và tương xứng với mức độ vi phạm. Định hướng xây dựng Luật AI là luật khung, tập trung xác định các nguyên tắc và khung quản trị, tránh quá chi tiết. Do đó, việc quy định chi tiết về mức xử phạt hành chính sẽ được giao cho Chính phủ quy định chi tiết tại Nghị định (Điều 28 khoản 4 ver10). Cơ quan soạn thảo cũng đang cân nhắc bỏ hoàn toàn việc phạt theo doanh thu, và sẽ nghiên cứu để đảm bảo các quy định này không xung đột với Luật Xử lý vi phạm hành chính.</w:t>
            </w:r>
          </w:p>
        </w:tc>
      </w:tr>
      <w:tr w:rsidR="00B52CBE" w14:paraId="48651557"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EFE13A4" w14:textId="77777777" w:rsidR="00B52CBE" w:rsidRDefault="00A71602" w:rsidP="007A5708">
            <w:r>
              <w:t>41</w:t>
            </w:r>
          </w:p>
        </w:tc>
        <w:tc>
          <w:tcPr>
            <w:tcW w:w="2268" w:type="dxa"/>
            <w:tcBorders>
              <w:top w:val="single" w:sz="4" w:space="0" w:color="auto"/>
              <w:left w:val="single" w:sz="4" w:space="0" w:color="auto"/>
              <w:bottom w:val="single" w:sz="4" w:space="0" w:color="auto"/>
              <w:right w:val="single" w:sz="4" w:space="0" w:color="auto"/>
            </w:tcBorders>
            <w:vAlign w:val="center"/>
          </w:tcPr>
          <w:p w14:paraId="54447649" w14:textId="77777777" w:rsidR="00B52CBE" w:rsidRDefault="00A71602" w:rsidP="007A5708">
            <w:r>
              <w:t xml:space="preserve">Trần Hoàng Ngân </w:t>
            </w:r>
          </w:p>
        </w:tc>
        <w:tc>
          <w:tcPr>
            <w:tcW w:w="4390" w:type="dxa"/>
            <w:tcBorders>
              <w:top w:val="single" w:sz="4" w:space="0" w:color="auto"/>
              <w:left w:val="single" w:sz="4" w:space="0" w:color="auto"/>
              <w:bottom w:val="single" w:sz="4" w:space="0" w:color="auto"/>
              <w:right w:val="single" w:sz="4" w:space="0" w:color="auto"/>
            </w:tcBorders>
            <w:vAlign w:val="center"/>
          </w:tcPr>
          <w:p w14:paraId="61CD8D09" w14:textId="77777777" w:rsidR="00D17291" w:rsidRDefault="00A71602" w:rsidP="00D17291">
            <w:pPr>
              <w:jc w:val="both"/>
            </w:pPr>
            <w:r>
              <w:t>- Đề nghị làm rõ các nguyên tắc về dữ liệu phải "đúng, đủ, sạch sống" được đề cập trong báo cáo thẩm tra và các nguyên tắc đó được thể hiện như thế nào trong luật này.</w:t>
            </w:r>
          </w:p>
          <w:p w14:paraId="617AA416" w14:textId="3D78E3F2" w:rsidR="00B52CBE" w:rsidRDefault="00A71602" w:rsidP="00D17291">
            <w:pPr>
              <w:jc w:val="both"/>
            </w:pPr>
            <w:r>
              <w:t>- Đề nghị làm rõ các nguyên tắc đó trong luật.</w:t>
            </w:r>
          </w:p>
        </w:tc>
        <w:tc>
          <w:tcPr>
            <w:tcW w:w="7572" w:type="dxa"/>
            <w:tcBorders>
              <w:top w:val="single" w:sz="4" w:space="0" w:color="auto"/>
              <w:left w:val="single" w:sz="4" w:space="0" w:color="auto"/>
              <w:bottom w:val="single" w:sz="4" w:space="0" w:color="auto"/>
              <w:right w:val="single" w:sz="4" w:space="0" w:color="auto"/>
            </w:tcBorders>
            <w:vAlign w:val="center"/>
          </w:tcPr>
          <w:p w14:paraId="38F5CA77" w14:textId="77777777" w:rsidR="00B52CBE" w:rsidRDefault="00A71602" w:rsidP="00D17291">
            <w:pPr>
              <w:jc w:val="both"/>
            </w:pPr>
            <w:r>
              <w:t>Các nguyên tắc về chất lượng dữ liệu như đúng, đủ, sạch và sống là nội dung thuộc phạm vi điều chỉnh thống nhất của Luật Dữ liệu. Luật AI được xây dựng trên nguyên tắc tuân thủ pháp luật về dữ liệu, do đó không lặp lại các định nghĩa và nguyên tắc quản lý dữ liệu chung. Thay vào đó, Luật AI tập trung vào nghĩa vụ của các chủ thể AI: Nhà cung cấp hệ thống rủi ro cao có trách nhiệm quản trị dữ liệu huấn luyện, kiểm thử và vận hành bảo đảm chất lượng (Điều 13.1.b), và việc thu thập, xử lý dữ liệu phải tuân thủ pháp luật về bảo vệ dữ liệu cá nhân (Điều 6.3).</w:t>
            </w:r>
          </w:p>
        </w:tc>
      </w:tr>
      <w:tr w:rsidR="00B52CBE" w14:paraId="6679C034"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8F089D6" w14:textId="77777777" w:rsidR="00B52CBE" w:rsidRDefault="00A71602" w:rsidP="007A5708">
            <w:r>
              <w:t>42</w:t>
            </w:r>
          </w:p>
        </w:tc>
        <w:tc>
          <w:tcPr>
            <w:tcW w:w="2268" w:type="dxa"/>
            <w:tcBorders>
              <w:top w:val="single" w:sz="4" w:space="0" w:color="auto"/>
              <w:left w:val="single" w:sz="4" w:space="0" w:color="auto"/>
              <w:bottom w:val="single" w:sz="4" w:space="0" w:color="auto"/>
              <w:right w:val="single" w:sz="4" w:space="0" w:color="auto"/>
            </w:tcBorders>
            <w:vAlign w:val="center"/>
          </w:tcPr>
          <w:p w14:paraId="6EE4D1C6" w14:textId="77777777" w:rsidR="00B52CBE" w:rsidRDefault="00A71602" w:rsidP="007A5708">
            <w:r>
              <w:t xml:space="preserve">Trương Trọng Nghĩa </w:t>
            </w:r>
          </w:p>
        </w:tc>
        <w:tc>
          <w:tcPr>
            <w:tcW w:w="4390" w:type="dxa"/>
            <w:tcBorders>
              <w:top w:val="single" w:sz="4" w:space="0" w:color="auto"/>
              <w:left w:val="single" w:sz="4" w:space="0" w:color="auto"/>
              <w:bottom w:val="single" w:sz="4" w:space="0" w:color="auto"/>
              <w:right w:val="single" w:sz="4" w:space="0" w:color="auto"/>
            </w:tcBorders>
            <w:vAlign w:val="center"/>
          </w:tcPr>
          <w:p w14:paraId="5B507C82" w14:textId="77777777" w:rsidR="00B52CBE" w:rsidRDefault="00A71602" w:rsidP="00D17291">
            <w:pPr>
              <w:jc w:val="both"/>
            </w:pPr>
            <w:r>
              <w:t>- Đối với AI bị cấm (rủi ro không chấp nhận được), việc cấm phải là tuyệt đối trong dân sự. Không được cho phép các cơ sở dân sự nghiên cứu, thí nghiệm, thực nghiệm hoặc sử dụng trong nội bộ.</w:t>
            </w:r>
            <w:r>
              <w:br/>
              <w:t>- Phải cấm tất cả trong dân sự hoàn toàn, không được nghiên cứu, thí nghiệm, thực nghiệm, kể cả sử dụng trong nội bộ của cơ sở thí nghiệm.</w:t>
            </w:r>
          </w:p>
        </w:tc>
        <w:tc>
          <w:tcPr>
            <w:tcW w:w="7572" w:type="dxa"/>
            <w:tcBorders>
              <w:top w:val="single" w:sz="4" w:space="0" w:color="auto"/>
              <w:left w:val="single" w:sz="4" w:space="0" w:color="auto"/>
              <w:bottom w:val="single" w:sz="4" w:space="0" w:color="auto"/>
              <w:right w:val="single" w:sz="4" w:space="0" w:color="auto"/>
            </w:tcBorders>
            <w:vAlign w:val="center"/>
          </w:tcPr>
          <w:p w14:paraId="39C57080" w14:textId="77777777" w:rsidR="00B52CBE" w:rsidRDefault="00A71602" w:rsidP="00D17291">
            <w:pPr>
              <w:jc w:val="both"/>
            </w:pPr>
            <w:r>
              <w:t>Cơ quan soạn thảo đã tiếp thu ý kiến Đại biểu. Các hành vi liên quan đến AI có rủi ro không chấp nhận được đã được chuyển thành nhóm hành vi bị cấm tuyệt đối tại Điều 6 (Các hành vi bị cấm). Điều 6 cấm rõ ràng việc thiết kế, phát triển, triển khai hoặc sử dụng các hệ thống AI nhằm mục đích bị cấm. Điều này khẳng định cơ sở dân sự bị cấm tuyệt đối việc nghiên cứu, thí nghiệm hay sử dụng nội bộ đối với loại AI này.</w:t>
            </w:r>
          </w:p>
        </w:tc>
      </w:tr>
      <w:tr w:rsidR="00B52CBE" w14:paraId="337EF2BA"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7CF85B2" w14:textId="77777777" w:rsidR="00B52CBE" w:rsidRDefault="00A71602" w:rsidP="007A5708">
            <w:r>
              <w:t>43</w:t>
            </w:r>
          </w:p>
        </w:tc>
        <w:tc>
          <w:tcPr>
            <w:tcW w:w="2268" w:type="dxa"/>
            <w:tcBorders>
              <w:top w:val="single" w:sz="4" w:space="0" w:color="auto"/>
              <w:left w:val="single" w:sz="4" w:space="0" w:color="auto"/>
              <w:bottom w:val="single" w:sz="4" w:space="0" w:color="auto"/>
              <w:right w:val="single" w:sz="4" w:space="0" w:color="auto"/>
            </w:tcBorders>
            <w:vAlign w:val="center"/>
          </w:tcPr>
          <w:p w14:paraId="1F48F2B4" w14:textId="77777777" w:rsidR="00B52CBE" w:rsidRDefault="00A71602" w:rsidP="007A5708">
            <w:r>
              <w:t xml:space="preserve">Nguyễn Thị Yến </w:t>
            </w:r>
          </w:p>
        </w:tc>
        <w:tc>
          <w:tcPr>
            <w:tcW w:w="4390" w:type="dxa"/>
            <w:tcBorders>
              <w:top w:val="single" w:sz="4" w:space="0" w:color="auto"/>
              <w:left w:val="single" w:sz="4" w:space="0" w:color="auto"/>
              <w:bottom w:val="single" w:sz="4" w:space="0" w:color="auto"/>
              <w:right w:val="single" w:sz="4" w:space="0" w:color="auto"/>
            </w:tcBorders>
            <w:vAlign w:val="center"/>
          </w:tcPr>
          <w:p w14:paraId="4C93B297" w14:textId="77777777" w:rsidR="00B52CBE" w:rsidRDefault="00A71602" w:rsidP="00D17291">
            <w:pPr>
              <w:jc w:val="both"/>
            </w:pPr>
            <w:r>
              <w:t>- Cần quy định chặt chẽ việc mua sắm tài sản AI, đặc biệt trong y tế/giáo dục, do giá trị "vô giá, không cụ thể" dễ dẫn đến rủi ro. Cần quy định rõ để cán bộ dám thực hiện chính sách ưu tiên chỉ định thầu.</w:t>
            </w:r>
            <w:r>
              <w:br/>
              <w:t>- Đề nghị quy định chặt chẽ để các cấp, các ngành và địa phương mạnh dạn chỉ định thầu cho rõ, nếu chỉ định thầu mà không có lợi ích nhóm.</w:t>
            </w:r>
          </w:p>
        </w:tc>
        <w:tc>
          <w:tcPr>
            <w:tcW w:w="7572" w:type="dxa"/>
            <w:tcBorders>
              <w:top w:val="single" w:sz="4" w:space="0" w:color="auto"/>
              <w:left w:val="single" w:sz="4" w:space="0" w:color="auto"/>
              <w:bottom w:val="single" w:sz="4" w:space="0" w:color="auto"/>
              <w:right w:val="single" w:sz="4" w:space="0" w:color="auto"/>
            </w:tcBorders>
            <w:vAlign w:val="center"/>
          </w:tcPr>
          <w:p w14:paraId="59372478" w14:textId="77777777" w:rsidR="00B52CBE" w:rsidRDefault="00A71602" w:rsidP="00D17291">
            <w:pPr>
              <w:jc w:val="both"/>
            </w:pPr>
            <w:r>
              <w:t>Ban soạn thảo xin tiếp thu ý kiến về yêu cầu quy định chặt chẽ để đảm bảo an toàn pháp lý cho cán bộ thực thi. Nội dung này có liên quan đến các quy định về ưu tiên mua sắm công tại Điều 19, khoản 2, điểm a.Để kiểm soát rủi ro trong các lĩnh vực nhạy cảm như y tế và giáo dục, Luật đã thiết lập cơ chế quản lý theo mức độ rủi ro, theo đó hệ thống AI rủi ro cao phải được Đánh giá sự phù hợp trước khi đưa vào sử dụng (Điều 12). Các tiêu chuẩn, quy chuẩn kỹ thuật chuyên môn đối với AI trong lĩnh vực rủi ro cao sẽ do Bộ, ngành chuyên ngành (như Bộ Y tế) quy định để đảm bảo tính chuyên sâu và phù hợp với đặc thù quản lý ngành.Cơ sở để triển khai các hình thức mua sắm (bao gồm cả chỉ định thầu) sẽ được Chính phủ quy định chi tiết tại Nghị định hướng dẫn thi hành Điều 19, nhằm tạo khuôn khổ minh bạch và giảm thiểu rủi ro pháp lý cho các cơ quan thực hiện.</w:t>
            </w:r>
          </w:p>
        </w:tc>
      </w:tr>
      <w:tr w:rsidR="00B52CBE" w14:paraId="2741FD2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83288F6" w14:textId="77777777" w:rsidR="00B52CBE" w:rsidRDefault="00A71602" w:rsidP="007A5708">
            <w:r>
              <w:t>44</w:t>
            </w:r>
          </w:p>
        </w:tc>
        <w:tc>
          <w:tcPr>
            <w:tcW w:w="2268" w:type="dxa"/>
            <w:tcBorders>
              <w:top w:val="single" w:sz="4" w:space="0" w:color="auto"/>
              <w:left w:val="single" w:sz="4" w:space="0" w:color="auto"/>
              <w:bottom w:val="single" w:sz="4" w:space="0" w:color="auto"/>
              <w:right w:val="single" w:sz="4" w:space="0" w:color="auto"/>
            </w:tcBorders>
            <w:vAlign w:val="center"/>
          </w:tcPr>
          <w:p w14:paraId="35BD1278" w14:textId="77777777" w:rsidR="00B52CBE" w:rsidRDefault="00A71602" w:rsidP="007A5708">
            <w:r>
              <w:t xml:space="preserve">Nguyễn Minh Đức </w:t>
            </w:r>
          </w:p>
        </w:tc>
        <w:tc>
          <w:tcPr>
            <w:tcW w:w="4390" w:type="dxa"/>
            <w:tcBorders>
              <w:top w:val="single" w:sz="4" w:space="0" w:color="auto"/>
              <w:left w:val="single" w:sz="4" w:space="0" w:color="auto"/>
              <w:bottom w:val="single" w:sz="4" w:space="0" w:color="auto"/>
              <w:right w:val="single" w:sz="4" w:space="0" w:color="auto"/>
            </w:tcBorders>
            <w:vAlign w:val="center"/>
          </w:tcPr>
          <w:p w14:paraId="317A5BEA" w14:textId="77777777" w:rsidR="00B52CBE" w:rsidRDefault="00A71602" w:rsidP="00D17291">
            <w:pPr>
              <w:jc w:val="both"/>
            </w:pPr>
            <w:r>
              <w:t>- Cần có quy định cụ thể hơn về minh bạch nguồn dữ liệu huấn luyện (training data) để tránh vi phạm bản quyền hoặc các vấn đề đạo đức khi dùng dữ liệu cá nhân.</w:t>
            </w:r>
            <w:r>
              <w:br/>
              <w:t>- Yêu cầu các nhà phát triển, nhà cung cấp AI phải giải trình nguồn trí tuệ, nguồn học liệu (training data) để kiểm soát tri thức sai lệch và thu thập dữ liệu bất hợp pháp.</w:t>
            </w:r>
          </w:p>
        </w:tc>
        <w:tc>
          <w:tcPr>
            <w:tcW w:w="7572" w:type="dxa"/>
            <w:tcBorders>
              <w:top w:val="single" w:sz="4" w:space="0" w:color="auto"/>
              <w:left w:val="single" w:sz="4" w:space="0" w:color="auto"/>
              <w:bottom w:val="single" w:sz="4" w:space="0" w:color="auto"/>
              <w:right w:val="single" w:sz="4" w:space="0" w:color="auto"/>
            </w:tcBorders>
            <w:vAlign w:val="center"/>
          </w:tcPr>
          <w:p w14:paraId="3E24DD13" w14:textId="77777777" w:rsidR="00B52CBE" w:rsidRDefault="00A71602" w:rsidP="00D17291">
            <w:pPr>
              <w:jc w:val="both"/>
            </w:pPr>
            <w:r>
              <w:t>Ban soạn thảo đã tiếp thu và khẳng định nghĩa vụ về trách nhiệm giải trình và minh bạch của Nhà cung cấp (Điều 10, Điều 13, Điều 14). Đối với hệ thống AI rủi ro cao, Nhà cung cấp có trách nhiệm quản trị dữ liệu huấn luyện bảo đảm chất lượng (Điều 13.1.b), đồng thời thực hiện trách nhiệm giải trình ở mức khái quát, bao gồm loại dữ liệu đầu vào chủ yếu khi có yêu cầu của cơ quan nhà nước có thẩm quyền hoặc người bị ảnh hưởng (Điều 13.1.g). Đối với AI rủi ro trung bình, Nhà cung cấp cũng phải giải trình về dữ liệu đầu vào chủ yếu khi có dấu hiệu rủi ro hoặc sự cố (Điều 14.1.b). Việc giải trình này phải phù hợp với khả năng kỹ thuật của hệ thống và không yêu cầu tiết lộ mã nguồn, thuật toán chi tiết hoặc bí mật kinh doanh. Đồng thời, Luật nghiêm cấm thu thập, xử lý dữ liệu trái pháp luật (Điều 6.3).</w:t>
            </w:r>
          </w:p>
        </w:tc>
      </w:tr>
      <w:tr w:rsidR="00B52CBE" w14:paraId="630C8320"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99A173D" w14:textId="77777777" w:rsidR="00B52CBE" w:rsidRDefault="00A71602" w:rsidP="007A5708">
            <w:r>
              <w:t>45</w:t>
            </w:r>
          </w:p>
        </w:tc>
        <w:tc>
          <w:tcPr>
            <w:tcW w:w="2268" w:type="dxa"/>
            <w:tcBorders>
              <w:top w:val="single" w:sz="4" w:space="0" w:color="auto"/>
              <w:left w:val="single" w:sz="4" w:space="0" w:color="auto"/>
              <w:bottom w:val="single" w:sz="4" w:space="0" w:color="auto"/>
              <w:right w:val="single" w:sz="4" w:space="0" w:color="auto"/>
            </w:tcBorders>
            <w:vAlign w:val="center"/>
          </w:tcPr>
          <w:p w14:paraId="177A56FB" w14:textId="77777777" w:rsidR="00B52CBE" w:rsidRDefault="00A71602" w:rsidP="007A5708">
            <w:r>
              <w:t xml:space="preserve">Nguyễn Minh Đức </w:t>
            </w:r>
          </w:p>
        </w:tc>
        <w:tc>
          <w:tcPr>
            <w:tcW w:w="4390" w:type="dxa"/>
            <w:tcBorders>
              <w:top w:val="single" w:sz="4" w:space="0" w:color="auto"/>
              <w:left w:val="single" w:sz="4" w:space="0" w:color="auto"/>
              <w:bottom w:val="single" w:sz="4" w:space="0" w:color="auto"/>
              <w:right w:val="single" w:sz="4" w:space="0" w:color="auto"/>
            </w:tcBorders>
            <w:vAlign w:val="center"/>
          </w:tcPr>
          <w:p w14:paraId="4B678A2A" w14:textId="77777777" w:rsidR="00B52CBE" w:rsidRDefault="00A71602" w:rsidP="00D17291">
            <w:pPr>
              <w:jc w:val="both"/>
            </w:pPr>
            <w:r>
              <w:t>- Cần quy định rõ quyền sở hữu trí tuệ đối với nội dung do AI sáng tạo (văn bản, âm nhạc, hình ảnh, video). Cần xác định rõ ai là chủ sở hữu tác phẩm do AI sáng tạo (ví dụ các ca khúc, video trên TikTok).</w:t>
            </w:r>
            <w:r>
              <w:br/>
              <w:t>- Quy định rõ quyền tác giả hoặc quyền tài sản đối với các sản phẩm do AI tạo ra.</w:t>
            </w:r>
          </w:p>
        </w:tc>
        <w:tc>
          <w:tcPr>
            <w:tcW w:w="7572" w:type="dxa"/>
            <w:tcBorders>
              <w:top w:val="single" w:sz="4" w:space="0" w:color="auto"/>
              <w:left w:val="single" w:sz="4" w:space="0" w:color="auto"/>
              <w:bottom w:val="single" w:sz="4" w:space="0" w:color="auto"/>
              <w:right w:val="single" w:sz="4" w:space="0" w:color="auto"/>
            </w:tcBorders>
            <w:vAlign w:val="center"/>
          </w:tcPr>
          <w:p w14:paraId="5E2C42D3" w14:textId="77777777" w:rsidR="00B52CBE" w:rsidRDefault="00A71602" w:rsidP="00D17291">
            <w:pPr>
              <w:jc w:val="both"/>
            </w:pPr>
            <w:r>
              <w:t>Mối quan hệ giữa AI và Sở hữu trí tuệ (SHTT) là một vấn đề phức tạp mang tính toàn cầu và đang trong quá trình định hình. Dự thảo Luật AI tập trung vào khung quản trị rủi ro và thúc đẩy phát triển. Các vấn đề liên quan đến quyền tác giả, quyền tài sản đối với sản phẩm do AI tạo ra sẽ được điều chỉnh bởi pháp luật về Sở hữu trí tuệ hiện hành. Luật AI không quy định lại các nội dung này để tránh chồng chéo với luật chuyên ngành.</w:t>
            </w:r>
          </w:p>
        </w:tc>
      </w:tr>
      <w:tr w:rsidR="00B52CBE" w14:paraId="3A8EEAC6"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20F40BB" w14:textId="77777777" w:rsidR="00B52CBE" w:rsidRDefault="00A71602" w:rsidP="007A5708">
            <w:r>
              <w:t>46</w:t>
            </w:r>
          </w:p>
        </w:tc>
        <w:tc>
          <w:tcPr>
            <w:tcW w:w="2268" w:type="dxa"/>
            <w:tcBorders>
              <w:top w:val="single" w:sz="4" w:space="0" w:color="auto"/>
              <w:left w:val="single" w:sz="4" w:space="0" w:color="auto"/>
              <w:bottom w:val="single" w:sz="4" w:space="0" w:color="auto"/>
              <w:right w:val="single" w:sz="4" w:space="0" w:color="auto"/>
            </w:tcBorders>
            <w:vAlign w:val="center"/>
          </w:tcPr>
          <w:p w14:paraId="4E334B88" w14:textId="77777777" w:rsidR="00B52CBE" w:rsidRDefault="00A71602" w:rsidP="007A5708">
            <w:r>
              <w:t xml:space="preserve">Nguyễn Minh Đức </w:t>
            </w:r>
          </w:p>
        </w:tc>
        <w:tc>
          <w:tcPr>
            <w:tcW w:w="4390" w:type="dxa"/>
            <w:tcBorders>
              <w:top w:val="single" w:sz="4" w:space="0" w:color="auto"/>
              <w:left w:val="single" w:sz="4" w:space="0" w:color="auto"/>
              <w:bottom w:val="single" w:sz="4" w:space="0" w:color="auto"/>
              <w:right w:val="single" w:sz="4" w:space="0" w:color="auto"/>
            </w:tcBorders>
            <w:vAlign w:val="center"/>
          </w:tcPr>
          <w:p w14:paraId="20E57527" w14:textId="77777777" w:rsidR="00B52CBE" w:rsidRDefault="00A71602" w:rsidP="00D17291">
            <w:pPr>
              <w:jc w:val="both"/>
            </w:pPr>
            <w:r>
              <w:t>- Cần có cơ chế mạnh để giám sát hậu thị trường (sau khi AI được đưa ra thị trường), bao gồm báo cáo sự cố bắt buộc, kiểm định định kỳ, đánh giá tác động đạo đức xã hội và cơ chế "hộp pháp lý" (sandbox) để xử lý trách nhiệm và rút phép điều chỉnh.</w:t>
            </w:r>
            <w:r>
              <w:br/>
              <w:t>- Bổ sung cơ chế giám sát hậu thị trường.</w:t>
            </w:r>
          </w:p>
        </w:tc>
        <w:tc>
          <w:tcPr>
            <w:tcW w:w="7572" w:type="dxa"/>
            <w:tcBorders>
              <w:top w:val="single" w:sz="4" w:space="0" w:color="auto"/>
              <w:left w:val="single" w:sz="4" w:space="0" w:color="auto"/>
              <w:bottom w:val="single" w:sz="4" w:space="0" w:color="auto"/>
              <w:right w:val="single" w:sz="4" w:space="0" w:color="auto"/>
            </w:tcBorders>
            <w:vAlign w:val="center"/>
          </w:tcPr>
          <w:p w14:paraId="1DCC1D5B" w14:textId="77777777" w:rsidR="00B52CBE" w:rsidRDefault="00A71602" w:rsidP="00D17291">
            <w:pPr>
              <w:jc w:val="both"/>
            </w:pPr>
            <w:r>
              <w:t>Ban soạn thảo đã tiếp thu ý kiến và thiết kế cơ chế quản lý rủi ro và hậu kiểm mạnh, đặc biệt đối với AI rủi ro cao. Cơ chế giám sát hậu thị trường bao gồm: Báo cáo sự cố bắt buộc: Nhà cung cấp và Bên triển khai phải kịp thời ghi nhận, thông báo và phối hợp khắc phục sự cố nghiêm trọng (Điều 11.2). Báo cáo được thực hiện qua Cổng thông tin điện tử một cửa về AI (Điều 11.4). Kiểm tra, giám sát định kỳ: Hệ thống AI rủi ro cao được kiểm tra định kỳ hoặc khi có dấu hiệu vi phạm (Điều 9.5.a). Thẩm quyền can thiệp: Cơ quan quản lý nhà nước có quyền yêu cầu tạm dừng, thu hồi hoặc đánh giá lại hệ thống khi xảy ra sự cố (Điều 11.3). Cơ chế sandbox: Điều 20 quy định về cơ chế thử nghiệm có kiểm soát, cho phép áp dụng thủ tục rút gọn trong đánh giá sự phù hợp hoặc chấp thuận triển khai chính thức dựa trên kết quả thử nghiệm.</w:t>
            </w:r>
          </w:p>
        </w:tc>
      </w:tr>
      <w:tr w:rsidR="00B52CBE" w14:paraId="23D2B6CE"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7D1890C" w14:textId="77777777" w:rsidR="00B52CBE" w:rsidRDefault="00A71602" w:rsidP="007A5708">
            <w:r>
              <w:t>47</w:t>
            </w:r>
          </w:p>
        </w:tc>
        <w:tc>
          <w:tcPr>
            <w:tcW w:w="2268" w:type="dxa"/>
            <w:tcBorders>
              <w:top w:val="single" w:sz="4" w:space="0" w:color="auto"/>
              <w:left w:val="single" w:sz="4" w:space="0" w:color="auto"/>
              <w:bottom w:val="single" w:sz="4" w:space="0" w:color="auto"/>
              <w:right w:val="single" w:sz="4" w:space="0" w:color="auto"/>
            </w:tcBorders>
            <w:vAlign w:val="center"/>
          </w:tcPr>
          <w:p w14:paraId="5C83400A" w14:textId="77777777" w:rsidR="00B52CBE" w:rsidRDefault="00A71602" w:rsidP="007A5708">
            <w:r>
              <w:t xml:space="preserve">Nguyễn Minh Đức </w:t>
            </w:r>
          </w:p>
        </w:tc>
        <w:tc>
          <w:tcPr>
            <w:tcW w:w="4390" w:type="dxa"/>
            <w:tcBorders>
              <w:top w:val="single" w:sz="4" w:space="0" w:color="auto"/>
              <w:left w:val="single" w:sz="4" w:space="0" w:color="auto"/>
              <w:bottom w:val="single" w:sz="4" w:space="0" w:color="auto"/>
              <w:right w:val="single" w:sz="4" w:space="0" w:color="auto"/>
            </w:tcBorders>
            <w:vAlign w:val="center"/>
          </w:tcPr>
          <w:p w14:paraId="323C9FB1" w14:textId="77777777" w:rsidR="00B52CBE" w:rsidRDefault="00A71602" w:rsidP="00D17291">
            <w:pPr>
              <w:jc w:val="both"/>
            </w:pPr>
            <w:r>
              <w:t>- Cần quy định chặt chẽ hơn về việc AI sử dụng dữ liệu cá nhân, đặc biệt dữ liệu cá nhân nhạy cảm trong y tế, tài chính. Yêu cầu Đánh giá tác động về quyền riêng tư bắt buộc (PIA) cho hệ thống AI có rủi ro cao.</w:t>
            </w:r>
            <w:r>
              <w:br/>
              <w:t>- Quy định chặt hơn về việc AI thu thập, xử lý dữ liệu cá nhân và yêu cầu đánh giá tác động về quyền riêng tư bắt buộc cho hệ thống AI có rủi ro cao.</w:t>
            </w:r>
          </w:p>
        </w:tc>
        <w:tc>
          <w:tcPr>
            <w:tcW w:w="7572" w:type="dxa"/>
            <w:tcBorders>
              <w:top w:val="single" w:sz="4" w:space="0" w:color="auto"/>
              <w:left w:val="single" w:sz="4" w:space="0" w:color="auto"/>
              <w:bottom w:val="single" w:sz="4" w:space="0" w:color="auto"/>
              <w:right w:val="single" w:sz="4" w:space="0" w:color="auto"/>
            </w:tcBorders>
            <w:vAlign w:val="center"/>
          </w:tcPr>
          <w:p w14:paraId="5AC71DE5" w14:textId="77777777" w:rsidR="00B52CBE" w:rsidRDefault="00A71602" w:rsidP="00D17291">
            <w:pPr>
              <w:jc w:val="both"/>
            </w:pPr>
            <w:r>
              <w:t>Ban soạn thảo xin tiếp thu ý kiến về việc bảo vệ dữ liệu cá nhân và quyền riêng tư. Luật AI đã quy định nguyên tắc tôn trọng quyền riêng tư (Điều 4.1) và nghiêm cấm thu thập, xử lý hoặc sử dụng dữ liệu để phát triển, huấn luyện, kiểm thử hoặc vận hành AI trái với quy định của pháp luật về dữ liệu, bảo vệ dữ liệu cá nhân và quyền riêng tư (Điều 6.3). Các nghĩa vụ chi tiết về xử lý dữ liệu cá nhân nhạy cảm (như sinh trắc học, dữ liệu y tế, tài chính) thuộc phạm vi điều chỉnh của Luật Dữ liệu và Luật Bảo vệ dữ liệu cá nhân. Luật AI không quy định lại các nội dung này để tránh chồng chéo. Tuy nhiên, hệ thống AI rủi ro cao phải được đánh giá sự phù hợp (Điều 12) và thực hiện nghĩa vụ quản lý rủi ro (Điều 13), trong đó bao gồm rủi ro liên quan đến dữ liệu cá nhân. Đối với khu vực nhà nước, cơ quan vận hành hệ thống AI rủi ro cao hoặc có tác động đáng kể đến quyền con người phải lập báo cáo đánh giá tác động (Điều 26.3), bao gồm các biện pháp kiểm soát rủi ro và bảo đảm giám sát của con người.</w:t>
            </w:r>
          </w:p>
        </w:tc>
      </w:tr>
      <w:tr w:rsidR="00B52CBE" w14:paraId="1FDD0BD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5BBC3CB" w14:textId="77777777" w:rsidR="00B52CBE" w:rsidRDefault="00A71602" w:rsidP="007A5708">
            <w:r>
              <w:t>48</w:t>
            </w:r>
          </w:p>
        </w:tc>
        <w:tc>
          <w:tcPr>
            <w:tcW w:w="2268" w:type="dxa"/>
            <w:tcBorders>
              <w:top w:val="single" w:sz="4" w:space="0" w:color="auto"/>
              <w:left w:val="single" w:sz="4" w:space="0" w:color="auto"/>
              <w:bottom w:val="single" w:sz="4" w:space="0" w:color="auto"/>
              <w:right w:val="single" w:sz="4" w:space="0" w:color="auto"/>
            </w:tcBorders>
            <w:vAlign w:val="center"/>
          </w:tcPr>
          <w:p w14:paraId="6F531D1B" w14:textId="77777777" w:rsidR="00B52CBE" w:rsidRDefault="00A71602" w:rsidP="007A5708">
            <w:r>
              <w:t xml:space="preserve">Nguyễn Minh Đức </w:t>
            </w:r>
          </w:p>
        </w:tc>
        <w:tc>
          <w:tcPr>
            <w:tcW w:w="4390" w:type="dxa"/>
            <w:tcBorders>
              <w:top w:val="single" w:sz="4" w:space="0" w:color="auto"/>
              <w:left w:val="single" w:sz="4" w:space="0" w:color="auto"/>
              <w:bottom w:val="single" w:sz="4" w:space="0" w:color="auto"/>
              <w:right w:val="single" w:sz="4" w:space="0" w:color="auto"/>
            </w:tcBorders>
            <w:vAlign w:val="center"/>
          </w:tcPr>
          <w:p w14:paraId="62909742" w14:textId="77777777" w:rsidR="00B52CBE" w:rsidRDefault="00A71602" w:rsidP="00D17291">
            <w:pPr>
              <w:jc w:val="both"/>
            </w:pPr>
            <w:r>
              <w:t>- Với sự bùng nổ của AI tạo sinh (Generative AI), cần có quy định rõ về "nhãn dán khi nội dung do AI tạo ra", bản quyền với nội dung tạo sinh và trách nhiệm xử lý nếu AI tạo nội dung sai lệch, gây tin giả.</w:t>
            </w:r>
            <w:r>
              <w:br/>
              <w:t>- Quy định rõ về nhãn dán, bản quyền và trách nhiệm xử lý đối với AI tạo sinh.</w:t>
            </w:r>
          </w:p>
        </w:tc>
        <w:tc>
          <w:tcPr>
            <w:tcW w:w="7572" w:type="dxa"/>
            <w:tcBorders>
              <w:top w:val="single" w:sz="4" w:space="0" w:color="auto"/>
              <w:left w:val="single" w:sz="4" w:space="0" w:color="auto"/>
              <w:bottom w:val="single" w:sz="4" w:space="0" w:color="auto"/>
              <w:right w:val="single" w:sz="4" w:space="0" w:color="auto"/>
            </w:tcBorders>
            <w:vAlign w:val="center"/>
          </w:tcPr>
          <w:p w14:paraId="6007A1F5" w14:textId="77777777" w:rsidR="00B52CBE" w:rsidRDefault="00A71602" w:rsidP="00D17291">
            <w:pPr>
              <w:jc w:val="both"/>
            </w:pPr>
            <w:r>
              <w:t>Ban soạn thảo xin tiếp thu và giải trình: Luật đã quy định nghĩa vụ minh bạch, bao gồm cả yêu cầu về gắn nhãn đối với nội dung do AI tạo ra. Bên triển khai có trách nhiệm thông báo rõ ràng khi cung cấp ra công cộng văn bản, âm thanh, hình ảnh, video được tạo ra hoặc chỉnh sửa bằng hệ thống AI nếu nội dung đó có khả năng gây nhầm lẫn về tính xác thực của sự kiện, nhân vật (Điều 10.3). Đối với nội dung mô phỏng, giả lập ngoại hình, giọng nói của người thật (deepfake), cần phải gắn nhãn dễ nhận biết để phân biệt với nội dung thật (Điều 10.4). Về vấn đề bản quyền, Luật AI không quy định lại mà tuân thủ pháp luật về Sở hữu trí tuệ. Về trách nhiệm xử lý tin giả, Điều 6.2.d nghiêm cấm tạo ra hoặc phổ biến nội dung giả mạo có khả năng gây nguy hại nghiêm trọng đến an ninh quốc gia, trật tự, an toàn xã hội. Lưu ý: Dự thảo Luật không phân loại hệ thống AI theo chức năng (như AI tạo sinh) mà theo mức độ rủi ro, nhằm đảm bảo tính linh hoạt khi công nghệ thay đổi (Điều 7–14).</w:t>
            </w:r>
          </w:p>
        </w:tc>
      </w:tr>
      <w:tr w:rsidR="00B52CBE" w14:paraId="2DC30B27"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E1B4CA1" w14:textId="77777777" w:rsidR="00B52CBE" w:rsidRDefault="00A71602" w:rsidP="007A5708">
            <w:r>
              <w:t>49</w:t>
            </w:r>
          </w:p>
        </w:tc>
        <w:tc>
          <w:tcPr>
            <w:tcW w:w="2268" w:type="dxa"/>
            <w:tcBorders>
              <w:top w:val="single" w:sz="4" w:space="0" w:color="auto"/>
              <w:left w:val="single" w:sz="4" w:space="0" w:color="auto"/>
              <w:bottom w:val="single" w:sz="4" w:space="0" w:color="auto"/>
              <w:right w:val="single" w:sz="4" w:space="0" w:color="auto"/>
            </w:tcBorders>
            <w:vAlign w:val="center"/>
          </w:tcPr>
          <w:p w14:paraId="7857B86B" w14:textId="77777777" w:rsidR="00B52CBE" w:rsidRDefault="00A71602" w:rsidP="007A5708">
            <w:r>
              <w:t xml:space="preserve">Nguyễn Minh Đức </w:t>
            </w:r>
          </w:p>
        </w:tc>
        <w:tc>
          <w:tcPr>
            <w:tcW w:w="4390" w:type="dxa"/>
            <w:tcBorders>
              <w:top w:val="single" w:sz="4" w:space="0" w:color="auto"/>
              <w:left w:val="single" w:sz="4" w:space="0" w:color="auto"/>
              <w:bottom w:val="single" w:sz="4" w:space="0" w:color="auto"/>
              <w:right w:val="single" w:sz="4" w:space="0" w:color="auto"/>
            </w:tcBorders>
            <w:vAlign w:val="center"/>
          </w:tcPr>
          <w:p w14:paraId="584ACB7E" w14:textId="77777777" w:rsidR="00B52CBE" w:rsidRDefault="00A71602" w:rsidP="00D17291">
            <w:pPr>
              <w:jc w:val="both"/>
            </w:pPr>
            <w:r>
              <w:t>- Tăng cường cơ chế giám sát hậu thị trường (post-market), bắt buộc báo cáo sự cố, thiết lập audit định kỳ hoặc chứng nhận lại cho hệ thống AI rủi ro cao, và cho phép rút giấy phép, tạm dừng hoặc điều chỉnh AI nếu phát hiện các vấn đề nghiêm trọng.</w:t>
            </w:r>
            <w:r>
              <w:br/>
              <w:t>- Tăng cường cơ chế giám sát hậu thị trường và thiết lập quyền rút giấy phép.</w:t>
            </w:r>
          </w:p>
        </w:tc>
        <w:tc>
          <w:tcPr>
            <w:tcW w:w="7572" w:type="dxa"/>
            <w:tcBorders>
              <w:top w:val="single" w:sz="4" w:space="0" w:color="auto"/>
              <w:left w:val="single" w:sz="4" w:space="0" w:color="auto"/>
              <w:bottom w:val="single" w:sz="4" w:space="0" w:color="auto"/>
              <w:right w:val="single" w:sz="4" w:space="0" w:color="auto"/>
            </w:tcBorders>
            <w:vAlign w:val="center"/>
          </w:tcPr>
          <w:p w14:paraId="486D8CE5" w14:textId="77777777" w:rsidR="00B52CBE" w:rsidRDefault="00A71602" w:rsidP="00D17291">
            <w:pPr>
              <w:jc w:val="both"/>
            </w:pPr>
            <w:r>
              <w:t>Ban soạn thảo đã tiếp thu đầy đủ ý kiến và đã thiết kế cơ chế quản lý dựa trên sự kết hợp giữa tiền kiểm tối thiểu và hậu kiểm mạnh. Đối với hệ thống AI rủi ro cao, việc đánh giá sự phù hợp là bắt buộc trước khi lưu hành (Điều 12.1), và phải duy trì sự phù hợp trong quá trình vận hành (Điều 12.5). Hoạt động hậu kiểm được thực hiện thông qua kiểm tra định kỳ hoặc khi có dấu hiệu vi phạm (Điều 9.5.a). Về xử lý vi phạm và thẩm quyền can thiệp: Khi phát hiện sai lệch, cơ quan có thẩm quyền có quyền yêu cầu tạm dừng lưu hành (Điều 9.5). Khi xảy ra sự cố nghiêm trọng, cơ quan quản lý nhà nước có quyền yêu cầu tạm dừng, thu hồi hoặc đánh giá lại hệ thống (Điều 11.3).</w:t>
            </w:r>
          </w:p>
        </w:tc>
      </w:tr>
      <w:tr w:rsidR="00B52CBE" w14:paraId="517BB76A"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E8FA877" w14:textId="77777777" w:rsidR="00B52CBE" w:rsidRDefault="00A71602" w:rsidP="007A5708">
            <w:r>
              <w:t>50</w:t>
            </w:r>
          </w:p>
        </w:tc>
        <w:tc>
          <w:tcPr>
            <w:tcW w:w="2268" w:type="dxa"/>
            <w:tcBorders>
              <w:top w:val="single" w:sz="4" w:space="0" w:color="auto"/>
              <w:left w:val="single" w:sz="4" w:space="0" w:color="auto"/>
              <w:bottom w:val="single" w:sz="4" w:space="0" w:color="auto"/>
              <w:right w:val="single" w:sz="4" w:space="0" w:color="auto"/>
            </w:tcBorders>
            <w:vAlign w:val="center"/>
          </w:tcPr>
          <w:p w14:paraId="583EBA24" w14:textId="77777777" w:rsidR="00B52CBE" w:rsidRDefault="00A71602" w:rsidP="007A5708">
            <w:r>
              <w:t xml:space="preserve">Nguyễn Minh Đức </w:t>
            </w:r>
          </w:p>
        </w:tc>
        <w:tc>
          <w:tcPr>
            <w:tcW w:w="4390" w:type="dxa"/>
            <w:tcBorders>
              <w:top w:val="single" w:sz="4" w:space="0" w:color="auto"/>
              <w:left w:val="single" w:sz="4" w:space="0" w:color="auto"/>
              <w:bottom w:val="single" w:sz="4" w:space="0" w:color="auto"/>
              <w:right w:val="single" w:sz="4" w:space="0" w:color="auto"/>
            </w:tcBorders>
            <w:vAlign w:val="center"/>
          </w:tcPr>
          <w:p w14:paraId="7977D9E8" w14:textId="77777777" w:rsidR="00B52CBE" w:rsidRDefault="00A71602" w:rsidP="00D17291">
            <w:pPr>
              <w:jc w:val="both"/>
            </w:pPr>
            <w:r>
              <w:t>- Cần quy định rõ điều khoản cụ thể cho AI tạo sinh (Generative AI), đặc biệt khi máy chủ (server) của các công ty AI được đặt ở nước ngoài (ví dụ: Singapore) và việc thu thập dữ liệu rất đa dạng dễ bị lạm dụng.</w:t>
            </w:r>
            <w:r>
              <w:br/>
              <w:t>- Quy định rõ hơn điều khoản cụ thể cho AI tạo sinh, yêu cầu dán nhãn, quy định bản quyền, và trách nhiệm xử lý.</w:t>
            </w:r>
          </w:p>
        </w:tc>
        <w:tc>
          <w:tcPr>
            <w:tcW w:w="7572" w:type="dxa"/>
            <w:tcBorders>
              <w:top w:val="single" w:sz="4" w:space="0" w:color="auto"/>
              <w:left w:val="single" w:sz="4" w:space="0" w:color="auto"/>
              <w:bottom w:val="single" w:sz="4" w:space="0" w:color="auto"/>
              <w:right w:val="single" w:sz="4" w:space="0" w:color="auto"/>
            </w:tcBorders>
            <w:vAlign w:val="center"/>
          </w:tcPr>
          <w:p w14:paraId="05EF8987" w14:textId="77777777" w:rsidR="00B52CBE" w:rsidRDefault="00A71602" w:rsidP="00D17291">
            <w:pPr>
              <w:jc w:val="both"/>
            </w:pPr>
            <w:r>
              <w:t>Dự thảo Luật AI được xây dựng dựa trên nguyên tắc phạm vi điều chỉnh mở rộng. Luật áp dụng đối với tổ chức, cá nhân nước ngoài tham gia vào các hoạt động AI tại Việt Nam (Điều 2), kể cả trên không gian mạng và AI xuyên biên giới. Tổ chức nước ngoài cung cấp AI rủi ro cao tại Việt Nam phải có đầu mối liên hệ hợp pháp tại Việt Nam (Điều 13.6). Luật không phân loại theo chức năng (như AI tạo sinh) để tránh lỗi thời. Thay vào đó, Luật tập trung vào kiểm soát rủi ro và nghĩa vụ minh bạch: Trách nhiệm minh bạch (Điều 10) yêu cầu Bên triển khai phải thông báo và gắn nhãn rõ ràng đối với nội dung do AI tạo ra có khả năng gây nhầm lẫn hoặc giả mạo (Điều 10.3, Điều 10.4). Về vấn đề thu thập dữ liệu, Điều 6.3 nghiêm cấm mọi hành vi sử dụng dữ liệu trái pháp luật về dữ liệu, bảo vệ dữ liệu cá nhân và quyền riêng tư.</w:t>
            </w:r>
          </w:p>
        </w:tc>
      </w:tr>
      <w:tr w:rsidR="00B52CBE" w14:paraId="22E26A58"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2384044" w14:textId="77777777" w:rsidR="00B52CBE" w:rsidRDefault="00A71602" w:rsidP="007A5708">
            <w:r>
              <w:t>51</w:t>
            </w:r>
          </w:p>
        </w:tc>
        <w:tc>
          <w:tcPr>
            <w:tcW w:w="2268" w:type="dxa"/>
            <w:tcBorders>
              <w:top w:val="single" w:sz="4" w:space="0" w:color="auto"/>
              <w:left w:val="single" w:sz="4" w:space="0" w:color="auto"/>
              <w:bottom w:val="single" w:sz="4" w:space="0" w:color="auto"/>
              <w:right w:val="single" w:sz="4" w:space="0" w:color="auto"/>
            </w:tcBorders>
            <w:vAlign w:val="center"/>
          </w:tcPr>
          <w:p w14:paraId="1306339E" w14:textId="77777777" w:rsidR="00B52CBE" w:rsidRDefault="00A71602" w:rsidP="007A5708">
            <w:r>
              <w:t xml:space="preserve">Nguyễn Minh Đức </w:t>
            </w:r>
          </w:p>
        </w:tc>
        <w:tc>
          <w:tcPr>
            <w:tcW w:w="4390" w:type="dxa"/>
            <w:tcBorders>
              <w:top w:val="single" w:sz="4" w:space="0" w:color="auto"/>
              <w:left w:val="single" w:sz="4" w:space="0" w:color="auto"/>
              <w:bottom w:val="single" w:sz="4" w:space="0" w:color="auto"/>
              <w:right w:val="single" w:sz="4" w:space="0" w:color="auto"/>
            </w:tcBorders>
            <w:vAlign w:val="center"/>
          </w:tcPr>
          <w:p w14:paraId="6FF6EFBD" w14:textId="77777777" w:rsidR="00B52CBE" w:rsidRDefault="00A71602" w:rsidP="00D17291">
            <w:pPr>
              <w:jc w:val="both"/>
            </w:pPr>
            <w:r>
              <w:t>- Cần đảm bảo Ủy ban AI Quốc gia có đủ nhiệm vụ, quyền lực và năng lực thực thi (ngân sách, chuyên gia). Quỹ AI Quốc gia cần quy định cách thức quản lý minh bạch, hiệu quả, "tiêu chí chọn dự án này, đánh giá tác động đầu ra".</w:t>
            </w:r>
            <w:r>
              <w:br/>
              <w:t>- Quy định rõ về quản lý và tiêu chí cấp vốn của Quỹ AI Quốc gia.</w:t>
            </w:r>
          </w:p>
        </w:tc>
        <w:tc>
          <w:tcPr>
            <w:tcW w:w="7572" w:type="dxa"/>
            <w:tcBorders>
              <w:top w:val="single" w:sz="4" w:space="0" w:color="auto"/>
              <w:left w:val="single" w:sz="4" w:space="0" w:color="auto"/>
              <w:bottom w:val="single" w:sz="4" w:space="0" w:color="auto"/>
              <w:right w:val="single" w:sz="4" w:space="0" w:color="auto"/>
            </w:tcBorders>
            <w:vAlign w:val="center"/>
          </w:tcPr>
          <w:p w14:paraId="6F582077" w14:textId="77777777" w:rsidR="00B52CBE" w:rsidRDefault="00A71602" w:rsidP="00D17291">
            <w:pPr>
              <w:jc w:val="both"/>
            </w:pPr>
            <w:r>
              <w:t>Cơ quan soạn thảo xin tiếp thu ý kiến về yêu cầu minh bạch và tiêu chí cấp vốn của Quỹ Phát triển trí tuệ nhân tạo Quốc gia. Dự thảo Luật đã quy định Quỹ hoạt động theo nguyên tắc công khai, minh bạch, hiệu quả và đúng mục đích; đồng thời Điều 21 khoản 5 giao Chính phủ quy định chi tiết về tổ chức, quản lý, sử dụng và giám sát Quỹ, bao gồm tiêu chí, lĩnh vực và điều kiện hỗ trợ. Cơ chế này sẽ bảo đảm tiêu chí lựa chọn nhiệm vụ, đánh giá kết quả và quản lý nguồn lực được thực hiện chặt chẽ, có trách nhiệm và hiệu quả</w:t>
            </w:r>
          </w:p>
        </w:tc>
      </w:tr>
      <w:tr w:rsidR="00B52CBE" w14:paraId="233739EE"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3168836" w14:textId="77777777" w:rsidR="00B52CBE" w:rsidRDefault="00A71602" w:rsidP="007A5708">
            <w:r>
              <w:t>52</w:t>
            </w:r>
          </w:p>
        </w:tc>
        <w:tc>
          <w:tcPr>
            <w:tcW w:w="2268" w:type="dxa"/>
            <w:tcBorders>
              <w:top w:val="single" w:sz="4" w:space="0" w:color="auto"/>
              <w:left w:val="single" w:sz="4" w:space="0" w:color="auto"/>
              <w:bottom w:val="single" w:sz="4" w:space="0" w:color="auto"/>
              <w:right w:val="single" w:sz="4" w:space="0" w:color="auto"/>
            </w:tcBorders>
            <w:vAlign w:val="center"/>
          </w:tcPr>
          <w:p w14:paraId="72745C13" w14:textId="77777777" w:rsidR="00B52CBE" w:rsidRDefault="00A71602" w:rsidP="007A5708">
            <w:r>
              <w:t xml:space="preserve">Nguyễn Thị Yến </w:t>
            </w:r>
          </w:p>
        </w:tc>
        <w:tc>
          <w:tcPr>
            <w:tcW w:w="4390" w:type="dxa"/>
            <w:tcBorders>
              <w:top w:val="single" w:sz="4" w:space="0" w:color="auto"/>
              <w:left w:val="single" w:sz="4" w:space="0" w:color="auto"/>
              <w:bottom w:val="single" w:sz="4" w:space="0" w:color="auto"/>
              <w:right w:val="single" w:sz="4" w:space="0" w:color="auto"/>
            </w:tcBorders>
            <w:vAlign w:val="center"/>
          </w:tcPr>
          <w:p w14:paraId="74FD4AA5" w14:textId="77777777" w:rsidR="00B52CBE" w:rsidRDefault="00A71602" w:rsidP="00D17291">
            <w:pPr>
              <w:jc w:val="both"/>
            </w:pPr>
            <w:r>
              <w:t>- Thống nhất cao với việc thành lập Ủy ban Quốc gia về trí tuệ nhân tạo.</w:t>
            </w:r>
            <w:r>
              <w:br/>
              <w:t>- Nhất trí thành lập Ủy ban Quốc gia về AI.</w:t>
            </w:r>
          </w:p>
        </w:tc>
        <w:tc>
          <w:tcPr>
            <w:tcW w:w="7572" w:type="dxa"/>
            <w:tcBorders>
              <w:top w:val="single" w:sz="4" w:space="0" w:color="auto"/>
              <w:left w:val="single" w:sz="4" w:space="0" w:color="auto"/>
              <w:bottom w:val="single" w:sz="4" w:space="0" w:color="auto"/>
              <w:right w:val="single" w:sz="4" w:space="0" w:color="auto"/>
            </w:tcBorders>
            <w:vAlign w:val="center"/>
          </w:tcPr>
          <w:p w14:paraId="3425A4FC" w14:textId="77777777" w:rsidR="00B52CBE" w:rsidRDefault="00A71602" w:rsidP="00D17291">
            <w:pPr>
              <w:jc w:val="both"/>
            </w:pPr>
            <w:r>
              <w:t>Ban soạn thảo xin trân trọng cảm ơn sự thống nhất của Đại biểu. Tuy nhiên, tiếp thu ý kiến của các Đại biểu khác, Dự thảo Luật đã được chỉnh lý theo hướng không quy định về Ủy ban Quốc gia về trí tuệ nhân tạo. Việc thành lập cơ quan này mang tính tổ chức – hành chính và có thể được Chính phủ hoặc Thủ tướng Chính phủ quyết định theo thẩm quyền, không phải nội dung cần luật hóa.</w:t>
            </w:r>
          </w:p>
        </w:tc>
      </w:tr>
      <w:tr w:rsidR="00B52CBE" w14:paraId="718D2D10"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8B625E5" w14:textId="77777777" w:rsidR="00B52CBE" w:rsidRDefault="00A71602" w:rsidP="007A5708">
            <w:r>
              <w:t>53</w:t>
            </w:r>
          </w:p>
        </w:tc>
        <w:tc>
          <w:tcPr>
            <w:tcW w:w="2268" w:type="dxa"/>
            <w:tcBorders>
              <w:top w:val="single" w:sz="4" w:space="0" w:color="auto"/>
              <w:left w:val="single" w:sz="4" w:space="0" w:color="auto"/>
              <w:bottom w:val="single" w:sz="4" w:space="0" w:color="auto"/>
              <w:right w:val="single" w:sz="4" w:space="0" w:color="auto"/>
            </w:tcBorders>
            <w:vAlign w:val="center"/>
          </w:tcPr>
          <w:p w14:paraId="1ED89224" w14:textId="77777777" w:rsidR="00B52CBE" w:rsidRDefault="00A71602" w:rsidP="007A5708">
            <w:r>
              <w:t xml:space="preserve">Nguyễn Minh Đức </w:t>
            </w:r>
          </w:p>
        </w:tc>
        <w:tc>
          <w:tcPr>
            <w:tcW w:w="4390" w:type="dxa"/>
            <w:tcBorders>
              <w:top w:val="single" w:sz="4" w:space="0" w:color="auto"/>
              <w:left w:val="single" w:sz="4" w:space="0" w:color="auto"/>
              <w:bottom w:val="single" w:sz="4" w:space="0" w:color="auto"/>
              <w:right w:val="single" w:sz="4" w:space="0" w:color="auto"/>
            </w:tcBorders>
            <w:vAlign w:val="center"/>
          </w:tcPr>
          <w:p w14:paraId="756B41A5" w14:textId="77777777" w:rsidR="00B52CBE" w:rsidRDefault="00A71602" w:rsidP="00D17291">
            <w:pPr>
              <w:jc w:val="both"/>
            </w:pPr>
            <w:r>
              <w:t>- Cần tăng cường năng lực cho cơ quan quản lý và đảm bảo Ủy ban AI Quốc gia có cơ cấu đủ mạnh (chuyên gia AI, luật sư công nghệ, nhà đạo đức học). Quy định cơ chế tài chính cho Quỹ AI Quốc gia minh bạch, tiêu chí rõ ràng hơn.</w:t>
            </w:r>
            <w:r>
              <w:br/>
              <w:t>- Đảm bảo Ủy ban AI Quốc gia có cơ cấu đủ mạnh và quy định cơ chế tài chính minh bạch cho Quỹ AI Quốc gia.</w:t>
            </w:r>
          </w:p>
        </w:tc>
        <w:tc>
          <w:tcPr>
            <w:tcW w:w="7572" w:type="dxa"/>
            <w:tcBorders>
              <w:top w:val="single" w:sz="4" w:space="0" w:color="auto"/>
              <w:left w:val="single" w:sz="4" w:space="0" w:color="auto"/>
              <w:bottom w:val="single" w:sz="4" w:space="0" w:color="auto"/>
              <w:right w:val="single" w:sz="4" w:space="0" w:color="auto"/>
            </w:tcBorders>
            <w:vAlign w:val="center"/>
          </w:tcPr>
          <w:p w14:paraId="2EC25D97" w14:textId="77777777" w:rsidR="00B52CBE" w:rsidRDefault="00A71602" w:rsidP="00D17291">
            <w:pPr>
              <w:jc w:val="both"/>
            </w:pPr>
            <w:r>
              <w:t>Cơ quan soạn thảo xin trân trọng tiếp thu ý kiến của Đại biểu. Điều 21 khoản 4 đã quy định Quỹ Phát triển trí tuệ nhân tạo Quốc gia hoạt động theo nguyên tắc công khai, minh bạch, hiệu quả và đúng mục đích; đồng thời giao Chính phủ quy định chi tiết cơ chế tổ chức, quản lý, sử dụng và giám sát Quỹ, trong đó bao gồm tiêu chí, lĩnh vực và điều kiện hỗ trợ để bảo đảm minh bạch trong cấp vốn. Đối với đề xuất về Ủy ban AI Quốc gia, cơ quan soạn thảo đã tiếp thu theo hướng không quy định trong Luật, vì đây là vấn đề tổ chức hành chính thuộc thẩm quyền quyết định của Chính phủ hoặc Thủ tướng.</w:t>
            </w:r>
          </w:p>
        </w:tc>
      </w:tr>
      <w:tr w:rsidR="00B52CBE" w14:paraId="07336B0D"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006BC64" w14:textId="77777777" w:rsidR="00B52CBE" w:rsidRDefault="00A71602" w:rsidP="007A5708">
            <w:r>
              <w:t>54</w:t>
            </w:r>
          </w:p>
        </w:tc>
        <w:tc>
          <w:tcPr>
            <w:tcW w:w="2268" w:type="dxa"/>
            <w:tcBorders>
              <w:top w:val="single" w:sz="4" w:space="0" w:color="auto"/>
              <w:left w:val="single" w:sz="4" w:space="0" w:color="auto"/>
              <w:bottom w:val="single" w:sz="4" w:space="0" w:color="auto"/>
              <w:right w:val="single" w:sz="4" w:space="0" w:color="auto"/>
            </w:tcBorders>
            <w:vAlign w:val="center"/>
          </w:tcPr>
          <w:p w14:paraId="2D7632A7" w14:textId="77777777" w:rsidR="00B52CBE" w:rsidRDefault="00A71602" w:rsidP="007A5708">
            <w:r>
              <w:t xml:space="preserve">Nguyễn Thị Yến </w:t>
            </w:r>
          </w:p>
        </w:tc>
        <w:tc>
          <w:tcPr>
            <w:tcW w:w="4390" w:type="dxa"/>
            <w:tcBorders>
              <w:top w:val="single" w:sz="4" w:space="0" w:color="auto"/>
              <w:left w:val="single" w:sz="4" w:space="0" w:color="auto"/>
              <w:bottom w:val="single" w:sz="4" w:space="0" w:color="auto"/>
              <w:right w:val="single" w:sz="4" w:space="0" w:color="auto"/>
            </w:tcBorders>
            <w:vAlign w:val="center"/>
          </w:tcPr>
          <w:p w14:paraId="2A8200D8" w14:textId="77777777" w:rsidR="00B52CBE" w:rsidRDefault="00A71602" w:rsidP="00D17291">
            <w:pPr>
              <w:jc w:val="both"/>
            </w:pPr>
            <w:r>
              <w:t>- Cần quy định chặt chẽ, có thể qua Nghị định, về việc đội ngũ cán bộ, công chức sử dụng AI để tránh lộ lọt bí mật Nhà nước khi cung cấp thông tin cho AI.</w:t>
            </w:r>
            <w:r>
              <w:br/>
              <w:t>- Cần đưa vào các quy định cho chặt chẽ về bảo mật thông tin Nhà nước, nếu không sẽ bị lộ lọt thông tin.</w:t>
            </w:r>
          </w:p>
        </w:tc>
        <w:tc>
          <w:tcPr>
            <w:tcW w:w="7572" w:type="dxa"/>
            <w:tcBorders>
              <w:top w:val="single" w:sz="4" w:space="0" w:color="auto"/>
              <w:left w:val="single" w:sz="4" w:space="0" w:color="auto"/>
              <w:bottom w:val="single" w:sz="4" w:space="0" w:color="auto"/>
              <w:right w:val="single" w:sz="4" w:space="0" w:color="auto"/>
            </w:tcBorders>
            <w:vAlign w:val="center"/>
          </w:tcPr>
          <w:p w14:paraId="58671F95" w14:textId="77777777" w:rsidR="00B52CBE" w:rsidRDefault="00A71602" w:rsidP="00D17291">
            <w:pPr>
              <w:jc w:val="both"/>
            </w:pPr>
            <w:r>
              <w:t>Ban soạn thảo xin tiếp thu ý kiến và khẳng định nguyên tắc bảo mật thông tin Nhà nước đã được đề cao trong Luật. Nguyên tắc cơ bản của Luật là lấy lợi ích quốc gia, lợi ích công cộng và an ninh quốc gia làm trọng tâm (Điều 4.1). Luật nghiêm cấm các hành vi xâm phạm quyền, lợi ích hợp pháp của tổ chức, cá nhân hoặc thực hiện các hành vi bị pháp luật nghiêm cấm (Điều 6.1, Điều 6.2.a). Trong hoạt động quản lý nhà nước, Điều 26 quy định rõ việc sử dụng hệ thống AI phải tuân thủ hướng dẫn của Bộ Khoa học và Công nghệ về tiêu chí đạo đức và quản trị. Đồng thời, các cơ quan nhà nước có trách nhiệm bảo đảm bí mật thông tin và dữ liệu trong quá trình quản lý nhà nước (Điều 30), và các cơ quan nhà nước chỉ công khai kết quả đánh giá tác động sau khi đã loại trừ nội dung thuộc bí mật nhà nước (Điều 26.4).</w:t>
            </w:r>
          </w:p>
        </w:tc>
      </w:tr>
      <w:tr w:rsidR="00B52CBE" w14:paraId="37F304FE"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A9E95FB" w14:textId="77777777" w:rsidR="00B52CBE" w:rsidRDefault="00A71602" w:rsidP="007A5708">
            <w:r>
              <w:t>55</w:t>
            </w:r>
          </w:p>
        </w:tc>
        <w:tc>
          <w:tcPr>
            <w:tcW w:w="2268" w:type="dxa"/>
            <w:tcBorders>
              <w:top w:val="single" w:sz="4" w:space="0" w:color="auto"/>
              <w:left w:val="single" w:sz="4" w:space="0" w:color="auto"/>
              <w:bottom w:val="single" w:sz="4" w:space="0" w:color="auto"/>
              <w:right w:val="single" w:sz="4" w:space="0" w:color="auto"/>
            </w:tcBorders>
            <w:vAlign w:val="center"/>
          </w:tcPr>
          <w:p w14:paraId="10ECAA3C" w14:textId="77777777" w:rsidR="00B52CBE" w:rsidRDefault="00A71602" w:rsidP="007A5708">
            <w:r>
              <w:t xml:space="preserve">Nguyễn Thị Yến </w:t>
            </w:r>
          </w:p>
        </w:tc>
        <w:tc>
          <w:tcPr>
            <w:tcW w:w="4390" w:type="dxa"/>
            <w:tcBorders>
              <w:top w:val="single" w:sz="4" w:space="0" w:color="auto"/>
              <w:left w:val="single" w:sz="4" w:space="0" w:color="auto"/>
              <w:bottom w:val="single" w:sz="4" w:space="0" w:color="auto"/>
              <w:right w:val="single" w:sz="4" w:space="0" w:color="auto"/>
            </w:tcBorders>
            <w:vAlign w:val="center"/>
          </w:tcPr>
          <w:p w14:paraId="624B706C" w14:textId="77777777" w:rsidR="00B52CBE" w:rsidRDefault="00A71602" w:rsidP="00D17291">
            <w:pPr>
              <w:jc w:val="both"/>
            </w:pPr>
            <w:r>
              <w:t>- Thống nhất cao việc thành lập Quỹ Phát triển trí tuệ nhân tạo quốc gia nhưng đề nghị phải đảm bảo "không được trùng lắp các nội dung chi với các quỹ như Quỹ khoa học công nghệ, Quỹ đổi mới sáng tạo và các quỹ khác".</w:t>
            </w:r>
            <w:r>
              <w:br/>
              <w:t>- Đề nghị quan tâm để Quỹ hoạt động rõ ràng, minh bạch, tránh trùng lặp nội dung chi.</w:t>
            </w:r>
          </w:p>
        </w:tc>
        <w:tc>
          <w:tcPr>
            <w:tcW w:w="7572" w:type="dxa"/>
            <w:tcBorders>
              <w:top w:val="single" w:sz="4" w:space="0" w:color="auto"/>
              <w:left w:val="single" w:sz="4" w:space="0" w:color="auto"/>
              <w:bottom w:val="single" w:sz="4" w:space="0" w:color="auto"/>
              <w:right w:val="single" w:sz="4" w:space="0" w:color="auto"/>
            </w:tcBorders>
            <w:vAlign w:val="center"/>
          </w:tcPr>
          <w:p w14:paraId="0324DB05" w14:textId="77777777" w:rsidR="00B52CBE" w:rsidRDefault="00A71602" w:rsidP="00D17291">
            <w:pPr>
              <w:jc w:val="both"/>
            </w:pPr>
            <w:r>
              <w:t>Cơ quan soạn thảo ghi nhận sự thống nhất về sự cần thiết thành lập Quỹ và cam kết bảo đảm không trùng lặp với các quỹ hiện hành. Quỹ Phát triển trí tuệ nhân tạo Quốc gia tập trung tài trợ cho các hạng mục mang tính hạ tầng chiến lược và chủ quyền số, như năng lực tính toán hiệu năng cao và mô hình ngôn ngữ lớn tiếng Việt – những nội dung nằm ngoài phạm vi chi của Quỹ Phát triển khoa học và công nghệ và Quỹ Đổi mới công nghệ. Điều 21 khoản 4 Dự thảo Luật đã quy định Quỹ hoạt động theo nguyên tắc phối hợp, không trùng lặp và bảo đảm công khai, minh bạch; các nội dung này sẽ được Chính phủ quy định chi tiết trong Nghị định hướng dẫn.</w:t>
            </w:r>
          </w:p>
        </w:tc>
      </w:tr>
      <w:tr w:rsidR="00B52CBE" w14:paraId="5D9B8B88"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1134445" w14:textId="77777777" w:rsidR="00B52CBE" w:rsidRDefault="00A71602" w:rsidP="007A5708">
            <w:r>
              <w:t>56</w:t>
            </w:r>
          </w:p>
        </w:tc>
        <w:tc>
          <w:tcPr>
            <w:tcW w:w="2268" w:type="dxa"/>
            <w:tcBorders>
              <w:top w:val="single" w:sz="4" w:space="0" w:color="auto"/>
              <w:left w:val="single" w:sz="4" w:space="0" w:color="auto"/>
              <w:bottom w:val="single" w:sz="4" w:space="0" w:color="auto"/>
              <w:right w:val="single" w:sz="4" w:space="0" w:color="auto"/>
            </w:tcBorders>
            <w:vAlign w:val="center"/>
          </w:tcPr>
          <w:p w14:paraId="5B2EB3D3" w14:textId="77777777" w:rsidR="00B52CBE" w:rsidRDefault="00A71602" w:rsidP="007A5708">
            <w:r>
              <w:t xml:space="preserve">Nguyễn Thị Yến </w:t>
            </w:r>
          </w:p>
        </w:tc>
        <w:tc>
          <w:tcPr>
            <w:tcW w:w="4390" w:type="dxa"/>
            <w:tcBorders>
              <w:top w:val="single" w:sz="4" w:space="0" w:color="auto"/>
              <w:left w:val="single" w:sz="4" w:space="0" w:color="auto"/>
              <w:bottom w:val="single" w:sz="4" w:space="0" w:color="auto"/>
              <w:right w:val="single" w:sz="4" w:space="0" w:color="auto"/>
            </w:tcBorders>
            <w:vAlign w:val="center"/>
          </w:tcPr>
          <w:p w14:paraId="29B59EAA" w14:textId="77777777" w:rsidR="00B52CBE" w:rsidRDefault="00A71602" w:rsidP="00D17291">
            <w:pPr>
              <w:jc w:val="both"/>
            </w:pPr>
            <w:r>
              <w:t>- Đề nghị không bổ sung nội dung về miễn trừ trách nhiệm vào luật vì nguyên tắc này đã có trong các luật khác.</w:t>
            </w:r>
            <w:r>
              <w:br/>
              <w:t>- Không đưa nội dung miễn trừ trách nhiệm vào luật.</w:t>
            </w:r>
          </w:p>
        </w:tc>
        <w:tc>
          <w:tcPr>
            <w:tcW w:w="7572" w:type="dxa"/>
            <w:tcBorders>
              <w:top w:val="single" w:sz="4" w:space="0" w:color="auto"/>
              <w:left w:val="single" w:sz="4" w:space="0" w:color="auto"/>
              <w:bottom w:val="single" w:sz="4" w:space="0" w:color="auto"/>
              <w:right w:val="single" w:sz="4" w:space="0" w:color="auto"/>
            </w:tcBorders>
            <w:vAlign w:val="center"/>
          </w:tcPr>
          <w:p w14:paraId="3794AC1C" w14:textId="77777777" w:rsidR="00B52CBE" w:rsidRDefault="00A71602" w:rsidP="00D17291">
            <w:pPr>
              <w:jc w:val="both"/>
            </w:pPr>
            <w:r>
              <w:t>Ban soạn thảo xin giải trình về sự cần thiết của Điều 28.3 quy định về miễn trừ trách nhiệm đối với Bên triển khai hệ thống AI rủi ro cao. Các quy định về miễn trừ trách nhiệm tại Điều 28.3 là cơ chế đặc thù nhằm xử lý các rủi ro kỹ thuật, bất khả kháng hoặc tấn công mạng xảy ra đối với hệ thống AI rủi ro cao, mặc dù Bên triển khai đã tuân thủ đầy đủ quy định về an toàn và quản lý rủi ro. Cụ thể, việc miễn trừ trách nhiệm áp dụng khi: Thiệt hại xảy ra hoàn toàn do lỗi cố ý của người bị thiệt hại (Điều 28.3.a); Thiệt hại xảy ra trong trường hợp bất khả kháng (Điều 28.3.b); hoặc Hệ thống bị bên thứ ba chiếm quyền điều khiển trái phép, tấn công mạng, mặc dù đã tuân thủ đầy đủ quy định về bảo đảm an toàn (Điều 28.3.c). Việc quy định cụ thể các trường hợp miễn trừ này là cần thiết để xác định rõ ranh giới trách nhiệm pháp lý trong môi trường AI, bảo đảm tính khả thi và khuyến khích phát triển công nghệ có kiểm soát.</w:t>
            </w:r>
          </w:p>
        </w:tc>
      </w:tr>
      <w:tr w:rsidR="00B52CBE" w14:paraId="3E0E3C41"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344C6AF" w14:textId="77777777" w:rsidR="00B52CBE" w:rsidRDefault="00A71602" w:rsidP="007A5708">
            <w:r>
              <w:t>57</w:t>
            </w:r>
          </w:p>
        </w:tc>
        <w:tc>
          <w:tcPr>
            <w:tcW w:w="2268" w:type="dxa"/>
            <w:tcBorders>
              <w:top w:val="single" w:sz="4" w:space="0" w:color="auto"/>
              <w:left w:val="single" w:sz="4" w:space="0" w:color="auto"/>
              <w:bottom w:val="single" w:sz="4" w:space="0" w:color="auto"/>
              <w:right w:val="single" w:sz="4" w:space="0" w:color="auto"/>
            </w:tcBorders>
            <w:vAlign w:val="center"/>
          </w:tcPr>
          <w:p w14:paraId="7086FF16" w14:textId="77777777" w:rsidR="00B52CBE" w:rsidRDefault="00A71602" w:rsidP="007A5708">
            <w:r>
              <w:t xml:space="preserve">Trần Anh Tuấn </w:t>
            </w:r>
          </w:p>
        </w:tc>
        <w:tc>
          <w:tcPr>
            <w:tcW w:w="4390" w:type="dxa"/>
            <w:tcBorders>
              <w:top w:val="single" w:sz="4" w:space="0" w:color="auto"/>
              <w:left w:val="single" w:sz="4" w:space="0" w:color="auto"/>
              <w:bottom w:val="single" w:sz="4" w:space="0" w:color="auto"/>
              <w:right w:val="single" w:sz="4" w:space="0" w:color="auto"/>
            </w:tcBorders>
            <w:vAlign w:val="center"/>
          </w:tcPr>
          <w:p w14:paraId="46FE7B86" w14:textId="77777777" w:rsidR="00D17291" w:rsidRDefault="00A71602" w:rsidP="00D17291">
            <w:pPr>
              <w:jc w:val="both"/>
            </w:pPr>
            <w:r>
              <w:t>- Cần thiết kế một cơ chế nhận diện, kiểm soát và giám sát, ngăn chặn nhanh chóng các rủi ro, cần "có AI để xử lý chuyện AI" do tốc độ làm việc của AI rất nhanh.</w:t>
            </w:r>
          </w:p>
          <w:p w14:paraId="05F4F531" w14:textId="52E219A4" w:rsidR="00B52CBE" w:rsidRDefault="00A71602" w:rsidP="00D17291">
            <w:pPr>
              <w:jc w:val="both"/>
            </w:pPr>
            <w:r>
              <w:t>- Đề nghị phải có AI đủ thông minh để giám sát những AI trong hệ thống đó để kịp thời ngăn chặn.</w:t>
            </w:r>
          </w:p>
        </w:tc>
        <w:tc>
          <w:tcPr>
            <w:tcW w:w="7572" w:type="dxa"/>
            <w:tcBorders>
              <w:top w:val="single" w:sz="4" w:space="0" w:color="auto"/>
              <w:left w:val="single" w:sz="4" w:space="0" w:color="auto"/>
              <w:bottom w:val="single" w:sz="4" w:space="0" w:color="auto"/>
              <w:right w:val="single" w:sz="4" w:space="0" w:color="auto"/>
            </w:tcBorders>
            <w:vAlign w:val="center"/>
          </w:tcPr>
          <w:p w14:paraId="216F1891" w14:textId="77777777" w:rsidR="00B52CBE" w:rsidRDefault="00A71602" w:rsidP="00D17291">
            <w:pPr>
              <w:jc w:val="both"/>
            </w:pPr>
            <w:r>
              <w:t>Ban soạn thảo khẳng định Luật đã thiết kế cơ chế quản lý dựa trên nguyên tắc quản lý và phòng ngừa rủi ro. Luật yêu cầu Nhà cung cấp phải thiết lập và duy trì biện pháp quản lý rủi ro (Điều 13.1.a), đồng thời bảo đảm khả năng giám sát và can thiệp của con người (Điều 4.2, Điều 13.1.d). Để kịp thời giám sát và ngăn chặn rủi ro, Luật thiết lập Cổng thông tin điện tử một cửa về trí tuệ nhân tạo (Điều 7), có chức năng tiếp nhận thông báo kết quả phân loại hệ thống AI và báo cáo sự cố nghiêm trọng (Điều 7.1). Cơ quan quản lý nhà nước có thẩm quyền sẽ tiếp nhận, xác minh và hướng dẫn xử lý sự cố, đồng thời có quyền yêu cầu tạm dừng hoặc thu hồi hệ thống (Điều 11.3). Việc sử dụng AI để giám sát AI ("AI to handle AI") là một giải pháp kỹ thuật cụ thể mà Chính phủ có thể quy định chi tiết trong Nghị định, phù hợp với định hướng phát triển hạ tầng và công nghệ nền tảng của Luật (Điều 15).</w:t>
            </w:r>
          </w:p>
        </w:tc>
      </w:tr>
    </w:tbl>
    <w:p w14:paraId="432A71B0" w14:textId="77777777" w:rsidR="00B52CBE" w:rsidRDefault="00A71602">
      <w:r>
        <w:br w:type="page"/>
      </w:r>
    </w:p>
    <w:p w14:paraId="4E58523D" w14:textId="1073B307" w:rsidR="00B52CBE" w:rsidRDefault="00533CED">
      <w:pPr>
        <w:jc w:val="center"/>
      </w:pPr>
      <w:r>
        <w:rPr>
          <w:b/>
          <w:sz w:val="36"/>
        </w:rPr>
        <w:t>TỔNG HỢP TIẾP THU, GIẢI TRÌNH Ý KIẾN TỔ 3</w:t>
      </w:r>
    </w:p>
    <w:p w14:paraId="2D57DE2E" w14:textId="77777777" w:rsidR="00B52CBE" w:rsidRDefault="00B52CBE"/>
    <w:tbl>
      <w:tblPr>
        <w:tblStyle w:val="TableGrid"/>
        <w:tblW w:w="0" w:type="auto"/>
        <w:tblLayout w:type="fixed"/>
        <w:tblLook w:val="04A0" w:firstRow="1" w:lastRow="0" w:firstColumn="1" w:lastColumn="0" w:noHBand="0" w:noVBand="1"/>
      </w:tblPr>
      <w:tblGrid>
        <w:gridCol w:w="680"/>
        <w:gridCol w:w="2268"/>
        <w:gridCol w:w="4390"/>
        <w:gridCol w:w="7572"/>
      </w:tblGrid>
      <w:tr w:rsidR="00B52CBE" w14:paraId="74BD7962" w14:textId="77777777" w:rsidTr="007A5708">
        <w:trPr>
          <w:tblHeader/>
        </w:trPr>
        <w:tc>
          <w:tcPr>
            <w:tcW w:w="680" w:type="dxa"/>
            <w:tcBorders>
              <w:top w:val="single" w:sz="4" w:space="0" w:color="auto"/>
              <w:left w:val="single" w:sz="4" w:space="0" w:color="auto"/>
              <w:bottom w:val="single" w:sz="4" w:space="0" w:color="auto"/>
              <w:right w:val="single" w:sz="4" w:space="0" w:color="auto"/>
            </w:tcBorders>
            <w:vAlign w:val="center"/>
          </w:tcPr>
          <w:p w14:paraId="1EF35365" w14:textId="61E2646F" w:rsidR="00B52CBE" w:rsidRDefault="00533CED" w:rsidP="007A5708">
            <w:pPr>
              <w:spacing w:before="120" w:after="120"/>
              <w:jc w:val="center"/>
            </w:pPr>
            <w:r>
              <w:rPr>
                <w:b/>
              </w:rPr>
              <w:t>TT</w:t>
            </w:r>
          </w:p>
        </w:tc>
        <w:tc>
          <w:tcPr>
            <w:tcW w:w="2268" w:type="dxa"/>
            <w:tcBorders>
              <w:top w:val="single" w:sz="4" w:space="0" w:color="auto"/>
              <w:left w:val="single" w:sz="4" w:space="0" w:color="auto"/>
              <w:bottom w:val="single" w:sz="4" w:space="0" w:color="auto"/>
              <w:right w:val="single" w:sz="4" w:space="0" w:color="auto"/>
            </w:tcBorders>
            <w:vAlign w:val="center"/>
          </w:tcPr>
          <w:p w14:paraId="77D30482" w14:textId="77777777" w:rsidR="00B52CBE" w:rsidRDefault="00A71602" w:rsidP="007A5708">
            <w:pPr>
              <w:spacing w:before="120" w:after="120"/>
              <w:jc w:val="center"/>
            </w:pPr>
            <w:r>
              <w:rPr>
                <w:b/>
              </w:rPr>
              <w:t>Đại biểu phát biểu</w:t>
            </w:r>
          </w:p>
        </w:tc>
        <w:tc>
          <w:tcPr>
            <w:tcW w:w="4390" w:type="dxa"/>
            <w:tcBorders>
              <w:top w:val="single" w:sz="4" w:space="0" w:color="auto"/>
              <w:left w:val="single" w:sz="4" w:space="0" w:color="auto"/>
              <w:bottom w:val="single" w:sz="4" w:space="0" w:color="auto"/>
              <w:right w:val="single" w:sz="4" w:space="0" w:color="auto"/>
            </w:tcBorders>
            <w:vAlign w:val="center"/>
          </w:tcPr>
          <w:p w14:paraId="7560DF9E" w14:textId="77777777" w:rsidR="00B52CBE" w:rsidRDefault="00A71602" w:rsidP="007A5708">
            <w:pPr>
              <w:spacing w:before="120" w:after="120"/>
              <w:jc w:val="center"/>
            </w:pPr>
            <w:r>
              <w:rPr>
                <w:b/>
              </w:rPr>
              <w:t>Nội dung ý kiến</w:t>
            </w:r>
          </w:p>
        </w:tc>
        <w:tc>
          <w:tcPr>
            <w:tcW w:w="7572" w:type="dxa"/>
            <w:tcBorders>
              <w:top w:val="single" w:sz="4" w:space="0" w:color="auto"/>
              <w:left w:val="single" w:sz="4" w:space="0" w:color="auto"/>
              <w:bottom w:val="single" w:sz="4" w:space="0" w:color="auto"/>
              <w:right w:val="single" w:sz="4" w:space="0" w:color="auto"/>
            </w:tcBorders>
            <w:vAlign w:val="center"/>
          </w:tcPr>
          <w:p w14:paraId="206F9BEC" w14:textId="77777777" w:rsidR="00B52CBE" w:rsidRDefault="00A71602" w:rsidP="007A5708">
            <w:pPr>
              <w:spacing w:before="120" w:after="120"/>
              <w:jc w:val="center"/>
            </w:pPr>
            <w:r>
              <w:rPr>
                <w:b/>
              </w:rPr>
              <w:t>Tiếp thu, giải trình của CQST</w:t>
            </w:r>
          </w:p>
        </w:tc>
      </w:tr>
      <w:tr w:rsidR="00B52CBE" w14:paraId="2ADA1FF8"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3E69DD6" w14:textId="77777777" w:rsidR="00B52CBE" w:rsidRDefault="00A71602" w:rsidP="007A5708">
            <w:r>
              <w:t>1</w:t>
            </w:r>
          </w:p>
        </w:tc>
        <w:tc>
          <w:tcPr>
            <w:tcW w:w="2268" w:type="dxa"/>
            <w:tcBorders>
              <w:top w:val="single" w:sz="4" w:space="0" w:color="auto"/>
              <w:left w:val="single" w:sz="4" w:space="0" w:color="auto"/>
              <w:bottom w:val="single" w:sz="4" w:space="0" w:color="auto"/>
              <w:right w:val="single" w:sz="4" w:space="0" w:color="auto"/>
            </w:tcBorders>
            <w:vAlign w:val="center"/>
          </w:tcPr>
          <w:p w14:paraId="6141F0AF" w14:textId="77777777" w:rsidR="00B52CBE" w:rsidRDefault="00A71602" w:rsidP="007A5708">
            <w:r>
              <w:t>Lê Thanh Hoàn</w:t>
            </w:r>
          </w:p>
        </w:tc>
        <w:tc>
          <w:tcPr>
            <w:tcW w:w="4390" w:type="dxa"/>
            <w:tcBorders>
              <w:top w:val="single" w:sz="4" w:space="0" w:color="auto"/>
              <w:left w:val="single" w:sz="4" w:space="0" w:color="auto"/>
              <w:bottom w:val="single" w:sz="4" w:space="0" w:color="auto"/>
              <w:right w:val="single" w:sz="4" w:space="0" w:color="auto"/>
            </w:tcBorders>
            <w:vAlign w:val="center"/>
          </w:tcPr>
          <w:p w14:paraId="39BB5087" w14:textId="77777777" w:rsidR="00B52CBE" w:rsidRDefault="00A71602" w:rsidP="003558E0">
            <w:pPr>
              <w:jc w:val="both"/>
            </w:pPr>
            <w:r>
              <w:t>- Quy định tại Điều 10 về trách nhiệm quản lý và xử lý sự cố AI chưa rõ ràng, thiếu nguyên tắc áp dụng. Việc giao toàn quyền cho Chính phủ quyết định các trình tự, thủ tục phía đằng sau là quá rộng. "nguyên tắc ở đây gần như không có nguyên tắc gì sẽ giao toàn quyền cho Chính phủ quyết định các trình tự, thủ tục phía đằng sau".</w:t>
            </w:r>
            <w:r>
              <w:br/>
              <w:t>- Cần tiếp tục rà soát thêm để đảm bảo tính khả thi hơn, không nên giao toàn quyền quyết định các trình tự, thủ tục cho Chính phủ.</w:t>
            </w:r>
          </w:p>
        </w:tc>
        <w:tc>
          <w:tcPr>
            <w:tcW w:w="7572" w:type="dxa"/>
            <w:tcBorders>
              <w:top w:val="single" w:sz="4" w:space="0" w:color="auto"/>
              <w:left w:val="single" w:sz="4" w:space="0" w:color="auto"/>
              <w:bottom w:val="single" w:sz="4" w:space="0" w:color="auto"/>
              <w:right w:val="single" w:sz="4" w:space="0" w:color="auto"/>
            </w:tcBorders>
            <w:vAlign w:val="center"/>
          </w:tcPr>
          <w:p w14:paraId="620D148C" w14:textId="77777777" w:rsidR="00B52CBE" w:rsidRDefault="00A71602" w:rsidP="003558E0">
            <w:pPr>
              <w:jc w:val="both"/>
            </w:pPr>
            <w:r>
              <w:t>Ban soạn thảo xin tiếp thu và giải trình: Dự thảo Luật được thiết kế theo mô hình luật khung, tập trung xác định các nguyên tắc và khung quản trị, đồng thời dành sự linh hoạt cho Chính phủ để ban hành chi tiết, tránh quá chi tiết kỹ thuật vì AI đang thay đổi rất nhanh. Điều 11 (Trách nhiệm quản lý và xử lý sự cố) đã quy định rõ các nguyên tắc áp dụng và trách nhiệm của từng chủ thể: Nhà phát triển, nhà cung cấp phải khẩn trương áp dụng biện pháp kỹ thuật để khắc phục, tạm dừng hoặc thu hồi hệ thống; Bên triển khai và người sử dụng có nghĩa vụ ghi nhận, thông báo kịp thời sự cố và phối hợp trong quá trình khắc phục. Đồng thời, Cơ quan quản lý nhà nước có thẩm quyền tiếp nhận, xác minh và hướng dẫn xử lý sự cố; khi cần thiết, có quyền yêu cầu tạm dừng, thu hồi hoặc đánh giá lại hệ thống. Việc giao Chính phủ quy định chi tiết nội dung, trình tự, thủ tục tại Khoản 5 Điều 11 là nhằm đảm bảo tính khả thi và phù hợp với tiến bộ công nghệ, khắc phục tình trạng "chung chung".</w:t>
            </w:r>
          </w:p>
        </w:tc>
      </w:tr>
      <w:tr w:rsidR="00B52CBE" w14:paraId="5ED1A0A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D093028" w14:textId="77777777" w:rsidR="00B52CBE" w:rsidRDefault="00A71602" w:rsidP="007A5708">
            <w:r>
              <w:t>2</w:t>
            </w:r>
          </w:p>
        </w:tc>
        <w:tc>
          <w:tcPr>
            <w:tcW w:w="2268" w:type="dxa"/>
            <w:tcBorders>
              <w:top w:val="single" w:sz="4" w:space="0" w:color="auto"/>
              <w:left w:val="single" w:sz="4" w:space="0" w:color="auto"/>
              <w:bottom w:val="single" w:sz="4" w:space="0" w:color="auto"/>
              <w:right w:val="single" w:sz="4" w:space="0" w:color="auto"/>
            </w:tcBorders>
            <w:vAlign w:val="center"/>
          </w:tcPr>
          <w:p w14:paraId="348937D0" w14:textId="77777777" w:rsidR="00B52CBE" w:rsidRDefault="00A71602" w:rsidP="007A5708">
            <w:r>
              <w:t>Lê Thanh Hoàn</w:t>
            </w:r>
          </w:p>
        </w:tc>
        <w:tc>
          <w:tcPr>
            <w:tcW w:w="4390" w:type="dxa"/>
            <w:tcBorders>
              <w:top w:val="single" w:sz="4" w:space="0" w:color="auto"/>
              <w:left w:val="single" w:sz="4" w:space="0" w:color="auto"/>
              <w:bottom w:val="single" w:sz="4" w:space="0" w:color="auto"/>
              <w:right w:val="single" w:sz="4" w:space="0" w:color="auto"/>
            </w:tcBorders>
            <w:vAlign w:val="center"/>
          </w:tcPr>
          <w:p w14:paraId="207C6468" w14:textId="77777777" w:rsidR="003558E0" w:rsidRDefault="00A71602" w:rsidP="003558E0">
            <w:pPr>
              <w:jc w:val="both"/>
            </w:pPr>
            <w:r>
              <w:t>- Việc ban hành Luật AI trong giai đoạn này là tương đối sớm, đặc biệt khi Luật Công nghiệp công nghệ số (LCNCNS) đến 01/3/2026 mới có hiệu lực. Dự thảo Luật AI đề xuất bỏ Chương IV về AI trong LCNCNS, nhưng Điều 1 (Phạm vi điều chỉnh) của LCNCNS vẫn còn quy định quản lý và phát triển trí tuệ nhân tạo, có thể dẫn đến 2 phạm vi điều chỉnh. Cần rà soát các đạo luật khác như Luật Chuyển đổi số, Luật Thương mại điện tử để tránh trùng lặp. "tôi đề nghị ban soạn thảo cần phải rà soát lại Luật Công nghiệp công nghệ số, không thì cũng phải cẩn thận có 2 phạm vi điều chỉnh".</w:t>
            </w:r>
          </w:p>
          <w:p w14:paraId="0F2EF2C5" w14:textId="03384359" w:rsidR="00B52CBE" w:rsidRDefault="00A71602" w:rsidP="003558E0">
            <w:pPr>
              <w:jc w:val="both"/>
            </w:pPr>
            <w:r>
              <w:t>- Đề nghị rà soát lại Luật Công nghiệp công nghệ số và các luật khác liên quan để đảm bảo tính thống nhất và tránh bị trùng lặp nội dung.</w:t>
            </w:r>
          </w:p>
        </w:tc>
        <w:tc>
          <w:tcPr>
            <w:tcW w:w="7572" w:type="dxa"/>
            <w:tcBorders>
              <w:top w:val="single" w:sz="4" w:space="0" w:color="auto"/>
              <w:left w:val="single" w:sz="4" w:space="0" w:color="auto"/>
              <w:bottom w:val="single" w:sz="4" w:space="0" w:color="auto"/>
              <w:right w:val="single" w:sz="4" w:space="0" w:color="auto"/>
            </w:tcBorders>
            <w:vAlign w:val="center"/>
          </w:tcPr>
          <w:p w14:paraId="172418A1" w14:textId="77777777" w:rsidR="00B52CBE" w:rsidRDefault="00A71602" w:rsidP="003558E0">
            <w:pPr>
              <w:jc w:val="both"/>
            </w:pPr>
            <w:r>
              <w:t>Về tính cấp thiết ban hành Luật AI: Cơ quan soạn thảo khẳng định việc sớm ban hành Luật AI là thực sự cần thiết, vì trí tuệ nhân tạo là công nghệ cơ bản nhất của cách mạng công nghiệp lần thứ tư, quyết định sự phát triển của đất nước, và cần phải có hệ thống pháp lý để phát triển AI một cách chủ động.Về tính thống nhất và tránh trùng lặp: Dự thảo Luật đã quy định tại khoản 1 Điều 33 (Điều 35 cũ) về việc bãi bỏ toàn bộ Chương IV về trí tuệ nhân tạo của Luật Công nghiệp công nghệ số (LCNCNS). Luật AI được xây dựng với phạm vi chuyên ngành sâu hơn, điều chỉnh toàn diện các hoạt động phát triển, cung cấp và sử dụng AI mà LCNCNS chưa bao quát hết.Việc bãi bỏ toàn bộ Chương liên quan đến AI trong LCNCNS bảo đảm không chồng chéo, tránh hai phạm vi điều chỉnh. Đồng thời, Dự thảo Luật đã được rà soát để không quy định lại các nội dung đã thuộc phạm vi điều chỉnh của các luật khác như Luật Chuyển đổi số, Luật Thương mại điện tử.</w:t>
            </w:r>
          </w:p>
        </w:tc>
      </w:tr>
      <w:tr w:rsidR="00B52CBE" w14:paraId="6F460ED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B0CB0B6" w14:textId="77777777" w:rsidR="00B52CBE" w:rsidRDefault="00A71602" w:rsidP="007A5708">
            <w:r>
              <w:t>3</w:t>
            </w:r>
          </w:p>
        </w:tc>
        <w:tc>
          <w:tcPr>
            <w:tcW w:w="2268" w:type="dxa"/>
            <w:tcBorders>
              <w:top w:val="single" w:sz="4" w:space="0" w:color="auto"/>
              <w:left w:val="single" w:sz="4" w:space="0" w:color="auto"/>
              <w:bottom w:val="single" w:sz="4" w:space="0" w:color="auto"/>
              <w:right w:val="single" w:sz="4" w:space="0" w:color="auto"/>
            </w:tcBorders>
            <w:vAlign w:val="center"/>
          </w:tcPr>
          <w:p w14:paraId="20E3F6A2" w14:textId="77777777" w:rsidR="00B52CBE" w:rsidRDefault="00A71602" w:rsidP="007A5708">
            <w:r>
              <w:t>Nguyễn Thị Thanh Thúy</w:t>
            </w:r>
          </w:p>
        </w:tc>
        <w:tc>
          <w:tcPr>
            <w:tcW w:w="4390" w:type="dxa"/>
            <w:tcBorders>
              <w:top w:val="single" w:sz="4" w:space="0" w:color="auto"/>
              <w:left w:val="single" w:sz="4" w:space="0" w:color="auto"/>
              <w:bottom w:val="single" w:sz="4" w:space="0" w:color="auto"/>
              <w:right w:val="single" w:sz="4" w:space="0" w:color="auto"/>
            </w:tcBorders>
            <w:vAlign w:val="center"/>
          </w:tcPr>
          <w:p w14:paraId="07790B7B" w14:textId="77777777" w:rsidR="003558E0" w:rsidRDefault="00A71602" w:rsidP="003558E0">
            <w:pPr>
              <w:jc w:val="both"/>
            </w:pPr>
            <w:r>
              <w:t>- Đề nghị bổ sung quy định nguyên tắc sử dụng trí tuệ nhân tạo trong cung cấp dịch vụ công, đặc biệt đối với các hệ thống hỗ trợ ra quyết định. Đây là yêu cầu cần thiết để đảm bảo tính minh bạch, trách nhiệm giải trình của cơ quan Nhà nước và hạn chế rủi ro khi áp dụng AI trên diện rộng. "quy định nguyên tắc sử dụng trí tuệ nhân tạo trong cung cấp dịch vụ công, thời gian tới chúng ta sẽ phổ biến quá trình áp dụng trí tuệ nhân tạo vào trong cung ứng dịch vụ công".</w:t>
            </w:r>
          </w:p>
          <w:p w14:paraId="64796763" w14:textId="5A86FBDC" w:rsidR="00B52CBE" w:rsidRDefault="00A71602" w:rsidP="003558E0">
            <w:pPr>
              <w:jc w:val="both"/>
            </w:pPr>
            <w:r>
              <w:t>- Bổ sung quy định nguyên tắc sử dụng AI trong cung cấp dịch vụ công vào Luật.</w:t>
            </w:r>
          </w:p>
        </w:tc>
        <w:tc>
          <w:tcPr>
            <w:tcW w:w="7572" w:type="dxa"/>
            <w:tcBorders>
              <w:top w:val="single" w:sz="4" w:space="0" w:color="auto"/>
              <w:left w:val="single" w:sz="4" w:space="0" w:color="auto"/>
              <w:bottom w:val="single" w:sz="4" w:space="0" w:color="auto"/>
              <w:right w:val="single" w:sz="4" w:space="0" w:color="auto"/>
            </w:tcBorders>
            <w:vAlign w:val="center"/>
          </w:tcPr>
          <w:p w14:paraId="20802632" w14:textId="77777777" w:rsidR="00B52CBE" w:rsidRDefault="00A71602" w:rsidP="003558E0">
            <w:pPr>
              <w:jc w:val="both"/>
            </w:pPr>
            <w:r>
              <w:t>Ban soạn thảo trân trọng tiếp thu ý kiến của Đại biểu và khẳng định nội dung này đã được lồng ghép sâu rộng trong Dự thảo Luật.Điều 5, khoản 5 (Chính sách của Nhà nước) đã ưu tiên ứng dụng trí tuệ nhân tạo trong hoạt động quản lý, điều hành, cung cấp dịch vụ công và hỗ trợ ra quyết định.Về nguyên tắc sử dụng, Điều 26, khoản 2 (Trách nhiệm đạo đức khu vực nhà nước) quy định rõ ràng rằng: Hệ thống trí tuệ nhân tạo không thay thế thẩm quyền và trách nhiệm quyết định của người ra quyết định theo quy định của pháp luật. Người ra quyết định chịu trách nhiệm về việc xem xét và sử dụng kết quả do hệ thống trí tuệ nhân tạo cung cấp. Quy định này bảo đảm con người luôn giữ vai trò kiểm soát và trách nhiệm giải trình cuối cùng.Hơn nữa, Dự thảo Luật sẽ tiếp thu và bổ sung một nguyên tắc riêng tại Điều 5 (Chính sách của Nhà nước), nhấn mạnh yêu cầu minh bạch, giải trình và kiểm soát rủi ro khi cơ quan nhà nước sử dụng AI hỗ trợ ra quyết định. Việc này củng cố tính pháp lý cho yêu cầu minh bạch và trách nhiệm giải trình trong cung cấp dịch vụ công.</w:t>
            </w:r>
          </w:p>
        </w:tc>
      </w:tr>
      <w:tr w:rsidR="00B52CBE" w14:paraId="0907D7F0"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DB48DFF" w14:textId="77777777" w:rsidR="00B52CBE" w:rsidRDefault="00A71602" w:rsidP="007A5708">
            <w:r>
              <w:t>4</w:t>
            </w:r>
          </w:p>
        </w:tc>
        <w:tc>
          <w:tcPr>
            <w:tcW w:w="2268" w:type="dxa"/>
            <w:tcBorders>
              <w:top w:val="single" w:sz="4" w:space="0" w:color="auto"/>
              <w:left w:val="single" w:sz="4" w:space="0" w:color="auto"/>
              <w:bottom w:val="single" w:sz="4" w:space="0" w:color="auto"/>
              <w:right w:val="single" w:sz="4" w:space="0" w:color="auto"/>
            </w:tcBorders>
            <w:vAlign w:val="center"/>
          </w:tcPr>
          <w:p w14:paraId="42B85085" w14:textId="77777777" w:rsidR="00B52CBE" w:rsidRDefault="00A71602" w:rsidP="007A5708">
            <w:r>
              <w:t>Lê Thanh Hoàn</w:t>
            </w:r>
          </w:p>
        </w:tc>
        <w:tc>
          <w:tcPr>
            <w:tcW w:w="4390" w:type="dxa"/>
            <w:tcBorders>
              <w:top w:val="single" w:sz="4" w:space="0" w:color="auto"/>
              <w:left w:val="single" w:sz="4" w:space="0" w:color="auto"/>
              <w:bottom w:val="single" w:sz="4" w:space="0" w:color="auto"/>
              <w:right w:val="single" w:sz="4" w:space="0" w:color="auto"/>
            </w:tcBorders>
            <w:vAlign w:val="center"/>
          </w:tcPr>
          <w:p w14:paraId="7DCD8EDF" w14:textId="77777777" w:rsidR="003558E0" w:rsidRDefault="00A71602" w:rsidP="003558E0">
            <w:pPr>
              <w:jc w:val="both"/>
            </w:pPr>
            <w:r>
              <w:t>- Cách phân chia 4 mức độ rủi ro (Không chấp nhận được, Cao, Trung bình, Thấp) tại Điều 7 là không cùng một loại tính chất, không hợp lý. Loại rủi ro "không chấp nhận được" có nghĩa là loại cấm (không cho thực hiện, không cho áp dụng). "Tôi thấy cách phân chia này không cùng một loại tính chất, cách phân loại về tính chất đã không hợp lý".</w:t>
            </w:r>
          </w:p>
          <w:p w14:paraId="33F5D2E9" w14:textId="5DF0E6A7" w:rsidR="00B52CBE" w:rsidRDefault="00A71602" w:rsidP="003558E0">
            <w:pPr>
              <w:jc w:val="both"/>
            </w:pPr>
            <w:r>
              <w:t>- Chỉ nên phân chia thành 3 loại rủi ro (thấp, trung bình, cao) để quản lý, còn loại "Không chấp nhận được" cần được xác định rõ ràng là nội dung cấm áp dụng.</w:t>
            </w:r>
          </w:p>
        </w:tc>
        <w:tc>
          <w:tcPr>
            <w:tcW w:w="7572" w:type="dxa"/>
            <w:tcBorders>
              <w:top w:val="single" w:sz="4" w:space="0" w:color="auto"/>
              <w:left w:val="single" w:sz="4" w:space="0" w:color="auto"/>
              <w:bottom w:val="single" w:sz="4" w:space="0" w:color="auto"/>
              <w:right w:val="single" w:sz="4" w:space="0" w:color="auto"/>
            </w:tcBorders>
            <w:vAlign w:val="center"/>
          </w:tcPr>
          <w:p w14:paraId="78A91141" w14:textId="77777777" w:rsidR="00B52CBE" w:rsidRDefault="00A71602" w:rsidP="003558E0">
            <w:pPr>
              <w:jc w:val="both"/>
            </w:pPr>
            <w:r>
              <w:t>Ban soạn thảo xin trân trọng tiếp thu ý kiến của Đại biểu Quốc hội. Dự thảo Luật đã được chỉnh lý theo hướng tách bạch rõ ràng giữa hành vi bị cấm và thang bậc quản lý rủi ro. Theo đó, phân loại hệ thống trí tuệ nhân tạo được điều chỉnh chỉ còn 3 mức rủi ro (cao, trung bình, thấp) tại Điều 8. Nội dung về hệ thống AI mang rủi ro không chấp nhận được đã được chuyển sang Điều 6 (Các hành vi bị cấm). Cách tiếp cận này phù hợp với thông lệ quốc tế và bảo đảm rõ ràng, nhất quán: những hệ thống này bị cấm tuyệt đối phát triển hoặc triển khai trong dân sự.</w:t>
            </w:r>
          </w:p>
        </w:tc>
      </w:tr>
      <w:tr w:rsidR="00B52CBE" w14:paraId="7729AF4E"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CF3C644" w14:textId="77777777" w:rsidR="00B52CBE" w:rsidRDefault="00A71602" w:rsidP="007A5708">
            <w:r>
              <w:t>5</w:t>
            </w:r>
          </w:p>
        </w:tc>
        <w:tc>
          <w:tcPr>
            <w:tcW w:w="2268" w:type="dxa"/>
            <w:tcBorders>
              <w:top w:val="single" w:sz="4" w:space="0" w:color="auto"/>
              <w:left w:val="single" w:sz="4" w:space="0" w:color="auto"/>
              <w:bottom w:val="single" w:sz="4" w:space="0" w:color="auto"/>
              <w:right w:val="single" w:sz="4" w:space="0" w:color="auto"/>
            </w:tcBorders>
            <w:vAlign w:val="center"/>
          </w:tcPr>
          <w:p w14:paraId="7F09DB64" w14:textId="77777777" w:rsidR="00B52CBE" w:rsidRDefault="00A71602" w:rsidP="007A5708">
            <w:r>
              <w:t>Nguyễn Thị Thanh Thúy</w:t>
            </w:r>
          </w:p>
        </w:tc>
        <w:tc>
          <w:tcPr>
            <w:tcW w:w="4390" w:type="dxa"/>
            <w:tcBorders>
              <w:top w:val="single" w:sz="4" w:space="0" w:color="auto"/>
              <w:left w:val="single" w:sz="4" w:space="0" w:color="auto"/>
              <w:bottom w:val="single" w:sz="4" w:space="0" w:color="auto"/>
              <w:right w:val="single" w:sz="4" w:space="0" w:color="auto"/>
            </w:tcBorders>
            <w:vAlign w:val="center"/>
          </w:tcPr>
          <w:p w14:paraId="3832907A" w14:textId="77777777" w:rsidR="00B52CBE" w:rsidRDefault="00A71602" w:rsidP="003558E0">
            <w:pPr>
              <w:jc w:val="both"/>
            </w:pPr>
            <w:r>
              <w:t>- Mức phạt tối đa 2% doanh thu tại Việt Nam và 2% doanh thu toàn cầu khi tái phạm (Điều 30, khoản 2, điểm a) là hướng tiếp cận phù hợp với các công ty công nghệ, tuy nhiên khả năng thực thi rất khó khăn. Khó xác định doanh thu tại Việt Nam của các tập đoàn công nghệ hoạt động xuyên biên giới hoặc không có pháp nhân tại Việt Nam. Việc áp dụng mức phạt doanh thu cũng không phổ biến nhiều trong pháp luật Việt Nam (trừ lĩnh vực cạnh tranh). Khó khăn trong việc xác định "tái phạm" do AI có khả năng tự vận hành hoặc tự sinh nội dung. "việc khả năng, khả thi để áp dụng điều này cũng rất khó khăn" bởi những điểm như việc xác định doanh thu toàn cầu phụ thuộc vào báo cáo tài chính của công ty mẹ.</w:t>
            </w:r>
            <w:r>
              <w:br/>
              <w:t>- Đề nghị hết sức cân nhắc lại, tính khả thi, hiệu lực khi áp dụng trong thực tế để quy định cho phù hợp.</w:t>
            </w:r>
          </w:p>
        </w:tc>
        <w:tc>
          <w:tcPr>
            <w:tcW w:w="7572" w:type="dxa"/>
            <w:tcBorders>
              <w:top w:val="single" w:sz="4" w:space="0" w:color="auto"/>
              <w:left w:val="single" w:sz="4" w:space="0" w:color="auto"/>
              <w:bottom w:val="single" w:sz="4" w:space="0" w:color="auto"/>
              <w:right w:val="single" w:sz="4" w:space="0" w:color="auto"/>
            </w:tcBorders>
            <w:vAlign w:val="center"/>
          </w:tcPr>
          <w:p w14:paraId="33A5412C" w14:textId="77777777" w:rsidR="003558E0" w:rsidRDefault="00A71602" w:rsidP="003558E0">
            <w:pPr>
              <w:jc w:val="both"/>
            </w:pPr>
            <w:r>
              <w:t>Ban soạn thảo xin tiếp thu và báo cáo như sau:</w:t>
            </w:r>
          </w:p>
          <w:p w14:paraId="1FC64716" w14:textId="1DAA91BA" w:rsidR="003558E0" w:rsidRDefault="00A71602" w:rsidP="003558E0">
            <w:pPr>
              <w:jc w:val="both"/>
            </w:pPr>
            <w:r>
              <w:t>Về mức phạt trên doanh thu và xác định tái phạm: Để bảo đảm tính khả thi và phù hợp với thực tiễn thi hành pháp luật tại Việt Nam, Dự thảo Luật hiện tại không quy định mức phạt theo phần trăm doanh thu và đã lược bỏ nội dung xác định "tái phạm" đặc thù đối với AI. Thay vào đó, Dự thảo áp dụng cơ chế phạt tiền theo khung cố định kết hợp với chế tài xử lý công nghệ triệt để là tạm dừng hoặc thu hồi hệ thống. Cách tiếp cận này giúp cơ quan quản lý xử lý vi phạm ngay lập tức mà không gặp vướng mắc trong việc xác minh doanh thu toàn cầu hay tranh luận về lỗi tự sinh của AI.</w:t>
            </w:r>
          </w:p>
          <w:p w14:paraId="06DD699F" w14:textId="1300C65B" w:rsidR="00B52CBE" w:rsidRDefault="00A71602" w:rsidP="003558E0">
            <w:pPr>
              <w:jc w:val="both"/>
            </w:pPr>
            <w:r>
              <w:t>Về quản lý đối tượng xuyên biên giới: Để giải quyết khó khăn trong việc thi hành án đối với các đơn vị không có hiện diện thương mại, khoản 6 Điều 13 quy định Nhà cung cấp nước ngoài có hệ thống rủi ro cao bắt buộc phải có đầu mối liên hệ hoặc đại diện được ủy quyền tại Việt Nam. Đây là cơ sở pháp lý để xác định chủ thể chịu trách nhiệm.</w:t>
            </w:r>
          </w:p>
        </w:tc>
      </w:tr>
      <w:tr w:rsidR="00B52CBE" w14:paraId="73903CD7"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5374C88" w14:textId="77777777" w:rsidR="00B52CBE" w:rsidRDefault="00A71602" w:rsidP="007A5708">
            <w:r>
              <w:t>6</w:t>
            </w:r>
          </w:p>
        </w:tc>
        <w:tc>
          <w:tcPr>
            <w:tcW w:w="2268" w:type="dxa"/>
            <w:tcBorders>
              <w:top w:val="single" w:sz="4" w:space="0" w:color="auto"/>
              <w:left w:val="single" w:sz="4" w:space="0" w:color="auto"/>
              <w:bottom w:val="single" w:sz="4" w:space="0" w:color="auto"/>
              <w:right w:val="single" w:sz="4" w:space="0" w:color="auto"/>
            </w:tcBorders>
            <w:vAlign w:val="center"/>
          </w:tcPr>
          <w:p w14:paraId="057FC75D" w14:textId="77777777" w:rsidR="00B52CBE" w:rsidRDefault="00A71602" w:rsidP="007A5708">
            <w:r>
              <w:t>Nguyễn Thị Thanh Thúy</w:t>
            </w:r>
          </w:p>
        </w:tc>
        <w:tc>
          <w:tcPr>
            <w:tcW w:w="4390" w:type="dxa"/>
            <w:tcBorders>
              <w:top w:val="single" w:sz="4" w:space="0" w:color="auto"/>
              <w:left w:val="single" w:sz="4" w:space="0" w:color="auto"/>
              <w:bottom w:val="single" w:sz="4" w:space="0" w:color="auto"/>
              <w:right w:val="single" w:sz="4" w:space="0" w:color="auto"/>
            </w:tcBorders>
            <w:vAlign w:val="center"/>
          </w:tcPr>
          <w:p w14:paraId="5CC712F4" w14:textId="77777777" w:rsidR="003558E0" w:rsidRDefault="00A71602" w:rsidP="003558E0">
            <w:pPr>
              <w:jc w:val="both"/>
            </w:pPr>
            <w:r>
              <w:t>- Mức phạt tiền tối đa là 2 tỷ đồng đối với tổ chức (Điều 30, khoản 2, điểm b) có thể còn thấp đối với những hành vi vi phạm nghiêm trọng của các doanh nghiệp công nghệ lớn có tiềm lực tài chính mạnh. Mức phạt này khó đảm bảo tính ngăn ngừa và răn đe. "mức phạt tối đa 2 tỷ đồng có thể còn thấp, nhất là khi áp dụng đối với những hành vi vi phạm nghiêm trọng của các doanh nghiệp công nghệ lớn".</w:t>
            </w:r>
          </w:p>
          <w:p w14:paraId="120FF8FB" w14:textId="1AE1A015" w:rsidR="00B52CBE" w:rsidRDefault="00A71602" w:rsidP="003558E0">
            <w:pPr>
              <w:jc w:val="both"/>
            </w:pPr>
            <w:r>
              <w:t>- Đề nghị ngoài phạt tiền cần thêm các chế tài bổ sung, có thể bao gồm đình chỉ hoạt động hoặc khắc phục hậu quả. Xem xét nâng mức phạt tối đa 2 tỷ đồng hoặc giao cho Chính phủ linh hoạt quy định mức phạt cho phù hợp trong từng thời kỳ.</w:t>
            </w:r>
          </w:p>
        </w:tc>
        <w:tc>
          <w:tcPr>
            <w:tcW w:w="7572" w:type="dxa"/>
            <w:tcBorders>
              <w:top w:val="single" w:sz="4" w:space="0" w:color="auto"/>
              <w:left w:val="single" w:sz="4" w:space="0" w:color="auto"/>
              <w:bottom w:val="single" w:sz="4" w:space="0" w:color="auto"/>
              <w:right w:val="single" w:sz="4" w:space="0" w:color="auto"/>
            </w:tcBorders>
            <w:vAlign w:val="center"/>
          </w:tcPr>
          <w:p w14:paraId="09CF5F86" w14:textId="77777777" w:rsidR="00B52CBE" w:rsidRDefault="00A71602" w:rsidP="003558E0">
            <w:pPr>
              <w:jc w:val="both"/>
            </w:pPr>
            <w:r>
              <w:t>Ban soạn thảo xin tiếp thu và báo cáo như sau: Về chế tài đối với doanh nghiệp lớn: Ngoài mức phạt tiền trần theo quy định chung, để bảo đảm tính răn đe, Dự thảo Luật áp dụng chế tài mạnh nhất là tạm dừng hoặc thu hồi vĩnh viễn hệ thống (khoản 5 Điều 9, khoản 3 Điều 11). Đây là biện pháp tước quyền kinh doanh đối với sản phẩm vi phạm, có tác động kinh tế lớn hơn phạt tiền.</w:t>
            </w:r>
          </w:p>
        </w:tc>
      </w:tr>
      <w:tr w:rsidR="00B52CBE" w14:paraId="7B99B7F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F7B07E7" w14:textId="77777777" w:rsidR="00B52CBE" w:rsidRDefault="00A71602" w:rsidP="007A5708">
            <w:r>
              <w:t>7</w:t>
            </w:r>
          </w:p>
        </w:tc>
        <w:tc>
          <w:tcPr>
            <w:tcW w:w="2268" w:type="dxa"/>
            <w:tcBorders>
              <w:top w:val="single" w:sz="4" w:space="0" w:color="auto"/>
              <w:left w:val="single" w:sz="4" w:space="0" w:color="auto"/>
              <w:bottom w:val="single" w:sz="4" w:space="0" w:color="auto"/>
              <w:right w:val="single" w:sz="4" w:space="0" w:color="auto"/>
            </w:tcBorders>
            <w:vAlign w:val="center"/>
          </w:tcPr>
          <w:p w14:paraId="2DEB163D" w14:textId="77777777" w:rsidR="00B52CBE" w:rsidRDefault="00A71602" w:rsidP="007A5708">
            <w:r>
              <w:t>Nguyễn Thị Thanh Thúy</w:t>
            </w:r>
          </w:p>
        </w:tc>
        <w:tc>
          <w:tcPr>
            <w:tcW w:w="4390" w:type="dxa"/>
            <w:tcBorders>
              <w:top w:val="single" w:sz="4" w:space="0" w:color="auto"/>
              <w:left w:val="single" w:sz="4" w:space="0" w:color="auto"/>
              <w:bottom w:val="single" w:sz="4" w:space="0" w:color="auto"/>
              <w:right w:val="single" w:sz="4" w:space="0" w:color="auto"/>
            </w:tcBorders>
            <w:vAlign w:val="center"/>
          </w:tcPr>
          <w:p w14:paraId="2EC0FC9A" w14:textId="77777777" w:rsidR="00B52CBE" w:rsidRDefault="00A71602" w:rsidP="003558E0">
            <w:pPr>
              <w:jc w:val="both"/>
            </w:pPr>
            <w:r>
              <w:t>- Cần hoàn thiện quy định về trách nhiệm của tổ chức, cá nhân khi sử dụng AI, đặc biệt trong 2 lĩnh vực nhạy cảm là y tế và giáo dục. Việc bổ sung này nhằm tăng tính an toàn cho người sử dụng và kiểm soát chặt chẽ việc triển khai AI. "tôi đề nghị phải hoàn thiện quy định về trách nhiệm của tổ chức, cá nhân khi sử dụng AI, đặc biệt trong 2 lĩnh vực lĩnh vực y tế và lĩnh vực giáo dục". Đồng thời, cần xây dựng khung pháp lý đầy đủ về trách nhiệm dân sự trong trường hợp AI gây ra thiệt hại, đặc biệt đối với các ứng dụng tự động như phương tiện tự hành hay robot dịch vụ.</w:t>
            </w:r>
            <w:r>
              <w:br/>
              <w:t>- Hoàn thiện quy định về trách nhiệm của tổ chức, cá nhân (trong Y tế và Giáo dục). Xây dựng khung pháp lý làm rõ các chủ thể chịu trách nhiệm, cơ chế bồi thường thiệt hại và quy định về bảo đảm rủi ro.</w:t>
            </w:r>
          </w:p>
        </w:tc>
        <w:tc>
          <w:tcPr>
            <w:tcW w:w="7572" w:type="dxa"/>
            <w:tcBorders>
              <w:top w:val="single" w:sz="4" w:space="0" w:color="auto"/>
              <w:left w:val="single" w:sz="4" w:space="0" w:color="auto"/>
              <w:bottom w:val="single" w:sz="4" w:space="0" w:color="auto"/>
              <w:right w:val="single" w:sz="4" w:space="0" w:color="auto"/>
            </w:tcBorders>
            <w:vAlign w:val="center"/>
          </w:tcPr>
          <w:p w14:paraId="3CA75CA3" w14:textId="77777777" w:rsidR="00B52CBE" w:rsidRDefault="00A71602" w:rsidP="003558E0">
            <w:pPr>
              <w:jc w:val="both"/>
            </w:pPr>
            <w:r>
              <w:t>Ban soạn thảo xin tiếp thu và báo cáo như sau: Về trách nhiệm trong y tế, giáo dục: Đây là lĩnh vực thường sử dụng hệ thống rủi ro cao. Dự thảo quy định cơ chế bảo vệ người dân tối đa: Bên triển khai (bệnh viện, trường học) phải chịu trách nhiệm bồi thường trước cho người bị thiệt hại (khoản 3 Điều 28), sau đó mới xử lý trách nhiệm liên đới với nhà cung cấp; đồng thời khuyến khích tham gia bảo hiểm trách nhiệm (khoản 5 Điều 13).</w:t>
            </w:r>
          </w:p>
        </w:tc>
      </w:tr>
      <w:tr w:rsidR="00B52CBE" w14:paraId="160640C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334A939" w14:textId="77777777" w:rsidR="00B52CBE" w:rsidRDefault="00A71602" w:rsidP="007A5708">
            <w:r>
              <w:t>8</w:t>
            </w:r>
          </w:p>
        </w:tc>
        <w:tc>
          <w:tcPr>
            <w:tcW w:w="2268" w:type="dxa"/>
            <w:tcBorders>
              <w:top w:val="single" w:sz="4" w:space="0" w:color="auto"/>
              <w:left w:val="single" w:sz="4" w:space="0" w:color="auto"/>
              <w:bottom w:val="single" w:sz="4" w:space="0" w:color="auto"/>
              <w:right w:val="single" w:sz="4" w:space="0" w:color="auto"/>
            </w:tcBorders>
            <w:vAlign w:val="center"/>
          </w:tcPr>
          <w:p w14:paraId="264CC5A7" w14:textId="77777777" w:rsidR="00B52CBE" w:rsidRDefault="00A71602" w:rsidP="007A5708">
            <w:r>
              <w:t>Lê Thanh Hoàn</w:t>
            </w:r>
          </w:p>
        </w:tc>
        <w:tc>
          <w:tcPr>
            <w:tcW w:w="4390" w:type="dxa"/>
            <w:tcBorders>
              <w:top w:val="single" w:sz="4" w:space="0" w:color="auto"/>
              <w:left w:val="single" w:sz="4" w:space="0" w:color="auto"/>
              <w:bottom w:val="single" w:sz="4" w:space="0" w:color="auto"/>
              <w:right w:val="single" w:sz="4" w:space="0" w:color="auto"/>
            </w:tcBorders>
            <w:vAlign w:val="center"/>
          </w:tcPr>
          <w:p w14:paraId="6A475841" w14:textId="77777777" w:rsidR="00B52CBE" w:rsidRDefault="00A71602" w:rsidP="003558E0">
            <w:pPr>
              <w:jc w:val="both"/>
            </w:pPr>
            <w:r>
              <w:t>- Nhất trí với ý kiến về việc khó thực hiện mức phạt 2% doanh thu (Điều 30). Cần làm rõ khái niệm "tái phạm" để tránh cách hiểu khác nhau, ví dụ: cần viết rõ đã bị xử lý vi phạm trong thời hạn bao lâu và phải trong cùng một hành vi đó. "cách phân định về tái phạm này cũng phải rõ ràng hơn, nếu không sẽ rất khó". Việc xử phạt cả 2% doanh thu toàn cầu liệu có tính khả thi, vì "thực hiện cuối cùng tuyên bố ra cũng không thực hiện được".</w:t>
            </w:r>
            <w:r>
              <w:br/>
              <w:t>- Đề nghị làm rõ khái niệm tái phạm. Cần cân nhắc tính toán cho phù hợp về tính khả thi của việc xử phạt 2% doanh thu toàn cầu.</w:t>
            </w:r>
          </w:p>
        </w:tc>
        <w:tc>
          <w:tcPr>
            <w:tcW w:w="7572" w:type="dxa"/>
            <w:tcBorders>
              <w:top w:val="single" w:sz="4" w:space="0" w:color="auto"/>
              <w:left w:val="single" w:sz="4" w:space="0" w:color="auto"/>
              <w:bottom w:val="single" w:sz="4" w:space="0" w:color="auto"/>
              <w:right w:val="single" w:sz="4" w:space="0" w:color="auto"/>
            </w:tcBorders>
            <w:vAlign w:val="center"/>
          </w:tcPr>
          <w:p w14:paraId="4E11A57B" w14:textId="77777777" w:rsidR="00B52CBE" w:rsidRDefault="00A71602" w:rsidP="003558E0">
            <w:pPr>
              <w:jc w:val="both"/>
            </w:pPr>
            <w:r>
              <w:t xml:space="preserve">Ban soạn thảo xin tiếp thu và báo cáo như sau: </w:t>
            </w:r>
            <w:r>
              <w:br/>
              <w:t>Về mức phạt trên doanh thu và xác định tái phạm: Để bảo đảm tính khả thi và phù hợp với thực tiễn thi hành pháp luật tại Việt Nam, Dự thảo Luật hiện tại không quy định mức phạt theo phần trăm doanh thu và đã lược bỏ nội dung xác định "tái phạm" đặc thù đối với AI. Thay vào đó, Dự thảo áp dụng cơ chế phạt tiền theo khung cố định kết hợp với chế tài xử lý công nghệ triệt để là tạm dừng hoặc thu hồi hệ thống. Cách tiếp cận này giúp cơ quan quản lý xử lý vi phạm ngay lập tức mà không gặp vướng mắc trong việc xác minh doanh thu toàn cầu hay tranh luận về lỗi tự sinh của AI.</w:t>
            </w:r>
          </w:p>
        </w:tc>
      </w:tr>
      <w:tr w:rsidR="00B52CBE" w14:paraId="6130F7F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8F06ED0" w14:textId="77777777" w:rsidR="00B52CBE" w:rsidRDefault="00A71602" w:rsidP="007A5708">
            <w:r>
              <w:t>9</w:t>
            </w:r>
          </w:p>
        </w:tc>
        <w:tc>
          <w:tcPr>
            <w:tcW w:w="2268" w:type="dxa"/>
            <w:tcBorders>
              <w:top w:val="single" w:sz="4" w:space="0" w:color="auto"/>
              <w:left w:val="single" w:sz="4" w:space="0" w:color="auto"/>
              <w:bottom w:val="single" w:sz="4" w:space="0" w:color="auto"/>
              <w:right w:val="single" w:sz="4" w:space="0" w:color="auto"/>
            </w:tcBorders>
            <w:vAlign w:val="center"/>
          </w:tcPr>
          <w:p w14:paraId="0AD7C47C" w14:textId="77777777" w:rsidR="00B52CBE" w:rsidRDefault="00A71602" w:rsidP="007A5708">
            <w:r>
              <w:t>Lê Thanh Hoàn</w:t>
            </w:r>
          </w:p>
        </w:tc>
        <w:tc>
          <w:tcPr>
            <w:tcW w:w="4390" w:type="dxa"/>
            <w:tcBorders>
              <w:top w:val="single" w:sz="4" w:space="0" w:color="auto"/>
              <w:left w:val="single" w:sz="4" w:space="0" w:color="auto"/>
              <w:bottom w:val="single" w:sz="4" w:space="0" w:color="auto"/>
              <w:right w:val="single" w:sz="4" w:space="0" w:color="auto"/>
            </w:tcBorders>
            <w:vAlign w:val="center"/>
          </w:tcPr>
          <w:p w14:paraId="58DF4BBD" w14:textId="77777777" w:rsidR="003558E0" w:rsidRDefault="00A71602" w:rsidP="003558E0">
            <w:pPr>
              <w:jc w:val="both"/>
            </w:pPr>
            <w:r>
              <w:t>- Quy định về trách nhiệm bồi thường thiệt hại do AI rủi ro cao gây ra (Điều 30, khoản 3) vừa trùng lặp, vừa không chính xác so với pháp luật về dân sự. Theo Bộ Luật Dân sự (Điều 601), chủ sở hữu nguồn nguy hiểm cao độ phải bồi thường ngay cả khi đã thực hiện đúng quy định pháp luật (chỉ loại trừ 2 tình huống). Việc dự thảo lại quy định về bồi thường thiệt hại nếu do hành vi vi phạm (trong khi tự thân hệ thống gây ra cũng đã phải bồi thường theo nguy hiểm cao độ) là chồng chéo và không thống nhất ngay trong đạo luật này. "Tôi thấy cách quy định như này vừa chồng chéo với pháp luật về dân sự, vừa không thống nhất ngay trong đạo luật này".</w:t>
            </w:r>
          </w:p>
          <w:p w14:paraId="12996EE4" w14:textId="7F436DFC" w:rsidR="00B52CBE" w:rsidRDefault="00A71602" w:rsidP="003558E0">
            <w:pPr>
              <w:jc w:val="both"/>
            </w:pPr>
            <w:r>
              <w:t>- Đề nghị rà soát và chỉnh lý lại quy định về trách nhiệm bồi thường thiệt hại để tránh chồng chéo với Bộ Luật Dân sự (liên quan đến nguồn nguy hiểm cao độ) và đảm bảo tính thống nhất trong Luật AI.</w:t>
            </w:r>
          </w:p>
        </w:tc>
        <w:tc>
          <w:tcPr>
            <w:tcW w:w="7572" w:type="dxa"/>
            <w:tcBorders>
              <w:top w:val="single" w:sz="4" w:space="0" w:color="auto"/>
              <w:left w:val="single" w:sz="4" w:space="0" w:color="auto"/>
              <w:bottom w:val="single" w:sz="4" w:space="0" w:color="auto"/>
              <w:right w:val="single" w:sz="4" w:space="0" w:color="auto"/>
            </w:tcBorders>
            <w:vAlign w:val="center"/>
          </w:tcPr>
          <w:p w14:paraId="1894ED53" w14:textId="77777777" w:rsidR="003558E0" w:rsidRDefault="00A71602" w:rsidP="003558E0">
            <w:pPr>
              <w:jc w:val="both"/>
            </w:pPr>
            <w:r>
              <w:t>Ban soạn thảo xin giải trình và giữ nguyên quan điểm trách nhiệm bồi thường thiệt hại do AI rủi ro cao gây ra (Điều 30, khoản 3 nay là Điều 28) với các lý do sau:</w:t>
            </w:r>
          </w:p>
          <w:p w14:paraId="6158B3EF" w14:textId="77777777" w:rsidR="003558E0" w:rsidRDefault="00A71602" w:rsidP="003558E0">
            <w:pPr>
              <w:jc w:val="both"/>
            </w:pPr>
            <w:r>
              <w:t>Về tính "trùng lặp": Quy định này không trùng lặp mà là sự cụ thể hóa cần thiết. Điều 601 Bộ luật Dân sự quy định về bồi thường thiệt hại do "nguồn nguy hiểm cao độ" gây ra, nhưng hiện nay AI chưa được liệt kê cụ thể là "nguồn nguy hiểm cao độ" trong các văn bản pháp luật hiện hành. Việc quy định trách nhiệm bồi thường (ngay cả khi tuân thủ đúng quy định) tại khoản 3 Điều 28 chính là cơ sở pháp lý để áp dụng nguyên tắc trách nhiệm nghiêm ngặt tương tự như đối với nguồn nguy hiểm cao độ, đảm bảo không có khoảng trống pháp lý.</w:t>
            </w:r>
          </w:p>
          <w:p w14:paraId="329A4E82" w14:textId="77777777" w:rsidR="003558E0" w:rsidRDefault="00A71602" w:rsidP="003558E0">
            <w:pPr>
              <w:jc w:val="both"/>
            </w:pPr>
            <w:r>
              <w:t>Về tính "không chính xác" và cơ chế bồi thường: Đặc thù của chuỗi cung ứng AI rất phức tạp (gồm nhà phát triển, nhà cung cấp, bên triển khai). Người dân (người bị thiệt hại) không có đủ năng lực kỹ thuật để xác định lỗi thuộc về thuật toán (Nhà cung cấp) hay do vận hành sai (Bên triển khai). Do đó, Luật thiết kế cơ chế bảo vệ quyền lợi người yếu thế:</w:t>
            </w:r>
          </w:p>
          <w:p w14:paraId="233FC9E4" w14:textId="2D265512" w:rsidR="00B52CBE" w:rsidRDefault="00A71602" w:rsidP="003558E0">
            <w:pPr>
              <w:jc w:val="both"/>
            </w:pPr>
            <w:r>
              <w:t>Quy định Bên triển khai (đơn vị trực tiếp vận hành hệ thống rủi ro cao) phải chịu trách nhiệm bồi thường trước cho người bị thiệt hại.</w:t>
            </w:r>
            <w:r>
              <w:br/>
              <w:t>Sau đó, Bên triển khai có quyền yêu cầu hoàn trả (truy đòi) từ Nhà cung cấp hoặc Nhà phát triển nếu lỗi thuộc về công nghệ.</w:t>
            </w:r>
            <w:r>
              <w:br/>
              <w:t>Quy định này phù hợp với nguyên tắc bảo vệ quyền lợi công cộng và giải quyết tính chất "hộp đen" của công nghệ AI, điều mà các quy định chung của Bộ luật Dân sự chưa bao quát hết được.</w:t>
            </w:r>
          </w:p>
        </w:tc>
      </w:tr>
    </w:tbl>
    <w:p w14:paraId="2EA65551" w14:textId="77777777" w:rsidR="00B52CBE" w:rsidRDefault="00A71602">
      <w:r>
        <w:br w:type="page"/>
      </w:r>
    </w:p>
    <w:p w14:paraId="3E23C4F1" w14:textId="5B5FE9F0" w:rsidR="00B52CBE" w:rsidRDefault="00533CED">
      <w:pPr>
        <w:jc w:val="center"/>
      </w:pPr>
      <w:r>
        <w:rPr>
          <w:b/>
          <w:sz w:val="36"/>
        </w:rPr>
        <w:t>TỔNG HỢP TIẾP THU, GIẢI TRÌNH Ý KIẾN TỔ 4</w:t>
      </w:r>
    </w:p>
    <w:p w14:paraId="7D471415" w14:textId="77777777" w:rsidR="00B52CBE" w:rsidRDefault="00B52CBE"/>
    <w:tbl>
      <w:tblPr>
        <w:tblStyle w:val="TableGrid"/>
        <w:tblW w:w="0" w:type="auto"/>
        <w:tblLayout w:type="fixed"/>
        <w:tblLook w:val="04A0" w:firstRow="1" w:lastRow="0" w:firstColumn="1" w:lastColumn="0" w:noHBand="0" w:noVBand="1"/>
      </w:tblPr>
      <w:tblGrid>
        <w:gridCol w:w="680"/>
        <w:gridCol w:w="2268"/>
        <w:gridCol w:w="4390"/>
        <w:gridCol w:w="7572"/>
      </w:tblGrid>
      <w:tr w:rsidR="00B52CBE" w14:paraId="0D2598E3" w14:textId="77777777" w:rsidTr="007A5708">
        <w:trPr>
          <w:tblHeader/>
        </w:trPr>
        <w:tc>
          <w:tcPr>
            <w:tcW w:w="680" w:type="dxa"/>
            <w:tcBorders>
              <w:top w:val="single" w:sz="4" w:space="0" w:color="auto"/>
              <w:left w:val="single" w:sz="4" w:space="0" w:color="auto"/>
              <w:bottom w:val="single" w:sz="4" w:space="0" w:color="auto"/>
              <w:right w:val="single" w:sz="4" w:space="0" w:color="auto"/>
            </w:tcBorders>
            <w:vAlign w:val="center"/>
          </w:tcPr>
          <w:p w14:paraId="2ADA7539" w14:textId="7191983C" w:rsidR="00B52CBE" w:rsidRDefault="00533CED" w:rsidP="007A5708">
            <w:pPr>
              <w:spacing w:before="120" w:after="120"/>
              <w:jc w:val="center"/>
            </w:pPr>
            <w:r>
              <w:rPr>
                <w:b/>
              </w:rPr>
              <w:t>TT</w:t>
            </w:r>
          </w:p>
        </w:tc>
        <w:tc>
          <w:tcPr>
            <w:tcW w:w="2268" w:type="dxa"/>
            <w:tcBorders>
              <w:top w:val="single" w:sz="4" w:space="0" w:color="auto"/>
              <w:left w:val="single" w:sz="4" w:space="0" w:color="auto"/>
              <w:bottom w:val="single" w:sz="4" w:space="0" w:color="auto"/>
              <w:right w:val="single" w:sz="4" w:space="0" w:color="auto"/>
            </w:tcBorders>
            <w:vAlign w:val="center"/>
          </w:tcPr>
          <w:p w14:paraId="19CFCE79" w14:textId="77777777" w:rsidR="00B52CBE" w:rsidRDefault="00A71602" w:rsidP="007A5708">
            <w:pPr>
              <w:spacing w:before="120" w:after="120"/>
              <w:jc w:val="center"/>
            </w:pPr>
            <w:r>
              <w:rPr>
                <w:b/>
              </w:rPr>
              <w:t>Đại biểu phát biểu</w:t>
            </w:r>
          </w:p>
        </w:tc>
        <w:tc>
          <w:tcPr>
            <w:tcW w:w="4390" w:type="dxa"/>
            <w:tcBorders>
              <w:top w:val="single" w:sz="4" w:space="0" w:color="auto"/>
              <w:left w:val="single" w:sz="4" w:space="0" w:color="auto"/>
              <w:bottom w:val="single" w:sz="4" w:space="0" w:color="auto"/>
              <w:right w:val="single" w:sz="4" w:space="0" w:color="auto"/>
            </w:tcBorders>
            <w:vAlign w:val="center"/>
          </w:tcPr>
          <w:p w14:paraId="5430A55D" w14:textId="77777777" w:rsidR="00B52CBE" w:rsidRDefault="00A71602" w:rsidP="007A5708">
            <w:pPr>
              <w:spacing w:before="120" w:after="120"/>
              <w:jc w:val="center"/>
            </w:pPr>
            <w:r>
              <w:rPr>
                <w:b/>
              </w:rPr>
              <w:t>Nội dung ý kiến</w:t>
            </w:r>
          </w:p>
        </w:tc>
        <w:tc>
          <w:tcPr>
            <w:tcW w:w="7572" w:type="dxa"/>
            <w:tcBorders>
              <w:top w:val="single" w:sz="4" w:space="0" w:color="auto"/>
              <w:left w:val="single" w:sz="4" w:space="0" w:color="auto"/>
              <w:bottom w:val="single" w:sz="4" w:space="0" w:color="auto"/>
              <w:right w:val="single" w:sz="4" w:space="0" w:color="auto"/>
            </w:tcBorders>
            <w:vAlign w:val="center"/>
          </w:tcPr>
          <w:p w14:paraId="6944BD78" w14:textId="77777777" w:rsidR="00B52CBE" w:rsidRDefault="00A71602" w:rsidP="007A5708">
            <w:pPr>
              <w:spacing w:before="120" w:after="120"/>
              <w:jc w:val="center"/>
            </w:pPr>
            <w:r>
              <w:rPr>
                <w:b/>
              </w:rPr>
              <w:t>Tiếp thu, giải trình của CQST</w:t>
            </w:r>
          </w:p>
        </w:tc>
      </w:tr>
      <w:tr w:rsidR="00B52CBE" w14:paraId="61EC9B8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666EC57" w14:textId="77777777" w:rsidR="00B52CBE" w:rsidRDefault="00A71602" w:rsidP="007A5708">
            <w:r>
              <w:t>1</w:t>
            </w:r>
          </w:p>
        </w:tc>
        <w:tc>
          <w:tcPr>
            <w:tcW w:w="2268" w:type="dxa"/>
            <w:tcBorders>
              <w:top w:val="single" w:sz="4" w:space="0" w:color="auto"/>
              <w:left w:val="single" w:sz="4" w:space="0" w:color="auto"/>
              <w:bottom w:val="single" w:sz="4" w:space="0" w:color="auto"/>
              <w:right w:val="single" w:sz="4" w:space="0" w:color="auto"/>
            </w:tcBorders>
            <w:vAlign w:val="center"/>
          </w:tcPr>
          <w:p w14:paraId="6585C86E" w14:textId="77777777" w:rsidR="00B52CBE" w:rsidRDefault="00A71602" w:rsidP="007A5708">
            <w:r>
              <w:t xml:space="preserve">Nguyễn Thị Lan Anh </w:t>
            </w:r>
          </w:p>
        </w:tc>
        <w:tc>
          <w:tcPr>
            <w:tcW w:w="4390" w:type="dxa"/>
            <w:tcBorders>
              <w:top w:val="single" w:sz="4" w:space="0" w:color="auto"/>
              <w:left w:val="single" w:sz="4" w:space="0" w:color="auto"/>
              <w:bottom w:val="single" w:sz="4" w:space="0" w:color="auto"/>
              <w:right w:val="single" w:sz="4" w:space="0" w:color="auto"/>
            </w:tcBorders>
            <w:vAlign w:val="center"/>
          </w:tcPr>
          <w:p w14:paraId="082414C6" w14:textId="77777777" w:rsidR="00A5483E" w:rsidRDefault="00A71602" w:rsidP="003558E0">
            <w:pPr>
              <w:jc w:val="both"/>
            </w:pPr>
            <w:r>
              <w:t>- Quy định về đạo đức AI (Điều 27, 28) chỉ tập trung vào khu vực Nhà nước mà chưa cụ thể hóa hướng dẫn cho khu vực tư nhân. Cần phân định rõ ràng giữa vi phạm đạo đức và nghĩa vụ pháp lý để dễ áp dụng.</w:t>
            </w:r>
          </w:p>
          <w:p w14:paraId="5867037E" w14:textId="60571741" w:rsidR="00B52CBE" w:rsidRDefault="00A71602" w:rsidP="003558E0">
            <w:pPr>
              <w:jc w:val="both"/>
            </w:pPr>
            <w:r>
              <w:t>- Bổ sung các nguyên tắc đạo đức cơ bản (tôn trọng con người, công bằng, minh bạch). Mở rộng trách nhiệm đạo đức sang khu vực tư nhân và yêu cầu doanh nghiệp xây dựng bộ quy tắc đạo đức nội bộ. "cần mở rộng trách nhiệm đạo đức sang khu vực tư nhân và yêu cầu các doanh nghiệp xây dựng công khai bộ quy tắc đạo đức nội bộ".</w:t>
            </w:r>
          </w:p>
        </w:tc>
        <w:tc>
          <w:tcPr>
            <w:tcW w:w="7572" w:type="dxa"/>
            <w:tcBorders>
              <w:top w:val="single" w:sz="4" w:space="0" w:color="auto"/>
              <w:left w:val="single" w:sz="4" w:space="0" w:color="auto"/>
              <w:bottom w:val="single" w:sz="4" w:space="0" w:color="auto"/>
              <w:right w:val="single" w:sz="4" w:space="0" w:color="auto"/>
            </w:tcBorders>
            <w:vAlign w:val="center"/>
          </w:tcPr>
          <w:p w14:paraId="02FDE952" w14:textId="77777777" w:rsidR="00B52CBE" w:rsidRDefault="00A71602" w:rsidP="003558E0">
            <w:pPr>
              <w:jc w:val="both"/>
            </w:pPr>
            <w:r>
              <w:t>Tiếp thu và Giải trình. Khung đạo đức trí tuệ nhân tạo quốc gia tại Điều 25 và các Nguyên tắc cơ bản tại Điều 4 là định hướng chung cho mọi tổ chức, cá nhân, bao gồm khu vực tư nhân. Về việc phân định rõ nghĩa vụ pháp lý và đạo đức: Dự thảo Luật đã cụ thể hóa các yêu cầu bắt buộc đối với khu vực tư nhân thông qua cơ chế quản lý theo mức độ rủi ro (Chương II, Điều 7 đến Điều 14), với các nghĩa vụ pháp lý bắt buộc như minh bạch (Điều 10) và giải trình đối với hệ thống rủi ro cao (Điều 13). Các hành vi vi phạm đạo đức gây hại nghiêm trọng đã được pháp luật hóa thành Hành vi bị cấm tại Điều 6, kèm theo chế tài xử lý vi phạm (Điều 28). Về đề xuất yêu cầu doanh nghiệp tư nhân xây dựng bộ quy tắc đạo đức nội bộ: Luật khuyến khích các tổ chức, mạng lưới và sáng kiến xã hội thúc đẩy an toàn, đạo đức và tin cậy (Điều 5 Khoản 6); tuy nhiên, việc áp đặt nghĩa vụ pháp lý bắt buộc đối với tất cả doanh nghiệp tư nhân phải xây dựng bộ quy tắc đạo đức nội bộ công khai có thể làm tăng gánh nặng tuân thủ không cần thiết.</w:t>
            </w:r>
          </w:p>
        </w:tc>
      </w:tr>
      <w:tr w:rsidR="00B52CBE" w14:paraId="5B60C6A0"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D172804" w14:textId="77777777" w:rsidR="00B52CBE" w:rsidRDefault="00A71602" w:rsidP="007A5708">
            <w:r>
              <w:t>2</w:t>
            </w:r>
          </w:p>
        </w:tc>
        <w:tc>
          <w:tcPr>
            <w:tcW w:w="2268" w:type="dxa"/>
            <w:tcBorders>
              <w:top w:val="single" w:sz="4" w:space="0" w:color="auto"/>
              <w:left w:val="single" w:sz="4" w:space="0" w:color="auto"/>
              <w:bottom w:val="single" w:sz="4" w:space="0" w:color="auto"/>
              <w:right w:val="single" w:sz="4" w:space="0" w:color="auto"/>
            </w:tcBorders>
            <w:vAlign w:val="center"/>
          </w:tcPr>
          <w:p w14:paraId="0C67051C" w14:textId="77777777" w:rsidR="00B52CBE" w:rsidRDefault="00A71602" w:rsidP="007A5708">
            <w:r>
              <w:t xml:space="preserve">Nguyễn Hữu Toàn </w:t>
            </w:r>
          </w:p>
        </w:tc>
        <w:tc>
          <w:tcPr>
            <w:tcW w:w="4390" w:type="dxa"/>
            <w:tcBorders>
              <w:top w:val="single" w:sz="4" w:space="0" w:color="auto"/>
              <w:left w:val="single" w:sz="4" w:space="0" w:color="auto"/>
              <w:bottom w:val="single" w:sz="4" w:space="0" w:color="auto"/>
              <w:right w:val="single" w:sz="4" w:space="0" w:color="auto"/>
            </w:tcBorders>
            <w:vAlign w:val="center"/>
          </w:tcPr>
          <w:p w14:paraId="673BCCF9" w14:textId="77777777" w:rsidR="00B52CBE" w:rsidRDefault="00A71602" w:rsidP="003558E0">
            <w:pPr>
              <w:jc w:val="both"/>
            </w:pPr>
            <w:r>
              <w:t>- Việc kiểm soát AI rủi ro cao (có thể gây thiệt hại tính mạng, sức khỏe) cần phải được thực hiện liên tục có hệ thống bằng công nghệ cao, không chỉ là kiểm tra định kỳ. "tôi nghĩ đối với loại rủi ro cao này bây giờ mình dùng công nghệ cao để kiểm soát có thể kiểm soát liên tục có hệ thống chứ không phải chỉ có định kỳ vì khi xảy ra rất khó".</w:t>
            </w:r>
            <w:r>
              <w:br/>
              <w:t>- Đề xuất kiểm soát AI rủi ro cao liên tục có hệ thống thay vì kiểm tra định kỳ.</w:t>
            </w:r>
          </w:p>
        </w:tc>
        <w:tc>
          <w:tcPr>
            <w:tcW w:w="7572" w:type="dxa"/>
            <w:tcBorders>
              <w:top w:val="single" w:sz="4" w:space="0" w:color="auto"/>
              <w:left w:val="single" w:sz="4" w:space="0" w:color="auto"/>
              <w:bottom w:val="single" w:sz="4" w:space="0" w:color="auto"/>
              <w:right w:val="single" w:sz="4" w:space="0" w:color="auto"/>
            </w:tcBorders>
            <w:vAlign w:val="center"/>
          </w:tcPr>
          <w:p w14:paraId="7C33696F" w14:textId="77777777" w:rsidR="00B52CBE" w:rsidRDefault="00A71602" w:rsidP="003558E0">
            <w:pPr>
              <w:jc w:val="both"/>
            </w:pPr>
            <w:r>
              <w:t>Ban soạn thảo tiếp thu ý kiến của Đại biểu về sự cần thiết phải kiểm soát liên tục đối với hệ thống trí tuệ nhân tạo (AI) có rủi ro cao, bởi các hệ thống này có thể gây thiệt hại đáng kể đến tính mạng, sức khỏe con người (Điều 8 khoản 1).Mặc dù Điều 9 khoản 5a quy định hệ thống rủi ro cao được kiểm tra định kỳ (cơ chế kiểm tra của cơ quan nhà nước), nhưng Luật đã giao trách nhiệm đảm bảo an toàn, an ninh và giám sát thường xuyên cho các chủ thể tham gia hoạt động AI.Cụ thể, Nhà cung cấp hệ thống rủi ro cao có trách nhiệm thiết lập và duy trì biện pháp quản lý rủi ro và thường xuyên rà soát khi hệ thống có thay đổi đáng kể (Điều 13 khoản 1a). Bên triển khai hệ thống có trách nhiệm vận hành và giám sát hệ thống đúng mục đích (Điều 13 khoản 2a).Về phương thức kiểm soát liên tục bằng công nghệ cao, Ban soạn thảo thống nhất rằng các chỉ số kỹ thuật chi tiết để lượng hóa và phương pháp kiểm soát sẽ được nghiên cứu, xem xét và cụ thể hóa trong quá trình xây dựng Nghị định (Điều 9 khoản 6) để đảm bảo tính linh hoạt, phù hợp với sự phát triển nhanh chóng của công nghệ.</w:t>
            </w:r>
          </w:p>
        </w:tc>
      </w:tr>
      <w:tr w:rsidR="00B52CBE" w14:paraId="0F13857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AB0D958" w14:textId="77777777" w:rsidR="00B52CBE" w:rsidRDefault="00A71602" w:rsidP="007A5708">
            <w:r>
              <w:t>3</w:t>
            </w:r>
          </w:p>
        </w:tc>
        <w:tc>
          <w:tcPr>
            <w:tcW w:w="2268" w:type="dxa"/>
            <w:tcBorders>
              <w:top w:val="single" w:sz="4" w:space="0" w:color="auto"/>
              <w:left w:val="single" w:sz="4" w:space="0" w:color="auto"/>
              <w:bottom w:val="single" w:sz="4" w:space="0" w:color="auto"/>
              <w:right w:val="single" w:sz="4" w:space="0" w:color="auto"/>
            </w:tcBorders>
            <w:vAlign w:val="center"/>
          </w:tcPr>
          <w:p w14:paraId="5D8ECA0D" w14:textId="77777777" w:rsidR="00B52CBE" w:rsidRDefault="00A71602" w:rsidP="007A5708">
            <w:r>
              <w:t xml:space="preserve">Nguyễn Thị Lan Anh </w:t>
            </w:r>
          </w:p>
        </w:tc>
        <w:tc>
          <w:tcPr>
            <w:tcW w:w="4390" w:type="dxa"/>
            <w:tcBorders>
              <w:top w:val="single" w:sz="4" w:space="0" w:color="auto"/>
              <w:left w:val="single" w:sz="4" w:space="0" w:color="auto"/>
              <w:bottom w:val="single" w:sz="4" w:space="0" w:color="auto"/>
              <w:right w:val="single" w:sz="4" w:space="0" w:color="auto"/>
            </w:tcBorders>
            <w:vAlign w:val="center"/>
          </w:tcPr>
          <w:p w14:paraId="49EA40B2" w14:textId="77777777" w:rsidR="00B52CBE" w:rsidRDefault="00A71602" w:rsidP="003558E0">
            <w:pPr>
              <w:jc w:val="both"/>
            </w:pPr>
            <w:r>
              <w:t>- Quan ngại về sự cố AI trong lĩnh vực nhạy cảm, đặc biệt là y tế (liên quan trực tiếp đến tính mạng) và an ninh (rò rỉ, lan truyền nhanh chóng). Cần làm rõ quy trình đánh giá sự cố. "như vậy rất nguy hiểm, đặc biệt trong y tế liên quan trực tiếp đến tính mạng của con người".</w:t>
            </w:r>
            <w:r>
              <w:br/>
              <w:t>- Thiết lập cơ chế thông báo, hệ thống, quy trình xử lý, bên nào xử lý, mức nào cần cảnh báo và hệ thống giám sát, cảnh báo sớm. Dữ liệu đầu vào phải được đảm bảo, tránh việc người dùng gõ keyword không đảm bảo dẫn đến AI phân tích sai.</w:t>
            </w:r>
          </w:p>
        </w:tc>
        <w:tc>
          <w:tcPr>
            <w:tcW w:w="7572" w:type="dxa"/>
            <w:tcBorders>
              <w:top w:val="single" w:sz="4" w:space="0" w:color="auto"/>
              <w:left w:val="single" w:sz="4" w:space="0" w:color="auto"/>
              <w:bottom w:val="single" w:sz="4" w:space="0" w:color="auto"/>
              <w:right w:val="single" w:sz="4" w:space="0" w:color="auto"/>
            </w:tcBorders>
            <w:vAlign w:val="center"/>
          </w:tcPr>
          <w:p w14:paraId="3AC0BCB0" w14:textId="77777777" w:rsidR="00B52CBE" w:rsidRDefault="00A71602" w:rsidP="003558E0">
            <w:pPr>
              <w:jc w:val="both"/>
            </w:pPr>
            <w:r>
              <w:t>Ban soạn thảo xin giải trình: Dự thảo Luật áp dụng nguyên tắc quản lý theo mức độ rủi ro, trong đó AI trong lĩnh vực y tế, liên quan trực tiếp đến tính mạng, sức khỏe con người, thuộc nhóm Hệ thống trí tuệ nhân tạo có rủi ro cao (Điều 8 Khoản 1). Đối với AI rủi ro cao, Luật quy định nghĩa vụ quản lý rủi ro nghiêm ngặt tại Điều 13, yêu cầu Nhà cung cấp phải thiết lập và duy trì biện pháp quản lý rủi ro, bảo đảm an toàn, an ninh đối với hệ thống trong toàn bộ vòng đời, và quản trị dữ liệu huấn luyện, kiểm thử và vận hành bảo đảm chất lượng, hạn chế sai lệch. Về cơ chế xử lý sự cố, Điều 11 quy định trách nhiệm khẩn trương áp dụng biện pháp kỹ thuật để khắc phục, tạm dừng hoặc thu hồi hệ thống. Cơ quan quản lý nhà nước có quyền yêu cầu tạm dừng, thu hồi hoặc đánh giá lại hệ thống (Điều 11 Khoản 3). Các nội dung về hệ thống giám sát, cảnh báo sớm và quy trình xử lý cụ thể sẽ được giao Chính phủ hướng dẫn chi tiết trong văn bản dưới luật để đảm bảo tính khả thi và cập nhật, phù hợp với thông lệ quốc tế.</w:t>
            </w:r>
          </w:p>
        </w:tc>
      </w:tr>
      <w:tr w:rsidR="00B52CBE" w:rsidRPr="000F0CC1" w14:paraId="699C507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AF4757B" w14:textId="77777777" w:rsidR="00B52CBE" w:rsidRDefault="00A71602" w:rsidP="007A5708">
            <w:r>
              <w:t>4</w:t>
            </w:r>
          </w:p>
        </w:tc>
        <w:tc>
          <w:tcPr>
            <w:tcW w:w="2268" w:type="dxa"/>
            <w:tcBorders>
              <w:top w:val="single" w:sz="4" w:space="0" w:color="auto"/>
              <w:left w:val="single" w:sz="4" w:space="0" w:color="auto"/>
              <w:bottom w:val="single" w:sz="4" w:space="0" w:color="auto"/>
              <w:right w:val="single" w:sz="4" w:space="0" w:color="auto"/>
            </w:tcBorders>
            <w:vAlign w:val="center"/>
          </w:tcPr>
          <w:p w14:paraId="0F4BD990" w14:textId="77777777" w:rsidR="00B52CBE" w:rsidRDefault="00A71602" w:rsidP="007A5708">
            <w:r>
              <w:t xml:space="preserve">Nguyễn Thị Lan Anh </w:t>
            </w:r>
          </w:p>
        </w:tc>
        <w:tc>
          <w:tcPr>
            <w:tcW w:w="4390" w:type="dxa"/>
            <w:tcBorders>
              <w:top w:val="single" w:sz="4" w:space="0" w:color="auto"/>
              <w:left w:val="single" w:sz="4" w:space="0" w:color="auto"/>
              <w:bottom w:val="single" w:sz="4" w:space="0" w:color="auto"/>
              <w:right w:val="single" w:sz="4" w:space="0" w:color="auto"/>
            </w:tcBorders>
            <w:vAlign w:val="center"/>
          </w:tcPr>
          <w:p w14:paraId="6BE60FC0" w14:textId="77777777" w:rsidR="00B52CBE" w:rsidRDefault="00A71602" w:rsidP="003558E0">
            <w:pPr>
              <w:jc w:val="both"/>
            </w:pPr>
            <w:r>
              <w:t>- Dữ liệu đầu vào cho AI là vô cùng quan trọng (sạch, sống, đủ, kiểm soát được). Việc sử dụng dữ liệu không kiểm chứng dễ dẫn đến kết quả sai lệch.</w:t>
            </w:r>
            <w:r>
              <w:br/>
              <w:t>- "phải xây dựng một cơ sở dữ liệu rất sạch, sống, đủ và đặc biệt nữa dữ liệu này phải kiểm soát". Cần liên thông dữ liệu giữa các ngành (ví dụ: trong lĩnh vực quy hoạch, xây dựng chính sách).</w:t>
            </w:r>
          </w:p>
        </w:tc>
        <w:tc>
          <w:tcPr>
            <w:tcW w:w="7572" w:type="dxa"/>
            <w:tcBorders>
              <w:top w:val="single" w:sz="4" w:space="0" w:color="auto"/>
              <w:left w:val="single" w:sz="4" w:space="0" w:color="auto"/>
              <w:bottom w:val="single" w:sz="4" w:space="0" w:color="auto"/>
              <w:right w:val="single" w:sz="4" w:space="0" w:color="auto"/>
            </w:tcBorders>
            <w:vAlign w:val="center"/>
          </w:tcPr>
          <w:p w14:paraId="00C2B771" w14:textId="77777777" w:rsidR="00A5483E" w:rsidRPr="00EF4AD4" w:rsidRDefault="00A71602" w:rsidP="003558E0">
            <w:pPr>
              <w:jc w:val="both"/>
              <w:rPr>
                <w:lang w:val="vi-VN"/>
              </w:rPr>
            </w:pPr>
            <w:r>
              <w:t>Ban soạn thảo tiếp thu ý kiến về tầm quan trọng của chất lượng dữ liệu đầu vào.</w:t>
            </w:r>
            <w:r w:rsidR="00A5483E">
              <w:rPr>
                <w:lang w:val="vi-VN"/>
              </w:rPr>
              <w:t xml:space="preserve"> </w:t>
            </w:r>
            <w:r w:rsidRPr="00EF4AD4">
              <w:rPr>
                <w:lang w:val="vi-VN"/>
              </w:rPr>
              <w:t>Điểm b khoản 1 Điều 13 (Trách nhiệm của Nhà cung cấp hệ thống AI rủi ro cao) đã quy định trách nhiệm quản trị dữ liệu huấn luyện, kiểm thử và vận hành bảo đảm chất lượng, hạn chế sai lệch và tác động tiêu cực. Yêu cầu về dữ liệu "sạch, sống, đủ" đã được quy định thống nhất trong pháp luật về dữ liệu (Luật Dữ liệu), do đó Luật AI không lặp lại để tránh chồng chéo.</w:t>
            </w:r>
          </w:p>
          <w:p w14:paraId="73F7198E" w14:textId="007E1A47" w:rsidR="00B52CBE" w:rsidRPr="00BA5417" w:rsidRDefault="00A71602" w:rsidP="003558E0">
            <w:pPr>
              <w:jc w:val="both"/>
              <w:rPr>
                <w:lang w:val="vi-VN"/>
              </w:rPr>
            </w:pPr>
            <w:r w:rsidRPr="00EF4AD4">
              <w:rPr>
                <w:lang w:val="vi-VN"/>
              </w:rPr>
              <w:t xml:space="preserve">Về yêu cầu liên thông và kiểm soát dữ liệu, Điều 16 quy định về Cơ sở dữ liệu phục vụ trí tuệ nhân tạo, là thành phần quan trọng của hạ tầng AI quốc gia, được tạo lập, quản lý và khai thác phục vụ huấn luyện, kiểm thử và phát triển ứng dụng AI. </w:t>
            </w:r>
            <w:r w:rsidRPr="00BA5417">
              <w:rPr>
                <w:lang w:val="vi-VN"/>
              </w:rPr>
              <w:t>Đặc biệt, Cơ sở dữ liệu quốc gia về trí tuệ nhân tạo phải được tổ chức mở, an toàn, có kiểm soát, đáp ứng yêu cầu về chất lượng, khả năng kết nối và khai thác. Việc xây dựng, cập nhật và kết nối thống nhất với cơ sở dữ liệu quốc gia về AI là trách nhiệm của các bộ, cơ quan ngang bộ và Ủy ban nhân dân các cấp.</w:t>
            </w:r>
          </w:p>
        </w:tc>
      </w:tr>
      <w:tr w:rsidR="00B52CBE" w14:paraId="77AC2EB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CC91857" w14:textId="77777777" w:rsidR="00B52CBE" w:rsidRDefault="00A71602" w:rsidP="007A5708">
            <w:r>
              <w:t>5</w:t>
            </w:r>
          </w:p>
        </w:tc>
        <w:tc>
          <w:tcPr>
            <w:tcW w:w="2268" w:type="dxa"/>
            <w:tcBorders>
              <w:top w:val="single" w:sz="4" w:space="0" w:color="auto"/>
              <w:left w:val="single" w:sz="4" w:space="0" w:color="auto"/>
              <w:bottom w:val="single" w:sz="4" w:space="0" w:color="auto"/>
              <w:right w:val="single" w:sz="4" w:space="0" w:color="auto"/>
            </w:tcBorders>
            <w:vAlign w:val="center"/>
          </w:tcPr>
          <w:p w14:paraId="39B79347" w14:textId="77777777" w:rsidR="00B52CBE" w:rsidRDefault="00A71602" w:rsidP="007A5708">
            <w:r>
              <w:t xml:space="preserve">Nguyễn Thị Lan Anh </w:t>
            </w:r>
          </w:p>
        </w:tc>
        <w:tc>
          <w:tcPr>
            <w:tcW w:w="4390" w:type="dxa"/>
            <w:tcBorders>
              <w:top w:val="single" w:sz="4" w:space="0" w:color="auto"/>
              <w:left w:val="single" w:sz="4" w:space="0" w:color="auto"/>
              <w:bottom w:val="single" w:sz="4" w:space="0" w:color="auto"/>
              <w:right w:val="single" w:sz="4" w:space="0" w:color="auto"/>
            </w:tcBorders>
            <w:vAlign w:val="center"/>
          </w:tcPr>
          <w:p w14:paraId="121D0282" w14:textId="77777777" w:rsidR="00A5483E" w:rsidRDefault="00A71602" w:rsidP="003558E0">
            <w:pPr>
              <w:jc w:val="both"/>
            </w:pPr>
            <w:r>
              <w:t>- Nhất trí với sự cần thiết ban hành Luật AI nhưng lưu ý về tính mở của luật để thích ứng với tốc độ phát triển công nghệ nhanh chóng. "nếu như ban hành đóng khung quá, không cẩn thận sẽ khó phát huy được lĩnh vực công nghệ đổi mới sáng tạo".</w:t>
            </w:r>
          </w:p>
          <w:p w14:paraId="5299E42E" w14:textId="42109B27" w:rsidR="00B52CBE" w:rsidRDefault="00A71602" w:rsidP="003558E0">
            <w:pPr>
              <w:jc w:val="both"/>
            </w:pPr>
            <w:r>
              <w:t>- Cần tính toán đến tính mở, linh hoạt cho luật để thúc đẩy lĩnh vực công nghệ đổi mới sáng tạo.</w:t>
            </w:r>
          </w:p>
        </w:tc>
        <w:tc>
          <w:tcPr>
            <w:tcW w:w="7572" w:type="dxa"/>
            <w:tcBorders>
              <w:top w:val="single" w:sz="4" w:space="0" w:color="auto"/>
              <w:left w:val="single" w:sz="4" w:space="0" w:color="auto"/>
              <w:bottom w:val="single" w:sz="4" w:space="0" w:color="auto"/>
              <w:right w:val="single" w:sz="4" w:space="0" w:color="auto"/>
            </w:tcBorders>
            <w:vAlign w:val="center"/>
          </w:tcPr>
          <w:p w14:paraId="74D3AD4C" w14:textId="77777777" w:rsidR="00B52CBE" w:rsidRDefault="00A71602" w:rsidP="003558E0">
            <w:pPr>
              <w:jc w:val="both"/>
            </w:pPr>
            <w:r>
              <w:t>Ban soạn thảo trân trọng cảm ơn sự đồng thuận của Đại biểu và khẳng định Dự thảo Luật đã được thiết kế theo cách tiếp cận luật khung, mở và linh hoạt. Luật chỉ quy định khung chính sách, nguyên tắc (Điều 4) và tiêu chí quản lý dựa trên rủi ro (Điều 8), còn giao Chính phủ hướng dẫn chi tiết tại văn bản dưới luật. Cách tiếp cận này giúp Luật cập nhật kịp thời với sự phát triển nhanh chóng của công nghệ. Đồng thời, Luật có cơ chế thử nghiệm có kiểm soát (sandbox) tại Điều 20, cho phép tổ chức, cá nhân thử nghiệm công nghệ AI tiên tiến trong phạm vi giới hạn, được miễn hoặc giảm một số nghĩa vụ tuân thủ, nhằm thúc đẩy đổi mới sáng tạo mà vẫn kiểm soát được rủi ro.</w:t>
            </w:r>
          </w:p>
        </w:tc>
      </w:tr>
      <w:tr w:rsidR="00B52CBE" w14:paraId="28AD06B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38961A0" w14:textId="77777777" w:rsidR="00B52CBE" w:rsidRDefault="00A71602" w:rsidP="007A5708">
            <w:r>
              <w:t>6</w:t>
            </w:r>
          </w:p>
        </w:tc>
        <w:tc>
          <w:tcPr>
            <w:tcW w:w="2268" w:type="dxa"/>
            <w:tcBorders>
              <w:top w:val="single" w:sz="4" w:space="0" w:color="auto"/>
              <w:left w:val="single" w:sz="4" w:space="0" w:color="auto"/>
              <w:bottom w:val="single" w:sz="4" w:space="0" w:color="auto"/>
              <w:right w:val="single" w:sz="4" w:space="0" w:color="auto"/>
            </w:tcBorders>
            <w:vAlign w:val="center"/>
          </w:tcPr>
          <w:p w14:paraId="6872F8AF" w14:textId="77777777" w:rsidR="00B52CBE" w:rsidRDefault="00A71602" w:rsidP="007A5708">
            <w:r>
              <w:t xml:space="preserve">Nguyễn Hữu Toàn </w:t>
            </w:r>
          </w:p>
        </w:tc>
        <w:tc>
          <w:tcPr>
            <w:tcW w:w="4390" w:type="dxa"/>
            <w:tcBorders>
              <w:top w:val="single" w:sz="4" w:space="0" w:color="auto"/>
              <w:left w:val="single" w:sz="4" w:space="0" w:color="auto"/>
              <w:bottom w:val="single" w:sz="4" w:space="0" w:color="auto"/>
              <w:right w:val="single" w:sz="4" w:space="0" w:color="auto"/>
            </w:tcBorders>
            <w:vAlign w:val="center"/>
          </w:tcPr>
          <w:p w14:paraId="1DBB4F4E" w14:textId="77777777" w:rsidR="00B52CBE" w:rsidRDefault="00A71602" w:rsidP="003558E0">
            <w:pPr>
              <w:jc w:val="both"/>
            </w:pPr>
            <w:r>
              <w:t>- Đề nghị chỉnh sửa Khoản 3 Điều 5 về Chính sách Nhà nước. Không nên quy định Nhà nước "bảo đảm quyền tiếp cận, học tập và thụ hưởng lợi ích từ trí tuệ nhân tạo". "Nhà nước không có nghĩa vụ để bảo đảm toàn bộ cho việc học tập, thụ hưởng lợi ích từ trí tuệ nhân tạo".</w:t>
            </w:r>
            <w:r>
              <w:br/>
              <w:t>- Chỉnh sửa nội dung "bảo đảm quyền tiếp cận..." thành "tạo điều kiện cho người ta tiếp cận" để phù hợp, vì cá nhân phải tự bỏ chi phí để thụ hưởng lợi ích.</w:t>
            </w:r>
          </w:p>
        </w:tc>
        <w:tc>
          <w:tcPr>
            <w:tcW w:w="7572" w:type="dxa"/>
            <w:tcBorders>
              <w:top w:val="single" w:sz="4" w:space="0" w:color="auto"/>
              <w:left w:val="single" w:sz="4" w:space="0" w:color="auto"/>
              <w:bottom w:val="single" w:sz="4" w:space="0" w:color="auto"/>
              <w:right w:val="single" w:sz="4" w:space="0" w:color="auto"/>
            </w:tcBorders>
            <w:vAlign w:val="center"/>
          </w:tcPr>
          <w:p w14:paraId="35DE353C" w14:textId="77777777" w:rsidR="00B52CBE" w:rsidRDefault="00A71602" w:rsidP="003558E0">
            <w:pPr>
              <w:jc w:val="both"/>
            </w:pPr>
            <w:r>
              <w:t>Ban soạn thảo xin tiếp thu ý kiến này để làm rõ trách nhiệm của Nhà nước và cá nhân.Nội dung khoản 3 Điều 5 sẽ được chỉnh lý theo hướng nhấn mạnh vai trò "tạo điều kiện" tiếp cận, học tập và thụ hưởng lợi ích, nhằm tránh gây hiểu nhầm Nhà nước chịu chi phí cho toàn bộ hoạt động thụ hưởng của cá nhân.Tuy nhiên, Dự thảo Luật vẫn sẽ giữ lại trách nhiệm "bảo đảm quyền hợp pháp" của tổ chức, cá nhân trong hoạt động AI, phù hợp với nguyên tắc Hiến định.</w:t>
            </w:r>
          </w:p>
        </w:tc>
      </w:tr>
      <w:tr w:rsidR="00B52CBE" w14:paraId="2E05014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0E7F5CC" w14:textId="77777777" w:rsidR="00B52CBE" w:rsidRDefault="00A71602" w:rsidP="007A5708">
            <w:r>
              <w:t>7</w:t>
            </w:r>
          </w:p>
        </w:tc>
        <w:tc>
          <w:tcPr>
            <w:tcW w:w="2268" w:type="dxa"/>
            <w:tcBorders>
              <w:top w:val="single" w:sz="4" w:space="0" w:color="auto"/>
              <w:left w:val="single" w:sz="4" w:space="0" w:color="auto"/>
              <w:bottom w:val="single" w:sz="4" w:space="0" w:color="auto"/>
              <w:right w:val="single" w:sz="4" w:space="0" w:color="auto"/>
            </w:tcBorders>
            <w:vAlign w:val="center"/>
          </w:tcPr>
          <w:p w14:paraId="2DCD5FFD" w14:textId="77777777" w:rsidR="00B52CBE" w:rsidRDefault="00A71602" w:rsidP="007A5708">
            <w:r>
              <w:t xml:space="preserve">Nguyễn Thị Lan Anh </w:t>
            </w:r>
          </w:p>
        </w:tc>
        <w:tc>
          <w:tcPr>
            <w:tcW w:w="4390" w:type="dxa"/>
            <w:tcBorders>
              <w:top w:val="single" w:sz="4" w:space="0" w:color="auto"/>
              <w:left w:val="single" w:sz="4" w:space="0" w:color="auto"/>
              <w:bottom w:val="single" w:sz="4" w:space="0" w:color="auto"/>
              <w:right w:val="single" w:sz="4" w:space="0" w:color="auto"/>
            </w:tcBorders>
            <w:vAlign w:val="center"/>
          </w:tcPr>
          <w:p w14:paraId="3AE82E53" w14:textId="77777777" w:rsidR="00B52CBE" w:rsidRDefault="00A71602" w:rsidP="003558E0">
            <w:pPr>
              <w:jc w:val="both"/>
            </w:pPr>
            <w:r>
              <w:t>- Cần xác định rõ trách nhiệm pháp lý khi xảy ra sự cố, phân định rõ trách nhiệm giữa nhà phát triển mô hình, cơ quan quản lý hay người dùng cuối cùng.</w:t>
            </w:r>
            <w:r>
              <w:br/>
              <w:t>- Làm rõ hơn trách nhiệm pháp lý về cơ chế bồi thường giữa các bên liên quan (nhà phát triển, cơ quan quản lý, người dùng).</w:t>
            </w:r>
          </w:p>
        </w:tc>
        <w:tc>
          <w:tcPr>
            <w:tcW w:w="7572" w:type="dxa"/>
            <w:tcBorders>
              <w:top w:val="single" w:sz="4" w:space="0" w:color="auto"/>
              <w:left w:val="single" w:sz="4" w:space="0" w:color="auto"/>
              <w:bottom w:val="single" w:sz="4" w:space="0" w:color="auto"/>
              <w:right w:val="single" w:sz="4" w:space="0" w:color="auto"/>
            </w:tcBorders>
            <w:vAlign w:val="center"/>
          </w:tcPr>
          <w:p w14:paraId="7845EF94" w14:textId="77777777" w:rsidR="00B52CBE" w:rsidRDefault="00A71602" w:rsidP="003558E0">
            <w:pPr>
              <w:jc w:val="both"/>
            </w:pPr>
            <w:r>
              <w:t>Ban soạn thảo xin giải trình: Dự thảo Luật đã quy định rõ ràng về việc phân định trách nhiệm pháp lý và cơ chế bồi thường giữa các bên liên quan tại Điều 28. Cụ thể, Luật đã phân định trách nhiệm của bốn chủ thể (nhà phát triển, nhà cung cấp, bên triển khai, người sử dụng) thông qua các quy định về an toàn, quản lý rủi ro và xử lý sự cố (Điều 7–14 và Điều 28). Đối với Hệ thống AI có rủi ro cao (Điều 28 Khoản 3a): Trường hợp thiệt hại phát sinh do hành vi vi phạm (có lỗi) trong việc quản lý, sử dụng hệ thống thì tổ chức, cá nhân có hành vi vi phạm phải bồi thường. Trường hợp thiệt hại phát sinh mặc dù được quản lý, vận hành, sử dụng đúng quy định (không xác định được lỗi của bên nào) thì Bên triển khai có trách nhiệm bồi thường trước cho người bị thiệt hại. Sau đó, Bên triển khai có quyền yêu cầu Nhà cung cấp, Nhà phát triển hoặc các bên liên quan hoàn trả tương ứng với mức độ kiểm soát thực tế, khả năng dự báo rủi ro và biện pháp quản lý rủi ro mà mỗi bên đã áp dụng. Cách tiếp cận này đảm bảo phân định trách nhiệm mạch lạc, có căn cứ rõ ràng và bảo vệ quyền lợi người bị ảnh hưởng.</w:t>
            </w:r>
          </w:p>
        </w:tc>
      </w:tr>
      <w:tr w:rsidR="00B52CBE" w14:paraId="6D80BD76"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10E7B54" w14:textId="77777777" w:rsidR="00B52CBE" w:rsidRDefault="00A71602" w:rsidP="007A5708">
            <w:r>
              <w:t>8</w:t>
            </w:r>
          </w:p>
        </w:tc>
        <w:tc>
          <w:tcPr>
            <w:tcW w:w="2268" w:type="dxa"/>
            <w:tcBorders>
              <w:top w:val="single" w:sz="4" w:space="0" w:color="auto"/>
              <w:left w:val="single" w:sz="4" w:space="0" w:color="auto"/>
              <w:bottom w:val="single" w:sz="4" w:space="0" w:color="auto"/>
              <w:right w:val="single" w:sz="4" w:space="0" w:color="auto"/>
            </w:tcBorders>
            <w:vAlign w:val="center"/>
          </w:tcPr>
          <w:p w14:paraId="739DEF06" w14:textId="77777777" w:rsidR="00B52CBE" w:rsidRDefault="00A71602" w:rsidP="007A5708">
            <w:r>
              <w:t xml:space="preserve">Nguyễn Hữu Toàn </w:t>
            </w:r>
          </w:p>
        </w:tc>
        <w:tc>
          <w:tcPr>
            <w:tcW w:w="4390" w:type="dxa"/>
            <w:tcBorders>
              <w:top w:val="single" w:sz="4" w:space="0" w:color="auto"/>
              <w:left w:val="single" w:sz="4" w:space="0" w:color="auto"/>
              <w:bottom w:val="single" w:sz="4" w:space="0" w:color="auto"/>
              <w:right w:val="single" w:sz="4" w:space="0" w:color="auto"/>
            </w:tcBorders>
            <w:vAlign w:val="center"/>
          </w:tcPr>
          <w:p w14:paraId="0CE7AB26" w14:textId="77777777" w:rsidR="00B52CBE" w:rsidRDefault="00A71602" w:rsidP="003558E0">
            <w:pPr>
              <w:jc w:val="both"/>
            </w:pPr>
            <w:r>
              <w:t>- Đề nghị làm rõ phạm vi không áp dụng Luật AI đối với hệ thống AI dùng cho mục đích quốc phòng, an ninh, tình báo, cơ yếu (Khoản 2 Điều 1). Cần có cách ứng xử với các sản phẩm AI từ bên ngoài vào môi trường mạng.</w:t>
            </w:r>
            <w:r>
              <w:br/>
              <w:t>- "tôi cho rằng không áp dụng trong nội bộ của hệ thống đó, còn những việc khác từ bên ngoài vào có tính chất như vậy vẫn phải ứng xử với việc đó". Giao cho Bộ Quốc phòng và Bộ Công an hướng dẫn cho các hoạt động AI phục vụ quốc phòng, an ninh.</w:t>
            </w:r>
          </w:p>
        </w:tc>
        <w:tc>
          <w:tcPr>
            <w:tcW w:w="7572" w:type="dxa"/>
            <w:tcBorders>
              <w:top w:val="single" w:sz="4" w:space="0" w:color="auto"/>
              <w:left w:val="single" w:sz="4" w:space="0" w:color="auto"/>
              <w:bottom w:val="single" w:sz="4" w:space="0" w:color="auto"/>
              <w:right w:val="single" w:sz="4" w:space="0" w:color="auto"/>
            </w:tcBorders>
            <w:vAlign w:val="center"/>
          </w:tcPr>
          <w:p w14:paraId="2E9D8EEC" w14:textId="77777777" w:rsidR="00B52CBE" w:rsidRDefault="00A71602" w:rsidP="003558E0">
            <w:pPr>
              <w:jc w:val="both"/>
            </w:pPr>
            <w:r>
              <w:t>Dự thảo Luật quy định hệ thống AI phát triển, cung cấp, sử dụng riêng cho mục đích quốc phòng, an ninh, cơ yếu không thuộc phạm vi điều chỉnh của Luật AI (Khoản 2 Điều 1). Các hoạt động này sẽ do Bộ Quốc phòng và Bộ Công an hướng dẫn theo cơ chế riêng, chuyên ngành để đảm bảo an toàn an ninh tuyệt đối. Đối với AI dân sự được đưa vào môi trường quốc phòng, an ninh, việc quản lý vẫn tuân theo quy định chuyên ngành QPAN, đảm bảo không tạo khoảng trống pháp lý.</w:t>
            </w:r>
          </w:p>
        </w:tc>
      </w:tr>
      <w:tr w:rsidR="00B52CBE" w14:paraId="052CC34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EF14DE0" w14:textId="77777777" w:rsidR="00B52CBE" w:rsidRDefault="00A71602" w:rsidP="007A5708">
            <w:r>
              <w:t>9</w:t>
            </w:r>
          </w:p>
        </w:tc>
        <w:tc>
          <w:tcPr>
            <w:tcW w:w="2268" w:type="dxa"/>
            <w:tcBorders>
              <w:top w:val="single" w:sz="4" w:space="0" w:color="auto"/>
              <w:left w:val="single" w:sz="4" w:space="0" w:color="auto"/>
              <w:bottom w:val="single" w:sz="4" w:space="0" w:color="auto"/>
              <w:right w:val="single" w:sz="4" w:space="0" w:color="auto"/>
            </w:tcBorders>
            <w:vAlign w:val="center"/>
          </w:tcPr>
          <w:p w14:paraId="0A458DE1" w14:textId="77777777" w:rsidR="00B52CBE" w:rsidRDefault="00A71602" w:rsidP="007A5708">
            <w:r>
              <w:t xml:space="preserve">Nguyễn Thị Lan Anh </w:t>
            </w:r>
          </w:p>
        </w:tc>
        <w:tc>
          <w:tcPr>
            <w:tcW w:w="4390" w:type="dxa"/>
            <w:tcBorders>
              <w:top w:val="single" w:sz="4" w:space="0" w:color="auto"/>
              <w:left w:val="single" w:sz="4" w:space="0" w:color="auto"/>
              <w:bottom w:val="single" w:sz="4" w:space="0" w:color="auto"/>
              <w:right w:val="single" w:sz="4" w:space="0" w:color="auto"/>
            </w:tcBorders>
            <w:vAlign w:val="center"/>
          </w:tcPr>
          <w:p w14:paraId="29609BD3" w14:textId="77777777" w:rsidR="00B52CBE" w:rsidRDefault="00A71602" w:rsidP="003558E0">
            <w:pPr>
              <w:jc w:val="both"/>
            </w:pPr>
            <w:r>
              <w:t>- Cần phân loại, định nghĩa cụ thể các dạng sự cố của AI và xây dựng hệ thống giám sát, cảnh báo sự cố chi tiết. "Như vậy, sẽ vừa đảm bảo được an ninh cũng như đảm bảo về an toàn mạng".</w:t>
            </w:r>
            <w:r>
              <w:br/>
              <w:t>- Phân loại, định nghĩa cụ thể các dạng sự cố AI; Xây dựng hệ thống giám sát, cảnh báo sớm; Cụ thể hóa quy trình xử lý theo từng nhóm mức độ rủi ro.</w:t>
            </w:r>
          </w:p>
        </w:tc>
        <w:tc>
          <w:tcPr>
            <w:tcW w:w="7572" w:type="dxa"/>
            <w:tcBorders>
              <w:top w:val="single" w:sz="4" w:space="0" w:color="auto"/>
              <w:left w:val="single" w:sz="4" w:space="0" w:color="auto"/>
              <w:bottom w:val="single" w:sz="4" w:space="0" w:color="auto"/>
              <w:right w:val="single" w:sz="4" w:space="0" w:color="auto"/>
            </w:tcBorders>
            <w:vAlign w:val="center"/>
          </w:tcPr>
          <w:p w14:paraId="7A46B222" w14:textId="77777777" w:rsidR="00B52CBE" w:rsidRDefault="00A71602" w:rsidP="003558E0">
            <w:pPr>
              <w:jc w:val="both"/>
            </w:pPr>
            <w:r>
              <w:t>Ban soạn thảo xin giải trình: Về định nghĩa sự cố: Dự thảo Luật quy định khái niệm Sự cố nghiêm trọng tại Điều 3 theo hướng khái quát (gây hậu quả hoặc có nguy cơ gây hậu quả nghiêm trọng đến tính mạng, sức khỏe con người, tài sản, dữ liệu, an ninh hoặc trật tự xã hội). Cách định nghĩa này phù hợp thông lệ quốc tế và tránh việc liệt kê cứng từng lĩnh vực, đảm bảo tính linh hoạt khi công nghệ thay đổi nhanh. Về phân loại và xử lý: Luật đã thiết lập cơ chế quản lý rủi ro theo 3 mức (Cao, Trung bình, Thấp) tại Điều 8, gắn với nghĩa vụ giám sát và ứng phó sự cố tương ứng. Đối với AI rủi ro cao, có yêu cầu nghiêm ngặt về quản lý rủi ro trong toàn bộ vòng đời (Điều 13). Các yêu cầu về giám sát, cảnh báo sớm và quy trình xử lý chi tiết theo từng nhóm rủi ro sẽ được giao Chính phủ quy định chi tiết tại Nghị định để đảm bảo khả thi và phù hợp với thực tiễn kỹ thuật.</w:t>
            </w:r>
          </w:p>
        </w:tc>
      </w:tr>
      <w:tr w:rsidR="00B52CBE" w14:paraId="2BCFCF0D"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14D520B" w14:textId="77777777" w:rsidR="00B52CBE" w:rsidRDefault="00A71602" w:rsidP="007A5708">
            <w:r>
              <w:t>10</w:t>
            </w:r>
          </w:p>
        </w:tc>
        <w:tc>
          <w:tcPr>
            <w:tcW w:w="2268" w:type="dxa"/>
            <w:tcBorders>
              <w:top w:val="single" w:sz="4" w:space="0" w:color="auto"/>
              <w:left w:val="single" w:sz="4" w:space="0" w:color="auto"/>
              <w:bottom w:val="single" w:sz="4" w:space="0" w:color="auto"/>
              <w:right w:val="single" w:sz="4" w:space="0" w:color="auto"/>
            </w:tcBorders>
            <w:vAlign w:val="center"/>
          </w:tcPr>
          <w:p w14:paraId="2E512725" w14:textId="77777777" w:rsidR="00B52CBE" w:rsidRDefault="00A71602" w:rsidP="007A5708">
            <w:r>
              <w:t xml:space="preserve">Nguyễn Hữu Toàn </w:t>
            </w:r>
          </w:p>
        </w:tc>
        <w:tc>
          <w:tcPr>
            <w:tcW w:w="4390" w:type="dxa"/>
            <w:tcBorders>
              <w:top w:val="single" w:sz="4" w:space="0" w:color="auto"/>
              <w:left w:val="single" w:sz="4" w:space="0" w:color="auto"/>
              <w:bottom w:val="single" w:sz="4" w:space="0" w:color="auto"/>
              <w:right w:val="single" w:sz="4" w:space="0" w:color="auto"/>
            </w:tcBorders>
            <w:vAlign w:val="center"/>
          </w:tcPr>
          <w:p w14:paraId="55CFE762" w14:textId="77777777" w:rsidR="00A5483E" w:rsidRDefault="00A71602" w:rsidP="003558E0">
            <w:pPr>
              <w:jc w:val="both"/>
            </w:pPr>
            <w:r>
              <w:t>- Trách nhiệm xử lý sự cố (Điều 10, Khoản 2) chỉ được quy định khi xảy ra sự cố nghiêm trọng. Cần phải có mức độ cảnh báo ở dưới mức nghiêm trọng vì AI xảy ra có thể ở diện rộng, nhanh, tốc độ khủng khiếp.</w:t>
            </w:r>
          </w:p>
          <w:p w14:paraId="7A57844A" w14:textId="3A832FDC" w:rsidR="00B52CBE" w:rsidRDefault="00A71602" w:rsidP="003558E0">
            <w:pPr>
              <w:jc w:val="both"/>
            </w:pPr>
            <w:r>
              <w:t>- "Tôi cho rằng ở dưới mức đó phải có một mức độ cảnh báo, cảnh báo đối với người dùng, cơ quan nhà cung cấp như thế mới an toàn". Quy định mức độ cảnh báo đối với người dùng và nhà cung cấp ở mức độ sự cố thấp hơn mức "nghiêm trọng".</w:t>
            </w:r>
          </w:p>
        </w:tc>
        <w:tc>
          <w:tcPr>
            <w:tcW w:w="7572" w:type="dxa"/>
            <w:tcBorders>
              <w:top w:val="single" w:sz="4" w:space="0" w:color="auto"/>
              <w:left w:val="single" w:sz="4" w:space="0" w:color="auto"/>
              <w:bottom w:val="single" w:sz="4" w:space="0" w:color="auto"/>
              <w:right w:val="single" w:sz="4" w:space="0" w:color="auto"/>
            </w:tcBorders>
            <w:vAlign w:val="center"/>
          </w:tcPr>
          <w:p w14:paraId="0A7B0086" w14:textId="77777777" w:rsidR="00B52CBE" w:rsidRDefault="00A71602" w:rsidP="003558E0">
            <w:pPr>
              <w:jc w:val="both"/>
            </w:pPr>
            <w:r>
              <w:t>Ban soạn thảo xin tiếp thu và giải trình: Dự thảo Luật đã bao quát các mức độ rủi ro khác nhau trong nghĩa vụ quản lý rủi ro và xử lý sự cố. Điều 11 Khoản 1 quy định trách nhiệm chung của các chủ thể là bảo đảm an toàn, an ninh, độ tin cậy và kịp thời phát hiện, khắc phục sự cố có khả năng gây tổn hại đến con người, tài sản, dữ liệu hoặc trật tự xã hội. Điều này bao gồm cả các sự cố dưới mức "nghiêm trọng". Đối với hệ thống AI rủi ro cao, Nhà cung cấp và Bên triển khai có trách nhiệm thiết lập và duy trì biện pháp quản lý rủi ro trong toàn bộ vòng đời (Điều 13 Khoản 1a), bao gồm các biện pháp cảnh báo sớm. Việc báo cáo sự cố nghiêm trọng (Điều 11 Khoản 2) là yêu cầu bắt buộc khi đã xảy ra hậu quả lớn. Đối với các mức độ cảnh báo và quy trình xử lý sự cố ở mức độ thấp hơn, sẽ được Chính phủ quy định chi tiết về trình tự, thời hạn báo cáo và trách nhiệm cụ thể tại Nghị định (Điều 11 Khoản 5) để đảm bảo an toàn cho người dùng.</w:t>
            </w:r>
          </w:p>
        </w:tc>
      </w:tr>
      <w:tr w:rsidR="00B52CBE" w14:paraId="3BA5AD6E"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E46EC4E" w14:textId="77777777" w:rsidR="00B52CBE" w:rsidRDefault="00A71602" w:rsidP="007A5708">
            <w:r>
              <w:t>11</w:t>
            </w:r>
          </w:p>
        </w:tc>
        <w:tc>
          <w:tcPr>
            <w:tcW w:w="2268" w:type="dxa"/>
            <w:tcBorders>
              <w:top w:val="single" w:sz="4" w:space="0" w:color="auto"/>
              <w:left w:val="single" w:sz="4" w:space="0" w:color="auto"/>
              <w:bottom w:val="single" w:sz="4" w:space="0" w:color="auto"/>
              <w:right w:val="single" w:sz="4" w:space="0" w:color="auto"/>
            </w:tcBorders>
            <w:vAlign w:val="center"/>
          </w:tcPr>
          <w:p w14:paraId="61E44A38" w14:textId="77777777" w:rsidR="00B52CBE" w:rsidRDefault="00A71602" w:rsidP="007A5708">
            <w:r>
              <w:t xml:space="preserve">Nguyễn Thị Lan Anh </w:t>
            </w:r>
          </w:p>
        </w:tc>
        <w:tc>
          <w:tcPr>
            <w:tcW w:w="4390" w:type="dxa"/>
            <w:tcBorders>
              <w:top w:val="single" w:sz="4" w:space="0" w:color="auto"/>
              <w:left w:val="single" w:sz="4" w:space="0" w:color="auto"/>
              <w:bottom w:val="single" w:sz="4" w:space="0" w:color="auto"/>
              <w:right w:val="single" w:sz="4" w:space="0" w:color="auto"/>
            </w:tcBorders>
            <w:vAlign w:val="center"/>
          </w:tcPr>
          <w:p w14:paraId="7D1C65ED" w14:textId="77777777" w:rsidR="00A5483E" w:rsidRDefault="00A71602" w:rsidP="003558E0">
            <w:pPr>
              <w:jc w:val="both"/>
            </w:pPr>
            <w:r>
              <w:t>- Khó khăn trong việc gắn nhãn đối với các dạng rủi ro AI không phải sản phẩm cụ thể, đặc biệt là các hình thức lừa đảo trực tuyến sử dụng hình ảnh/giọng nói giả mạo (deepfake). "làm sao để người tiêu dùng hoặc người dùng có thể nhận diện được, đó là một mức độ rủi ro rất lớn và mong luật phải quan tâm đến vấn đề này".</w:t>
            </w:r>
          </w:p>
          <w:p w14:paraId="0E00370A" w14:textId="7EA4389A" w:rsidR="00B52CBE" w:rsidRDefault="00A71602" w:rsidP="003558E0">
            <w:pPr>
              <w:jc w:val="both"/>
            </w:pPr>
            <w:r>
              <w:t>- Luật cần có quy định về cảnh báo liên quan đến các hình thức lừa đảo sử dụng AI và liên thông dữ liệu để quản lý.</w:t>
            </w:r>
          </w:p>
        </w:tc>
        <w:tc>
          <w:tcPr>
            <w:tcW w:w="7572" w:type="dxa"/>
            <w:tcBorders>
              <w:top w:val="single" w:sz="4" w:space="0" w:color="auto"/>
              <w:left w:val="single" w:sz="4" w:space="0" w:color="auto"/>
              <w:bottom w:val="single" w:sz="4" w:space="0" w:color="auto"/>
              <w:right w:val="single" w:sz="4" w:space="0" w:color="auto"/>
            </w:tcBorders>
            <w:vAlign w:val="center"/>
          </w:tcPr>
          <w:p w14:paraId="394C354D" w14:textId="77777777" w:rsidR="00B52CBE" w:rsidRDefault="00A71602" w:rsidP="003558E0">
            <w:pPr>
              <w:jc w:val="both"/>
            </w:pPr>
            <w:r>
              <w:t>Cơ quan soạn thảo đã tiếp thu ý kiến của Đại biểu. Điều 10 (Trách nhiệm minh bạch) của Dự thảo Luật đã quy định rõ cơ chế cảnh báo và gắn nhãn. Cụ thể, Bên triển khai có trách nhiệm thông báo rõ ràng khi cung cấp ra công cộng nội dung do AI tạo ra có khả năng gây nhầm lẫn về tính xác thực. Đặc biệt, nội dung giả lập ngoại hình, giọng nói của người thật phải được gắn nhãn dễ nhận biết để phân biệt với nội dung thật.Về hành vi lừa đảo sử dụng deepfake, Điều 6 cấm tuyệt đối hành vi sử dụng yếu tố giả mạo để lừa dối hoặc thao túng nhận thức. Chính phủ sẽ quy định chi tiết hình thức thông báo, gắn nhãn và tiêu chuẩn kỹ thuật đánh dấu dạng máy đọc (khoản 6 Điều 10) để đảm bảo tính khả thi và khả năng nhận diện của người dùng.</w:t>
            </w:r>
          </w:p>
        </w:tc>
      </w:tr>
      <w:tr w:rsidR="00B52CBE" w14:paraId="160E57F6"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DFB225C" w14:textId="77777777" w:rsidR="00B52CBE" w:rsidRDefault="00A71602" w:rsidP="007A5708">
            <w:r>
              <w:t>12</w:t>
            </w:r>
          </w:p>
        </w:tc>
        <w:tc>
          <w:tcPr>
            <w:tcW w:w="2268" w:type="dxa"/>
            <w:tcBorders>
              <w:top w:val="single" w:sz="4" w:space="0" w:color="auto"/>
              <w:left w:val="single" w:sz="4" w:space="0" w:color="auto"/>
              <w:bottom w:val="single" w:sz="4" w:space="0" w:color="auto"/>
              <w:right w:val="single" w:sz="4" w:space="0" w:color="auto"/>
            </w:tcBorders>
            <w:vAlign w:val="center"/>
          </w:tcPr>
          <w:p w14:paraId="0662159E" w14:textId="77777777" w:rsidR="00B52CBE" w:rsidRDefault="00A71602" w:rsidP="007A5708">
            <w:r>
              <w:t xml:space="preserve">Nguyễn Hữu Toàn </w:t>
            </w:r>
          </w:p>
        </w:tc>
        <w:tc>
          <w:tcPr>
            <w:tcW w:w="4390" w:type="dxa"/>
            <w:tcBorders>
              <w:top w:val="single" w:sz="4" w:space="0" w:color="auto"/>
              <w:left w:val="single" w:sz="4" w:space="0" w:color="auto"/>
              <w:bottom w:val="single" w:sz="4" w:space="0" w:color="auto"/>
              <w:right w:val="single" w:sz="4" w:space="0" w:color="auto"/>
            </w:tcBorders>
            <w:vAlign w:val="center"/>
          </w:tcPr>
          <w:p w14:paraId="40E9DAA9" w14:textId="77777777" w:rsidR="00A5483E" w:rsidRDefault="00A71602" w:rsidP="003558E0">
            <w:pPr>
              <w:jc w:val="both"/>
            </w:pPr>
            <w:r>
              <w:t>- Phân loại rủi ro (Cao, Trung bình, Thấp) cần xem xét đối tượng áp dụng. Rủi ro trung bình có thể không tác động đến người lớn nhưng lại tác động đến trẻ em. Cần có cảnh báo và xác định rõ đối tượng sử dụng (ví dụ: chỉ dành cho người lớn).</w:t>
            </w:r>
          </w:p>
          <w:p w14:paraId="7BE3FAFA" w14:textId="667658A3" w:rsidR="00B52CBE" w:rsidRDefault="00A5483E" w:rsidP="003558E0">
            <w:pPr>
              <w:jc w:val="both"/>
            </w:pPr>
            <w:r>
              <w:rPr>
                <w:lang w:val="vi-VN"/>
              </w:rPr>
              <w:t>-</w:t>
            </w:r>
            <w:r w:rsidR="00A71602">
              <w:t xml:space="preserve"> Phân loại cần áp dụng cho từng đối tượng; cần có cảnh báo và xác định rõ. Chú trọng bảo vệ những người thiếu hiểu biết, dễ bị lừa đảo thông qua công nghệ cao/AI.</w:t>
            </w:r>
          </w:p>
        </w:tc>
        <w:tc>
          <w:tcPr>
            <w:tcW w:w="7572" w:type="dxa"/>
            <w:tcBorders>
              <w:top w:val="single" w:sz="4" w:space="0" w:color="auto"/>
              <w:left w:val="single" w:sz="4" w:space="0" w:color="auto"/>
              <w:bottom w:val="single" w:sz="4" w:space="0" w:color="auto"/>
              <w:right w:val="single" w:sz="4" w:space="0" w:color="auto"/>
            </w:tcBorders>
            <w:vAlign w:val="center"/>
          </w:tcPr>
          <w:p w14:paraId="74204BF1" w14:textId="77777777" w:rsidR="00B52CBE" w:rsidRDefault="00A71602" w:rsidP="003558E0">
            <w:pPr>
              <w:jc w:val="both"/>
            </w:pPr>
            <w:r>
              <w:t>Ý kiến của Đại biểu đã được Ban soạn thảo tiếp thu đầy đủ. Điều 8 (Mức độ rủi ro của hệ thống trí tuệ nhân tạo) đã bổ sung tiêu chí phân loại dựa trên mức độ tác động đến quyền con người và phạm vi người sử dụng và quy mô ảnh hưởng. Tiêu chí này cho phép đánh giá và siết chặt quản lý các hệ thống có nguy cơ ảnh hưởng đến nhóm người dễ bị tổn thương, bao gồm trẻ em.Đồng thời, Điều 6 (Các hành vi bị cấm) quy định cấm tuyệt đối hành vi lợi dụng điểm yếu của nhóm người dễ bị tổn thương. Các biện pháp giới hạn độ tuổi tiếp cận, yêu cầu cảnh báo và yêu cầu kỹ thuật bảo vệ nhóm dễ bị tổn thương sẽ được Chính phủ quy định chi tiết trong Nghị định để đảm bảo phù hợp thực tiễn và đồng bộ với pháp luật về trẻ em và an toàn mạng.</w:t>
            </w:r>
          </w:p>
        </w:tc>
      </w:tr>
      <w:tr w:rsidR="00B52CBE" w14:paraId="4E03AD0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F513223" w14:textId="77777777" w:rsidR="00B52CBE" w:rsidRDefault="00A71602" w:rsidP="007A5708">
            <w:r>
              <w:t>13</w:t>
            </w:r>
          </w:p>
        </w:tc>
        <w:tc>
          <w:tcPr>
            <w:tcW w:w="2268" w:type="dxa"/>
            <w:tcBorders>
              <w:top w:val="single" w:sz="4" w:space="0" w:color="auto"/>
              <w:left w:val="single" w:sz="4" w:space="0" w:color="auto"/>
              <w:bottom w:val="single" w:sz="4" w:space="0" w:color="auto"/>
              <w:right w:val="single" w:sz="4" w:space="0" w:color="auto"/>
            </w:tcBorders>
            <w:vAlign w:val="center"/>
          </w:tcPr>
          <w:p w14:paraId="28FD4447" w14:textId="77777777" w:rsidR="00B52CBE" w:rsidRDefault="00A71602" w:rsidP="007A5708">
            <w:r>
              <w:t xml:space="preserve">Nguyễn Hữu Toàn </w:t>
            </w:r>
          </w:p>
        </w:tc>
        <w:tc>
          <w:tcPr>
            <w:tcW w:w="4390" w:type="dxa"/>
            <w:tcBorders>
              <w:top w:val="single" w:sz="4" w:space="0" w:color="auto"/>
              <w:left w:val="single" w:sz="4" w:space="0" w:color="auto"/>
              <w:bottom w:val="single" w:sz="4" w:space="0" w:color="auto"/>
              <w:right w:val="single" w:sz="4" w:space="0" w:color="auto"/>
            </w:tcBorders>
            <w:vAlign w:val="center"/>
          </w:tcPr>
          <w:p w14:paraId="17313049" w14:textId="77777777" w:rsidR="00B52CBE" w:rsidRDefault="00A71602" w:rsidP="003558E0">
            <w:pPr>
              <w:jc w:val="both"/>
            </w:pPr>
            <w:r>
              <w:t>- Đối với hệ thống AI sử dụng nội bộ (như trong cơ sở nghiên cứu), nếu vi phạm pháp luật vẫn cần phải xử lý và tuân thủ các quy định dù không đưa ra lưu hành như sản phẩm hoàn chỉnh.</w:t>
            </w:r>
            <w:r>
              <w:br/>
              <w:t>- "nếu vi phạm pháp luật phải xử lý, mặc dù trong nội bộ của người ta nhưng phải tuân thủ các điều kiện, quy định". Quy định rõ rằng AI sử dụng nội bộ (kể cả hệ thống nội bộ lớn) vẫn phải tuân thủ pháp luật.</w:t>
            </w:r>
          </w:p>
        </w:tc>
        <w:tc>
          <w:tcPr>
            <w:tcW w:w="7572" w:type="dxa"/>
            <w:tcBorders>
              <w:top w:val="single" w:sz="4" w:space="0" w:color="auto"/>
              <w:left w:val="single" w:sz="4" w:space="0" w:color="auto"/>
              <w:bottom w:val="single" w:sz="4" w:space="0" w:color="auto"/>
              <w:right w:val="single" w:sz="4" w:space="0" w:color="auto"/>
            </w:tcBorders>
            <w:vAlign w:val="center"/>
          </w:tcPr>
          <w:p w14:paraId="551627DA" w14:textId="77777777" w:rsidR="00B52CBE" w:rsidRDefault="00A71602" w:rsidP="003558E0">
            <w:pPr>
              <w:jc w:val="both"/>
            </w:pPr>
            <w:r>
              <w:t>Dự thảo Luật quy định hệ thống AI sử dụng nội bộ là hệ thống được phát triển hoặc triển khai hoàn toàn trong phạm vi quản lý của một cơ quan, tổ chức nhằm phục vụ quy trình quản trị nội bộ và kết quả đầu ra không được cung cấp trực tiếp cho bên thứ ba. Loại hệ thống này được xếp vào nhóm rủi ro thấp và không thuộc nhóm rủi ro cao hoặc trung bình (Điều 8 khoản 1, 2).Tuy nhiên, AI sử dụng nội bộ không được miễn trừ trách nhiệm và vẫn phải tuân thủ đầy đủ các nguyên tắc cơ bản (Điều 4), các hành vi bị cấm (Điều 6) và nghĩa vụ tuân thủ tối thiểu theo quy định. Do đó, nếu hệ thống AI nội bộ vi phạm pháp luật, tổ chức hoặc cá nhân liên quan vẫn bị xử lý theo quy định của pháp luật. Cách tiếp cận này bảo đảm không bỏ trống quản lý, đồng thời giữ môi trường nghiên cứu thông thoáng.</w:t>
            </w:r>
          </w:p>
        </w:tc>
      </w:tr>
      <w:tr w:rsidR="00B52CBE" w14:paraId="59767EF8"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E12201C" w14:textId="77777777" w:rsidR="00B52CBE" w:rsidRDefault="00A71602" w:rsidP="007A5708">
            <w:r>
              <w:t>14</w:t>
            </w:r>
          </w:p>
        </w:tc>
        <w:tc>
          <w:tcPr>
            <w:tcW w:w="2268" w:type="dxa"/>
            <w:tcBorders>
              <w:top w:val="single" w:sz="4" w:space="0" w:color="auto"/>
              <w:left w:val="single" w:sz="4" w:space="0" w:color="auto"/>
              <w:bottom w:val="single" w:sz="4" w:space="0" w:color="auto"/>
              <w:right w:val="single" w:sz="4" w:space="0" w:color="auto"/>
            </w:tcBorders>
            <w:vAlign w:val="center"/>
          </w:tcPr>
          <w:p w14:paraId="1866DD51" w14:textId="77777777" w:rsidR="00B52CBE" w:rsidRDefault="00A71602" w:rsidP="007A5708">
            <w:r>
              <w:t xml:space="preserve">Nguyễn Hữu Toàn </w:t>
            </w:r>
          </w:p>
        </w:tc>
        <w:tc>
          <w:tcPr>
            <w:tcW w:w="4390" w:type="dxa"/>
            <w:tcBorders>
              <w:top w:val="single" w:sz="4" w:space="0" w:color="auto"/>
              <w:left w:val="single" w:sz="4" w:space="0" w:color="auto"/>
              <w:bottom w:val="single" w:sz="4" w:space="0" w:color="auto"/>
              <w:right w:val="single" w:sz="4" w:space="0" w:color="auto"/>
            </w:tcBorders>
            <w:vAlign w:val="center"/>
          </w:tcPr>
          <w:p w14:paraId="449B59AC" w14:textId="77777777" w:rsidR="003558E0" w:rsidRDefault="00A71602" w:rsidP="003558E0">
            <w:pPr>
              <w:jc w:val="both"/>
            </w:pPr>
            <w:r>
              <w:t>- Quy định về Ủy ban Quốc gia về trí tuệ nhân tạo (cơ quan điều phối chiến lược) không nên quy định ở luật mà nên giao cho Chính phủ điều phối để đảm bảo linh hoạt hơn.</w:t>
            </w:r>
          </w:p>
          <w:p w14:paraId="3D452BBE" w14:textId="1D9A5429" w:rsidR="00B52CBE" w:rsidRDefault="00A71602" w:rsidP="003558E0">
            <w:pPr>
              <w:jc w:val="both"/>
            </w:pPr>
            <w:r>
              <w:t>- Nội dung này có thể thực hiện theo Nghị quyết 66 và thuộc trách nhiệm chỉ đạo, điều phối điều hành của Chính phủ.</w:t>
            </w:r>
          </w:p>
        </w:tc>
        <w:tc>
          <w:tcPr>
            <w:tcW w:w="7572" w:type="dxa"/>
            <w:tcBorders>
              <w:top w:val="single" w:sz="4" w:space="0" w:color="auto"/>
              <w:left w:val="single" w:sz="4" w:space="0" w:color="auto"/>
              <w:bottom w:val="single" w:sz="4" w:space="0" w:color="auto"/>
              <w:right w:val="single" w:sz="4" w:space="0" w:color="auto"/>
            </w:tcBorders>
            <w:vAlign w:val="center"/>
          </w:tcPr>
          <w:p w14:paraId="21ABDE29" w14:textId="77777777" w:rsidR="00B52CBE" w:rsidRDefault="00A71602" w:rsidP="003558E0">
            <w:pPr>
              <w:jc w:val="both"/>
            </w:pPr>
            <w:r>
              <w:t>Ban soạn thảo đã hoàn toàn tiếp thu ý kiến này của Đại biểu. Theo đó, Dự thảo Luật đã được chỉnh lý theo hướng không quy định về Ủy ban Quốc gia về trí tuệ nhân tạo. Việc thành lập cơ quan điều phối chiến lược mang tính tổ chức – hành chính, không phải nội dung cần quy định trong Luật, và có thể được Chính phủ hoặc Thủ tướng Chính phủ quyết định theo thẩm quyền để đảm bảo tính linh hoạt.</w:t>
            </w:r>
          </w:p>
        </w:tc>
      </w:tr>
    </w:tbl>
    <w:p w14:paraId="31F1D326" w14:textId="77777777" w:rsidR="00B52CBE" w:rsidRDefault="00A71602">
      <w:r>
        <w:br w:type="page"/>
      </w:r>
    </w:p>
    <w:p w14:paraId="253E3797" w14:textId="200E719D" w:rsidR="00B52CBE" w:rsidRDefault="00533CED">
      <w:pPr>
        <w:jc w:val="center"/>
      </w:pPr>
      <w:r>
        <w:rPr>
          <w:b/>
          <w:sz w:val="36"/>
        </w:rPr>
        <w:t>TỔNG HỢP TIẾP THU, GIẢI TRÌNH Ý KIẾN TỔ 5</w:t>
      </w:r>
    </w:p>
    <w:p w14:paraId="5EE76D14" w14:textId="77777777" w:rsidR="00B52CBE" w:rsidRDefault="00B52CBE"/>
    <w:tbl>
      <w:tblPr>
        <w:tblStyle w:val="TableGrid"/>
        <w:tblW w:w="0" w:type="auto"/>
        <w:tblLayout w:type="fixed"/>
        <w:tblLook w:val="04A0" w:firstRow="1" w:lastRow="0" w:firstColumn="1" w:lastColumn="0" w:noHBand="0" w:noVBand="1"/>
      </w:tblPr>
      <w:tblGrid>
        <w:gridCol w:w="680"/>
        <w:gridCol w:w="2268"/>
        <w:gridCol w:w="4390"/>
        <w:gridCol w:w="7572"/>
      </w:tblGrid>
      <w:tr w:rsidR="00B52CBE" w14:paraId="3BAE4835" w14:textId="77777777" w:rsidTr="007A5708">
        <w:trPr>
          <w:tblHeader/>
        </w:trPr>
        <w:tc>
          <w:tcPr>
            <w:tcW w:w="680" w:type="dxa"/>
            <w:tcBorders>
              <w:top w:val="single" w:sz="4" w:space="0" w:color="auto"/>
              <w:left w:val="single" w:sz="4" w:space="0" w:color="auto"/>
              <w:bottom w:val="single" w:sz="4" w:space="0" w:color="auto"/>
              <w:right w:val="single" w:sz="4" w:space="0" w:color="auto"/>
            </w:tcBorders>
            <w:vAlign w:val="center"/>
          </w:tcPr>
          <w:p w14:paraId="6F506E35" w14:textId="45213CF0" w:rsidR="00B52CBE" w:rsidRDefault="00533CED" w:rsidP="007A5708">
            <w:pPr>
              <w:spacing w:before="120" w:after="120"/>
              <w:jc w:val="center"/>
            </w:pPr>
            <w:r>
              <w:rPr>
                <w:b/>
              </w:rPr>
              <w:t>TT</w:t>
            </w:r>
          </w:p>
        </w:tc>
        <w:tc>
          <w:tcPr>
            <w:tcW w:w="2268" w:type="dxa"/>
            <w:tcBorders>
              <w:top w:val="single" w:sz="4" w:space="0" w:color="auto"/>
              <w:left w:val="single" w:sz="4" w:space="0" w:color="auto"/>
              <w:bottom w:val="single" w:sz="4" w:space="0" w:color="auto"/>
              <w:right w:val="single" w:sz="4" w:space="0" w:color="auto"/>
            </w:tcBorders>
            <w:vAlign w:val="center"/>
          </w:tcPr>
          <w:p w14:paraId="7BA0CE34" w14:textId="77777777" w:rsidR="00B52CBE" w:rsidRDefault="00A71602" w:rsidP="007A5708">
            <w:pPr>
              <w:spacing w:before="120" w:after="120"/>
              <w:jc w:val="center"/>
            </w:pPr>
            <w:r>
              <w:rPr>
                <w:b/>
              </w:rPr>
              <w:t>Đại biểu phát biểu</w:t>
            </w:r>
          </w:p>
        </w:tc>
        <w:tc>
          <w:tcPr>
            <w:tcW w:w="4390" w:type="dxa"/>
            <w:tcBorders>
              <w:top w:val="single" w:sz="4" w:space="0" w:color="auto"/>
              <w:left w:val="single" w:sz="4" w:space="0" w:color="auto"/>
              <w:bottom w:val="single" w:sz="4" w:space="0" w:color="auto"/>
              <w:right w:val="single" w:sz="4" w:space="0" w:color="auto"/>
            </w:tcBorders>
            <w:vAlign w:val="center"/>
          </w:tcPr>
          <w:p w14:paraId="631390E8" w14:textId="77777777" w:rsidR="00B52CBE" w:rsidRDefault="00A71602" w:rsidP="007A5708">
            <w:pPr>
              <w:spacing w:before="120" w:after="120"/>
              <w:jc w:val="center"/>
            </w:pPr>
            <w:r>
              <w:rPr>
                <w:b/>
              </w:rPr>
              <w:t>Nội dung ý kiến</w:t>
            </w:r>
          </w:p>
        </w:tc>
        <w:tc>
          <w:tcPr>
            <w:tcW w:w="7572" w:type="dxa"/>
            <w:tcBorders>
              <w:top w:val="single" w:sz="4" w:space="0" w:color="auto"/>
              <w:left w:val="single" w:sz="4" w:space="0" w:color="auto"/>
              <w:bottom w:val="single" w:sz="4" w:space="0" w:color="auto"/>
              <w:right w:val="single" w:sz="4" w:space="0" w:color="auto"/>
            </w:tcBorders>
            <w:vAlign w:val="center"/>
          </w:tcPr>
          <w:p w14:paraId="00AB0367" w14:textId="77777777" w:rsidR="00B52CBE" w:rsidRDefault="00A71602" w:rsidP="007A5708">
            <w:pPr>
              <w:spacing w:before="120" w:after="120"/>
              <w:jc w:val="center"/>
            </w:pPr>
            <w:r>
              <w:rPr>
                <w:b/>
              </w:rPr>
              <w:t>Tiếp thu, giải trình của CQST</w:t>
            </w:r>
          </w:p>
        </w:tc>
      </w:tr>
      <w:tr w:rsidR="00B52CBE" w14:paraId="0BB9942A"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814DF2A" w14:textId="77777777" w:rsidR="00B52CBE" w:rsidRDefault="00A71602" w:rsidP="007A5708">
            <w:r>
              <w:t>1</w:t>
            </w:r>
          </w:p>
        </w:tc>
        <w:tc>
          <w:tcPr>
            <w:tcW w:w="2268" w:type="dxa"/>
            <w:tcBorders>
              <w:top w:val="single" w:sz="4" w:space="0" w:color="auto"/>
              <w:left w:val="single" w:sz="4" w:space="0" w:color="auto"/>
              <w:bottom w:val="single" w:sz="4" w:space="0" w:color="auto"/>
              <w:right w:val="single" w:sz="4" w:space="0" w:color="auto"/>
            </w:tcBorders>
            <w:vAlign w:val="center"/>
          </w:tcPr>
          <w:p w14:paraId="43C21F41" w14:textId="77777777" w:rsidR="00B52CBE" w:rsidRDefault="00A71602" w:rsidP="007A5708">
            <w:r>
              <w:t xml:space="preserve">Nguyễn Thanh Hải </w:t>
            </w:r>
          </w:p>
        </w:tc>
        <w:tc>
          <w:tcPr>
            <w:tcW w:w="4390" w:type="dxa"/>
            <w:tcBorders>
              <w:top w:val="single" w:sz="4" w:space="0" w:color="auto"/>
              <w:left w:val="single" w:sz="4" w:space="0" w:color="auto"/>
              <w:bottom w:val="single" w:sz="4" w:space="0" w:color="auto"/>
              <w:right w:val="single" w:sz="4" w:space="0" w:color="auto"/>
            </w:tcBorders>
            <w:vAlign w:val="center"/>
          </w:tcPr>
          <w:p w14:paraId="223BF91C" w14:textId="77777777" w:rsidR="00A5483E" w:rsidRDefault="00A71602" w:rsidP="00A5483E">
            <w:pPr>
              <w:jc w:val="both"/>
            </w:pPr>
            <w:r>
              <w:t>- Luật hiện nay chưa có chương về AI đối với văn hóa, xã hội, và đặc biệt là nghiên cứu khoa học và giảng dạy. Đặt ra vấn đề bản quyền tác giả khi AI giúp các nhà khoa học tìm ra chất mới mà con người chưa biết đến. Trong giáo dục, việc học sinh/giáo viên sử dụng AI để làm bài/giảng dạy gây ra vấn đề về đánh giá, và cần có một chương riêng để quy định. Ví dụ: Trung Quốc cắt toàn bộ trợ lý ảo như ChatGPT trong các cuộc thi quốc gia lớn. "bản quyền tác giả như thế nào".</w:t>
            </w:r>
          </w:p>
          <w:p w14:paraId="0935E805" w14:textId="0AA2CA6A" w:rsidR="00B52CBE" w:rsidRDefault="00A71602" w:rsidP="00A5483E">
            <w:pPr>
              <w:jc w:val="both"/>
            </w:pPr>
            <w:r>
              <w:t>- Bổ sung một chương liên quan đến việc sử dụng AI trong nghiên cứu khoa học và giảng dạy. Quy định về bản quyền tác giả và chia sẻ dữ liệu trong nghiên cứu khoa học.</w:t>
            </w:r>
          </w:p>
        </w:tc>
        <w:tc>
          <w:tcPr>
            <w:tcW w:w="7572" w:type="dxa"/>
            <w:tcBorders>
              <w:top w:val="single" w:sz="4" w:space="0" w:color="auto"/>
              <w:left w:val="single" w:sz="4" w:space="0" w:color="auto"/>
              <w:bottom w:val="single" w:sz="4" w:space="0" w:color="auto"/>
              <w:right w:val="single" w:sz="4" w:space="0" w:color="auto"/>
            </w:tcBorders>
            <w:vAlign w:val="center"/>
          </w:tcPr>
          <w:p w14:paraId="194E422D" w14:textId="77777777" w:rsidR="00A5483E" w:rsidRDefault="00A71602" w:rsidP="00A5483E">
            <w:pPr>
              <w:jc w:val="both"/>
            </w:pPr>
            <w:r>
              <w:t>Ban soạn thảo xin tiếp thu và làm rõ như sau: Dự thảo Luật trí tuệ nhân tạo được xây dựng theo hướng luật khung, quy định các nguyên tắc chung, phân loại và quản lý rủi ro, xác định trách nhiệm của các chủ thể liên quan đến hệ thống AI, không thay thế và không trùng lặp với các luật chuyên ngành.</w:t>
            </w:r>
          </w:p>
          <w:p w14:paraId="4142A690" w14:textId="604384E5" w:rsidR="00A5483E" w:rsidRDefault="00A71602" w:rsidP="00A5483E">
            <w:pPr>
              <w:jc w:val="both"/>
            </w:pPr>
            <w:r>
              <w:t>Thứ nhất, đối với lĩnh vực giảng dạy, Luật này không trực tiếp điều chỉnh nội dung, chương trình, phương pháp dạy học, mà chỉ đặt ra các yêu cầu chung về an toàn, bảo vệ dữ liệu, đạo đức, trách nhiệm khi ứng dụng hệ thống AI. Các vấn đề cụ thể khi sử dụng AI trong dạy học, kiểm tra, đánh giá người học… tiếp tục do pháp luật về giáo dục và các luật chuyên ngành điều chỉnh.</w:t>
            </w:r>
          </w:p>
          <w:p w14:paraId="5B5905DA" w14:textId="77777777" w:rsidR="00A5483E" w:rsidRDefault="00A71602" w:rsidP="00A5483E">
            <w:pPr>
              <w:jc w:val="both"/>
            </w:pPr>
            <w:r>
              <w:t>Thứ hai, đối với vấn đề bản quyền và quyền đối với dữ liệu, Luật AI không điều chỉnh nội dung, phạm vi quyền sở hữu trí tuệ, quyền đối với dữ liệu, mà để các vấn đề này do pháp luật chuyên ngành về sở hữu trí tuệ, dữ liệu, bảo vệ dữ liệu cá nhân và khoa học, công nghệ điều chỉnh. Luật AI chỉ quy định các nguyên tắc, nghĩa vụ chung khi sử dụng hệ thống AI, không quy định lại các nội dung chuyên ngành nêu trên.</w:t>
            </w:r>
          </w:p>
          <w:p w14:paraId="7412AE67" w14:textId="370BD0E1" w:rsidR="00B52CBE" w:rsidRDefault="00A71602" w:rsidP="00A5483E">
            <w:pPr>
              <w:jc w:val="both"/>
            </w:pPr>
            <w:r>
              <w:t>Tiếp thu ý kiến về việc khuyến khích nghiên cứu khoa học, đổi mới sáng tạo, Dự thảo đã bổ sung một khoản tại Điều 17 quy định trách nhiệm của Nhà nước trong việc tạo môi trường, cơ chế, chính sách hỗ trợ nghiên cứu, thử nghiệm, thương mại hóa sản phẩm, dịch vụ AI, khuyến khích cơ sở đào tạo, viện nghiên cứu, doanh nghiệp tham gia hoạt động nghiên cứu và ứng dụng AI.</w:t>
            </w:r>
          </w:p>
        </w:tc>
      </w:tr>
      <w:tr w:rsidR="00B52CBE" w14:paraId="271BD6BE"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975D4B7" w14:textId="77777777" w:rsidR="00B52CBE" w:rsidRDefault="00A71602" w:rsidP="007A5708">
            <w:r>
              <w:t>2</w:t>
            </w:r>
          </w:p>
        </w:tc>
        <w:tc>
          <w:tcPr>
            <w:tcW w:w="2268" w:type="dxa"/>
            <w:tcBorders>
              <w:top w:val="single" w:sz="4" w:space="0" w:color="auto"/>
              <w:left w:val="single" w:sz="4" w:space="0" w:color="auto"/>
              <w:bottom w:val="single" w:sz="4" w:space="0" w:color="auto"/>
              <w:right w:val="single" w:sz="4" w:space="0" w:color="auto"/>
            </w:tcBorders>
            <w:vAlign w:val="center"/>
          </w:tcPr>
          <w:p w14:paraId="686E58EE" w14:textId="77777777" w:rsidR="00B52CBE" w:rsidRDefault="00A71602" w:rsidP="007A5708">
            <w:r>
              <w:t xml:space="preserve">Đồng Ngọc Ba </w:t>
            </w:r>
          </w:p>
        </w:tc>
        <w:tc>
          <w:tcPr>
            <w:tcW w:w="4390" w:type="dxa"/>
            <w:tcBorders>
              <w:top w:val="single" w:sz="4" w:space="0" w:color="auto"/>
              <w:left w:val="single" w:sz="4" w:space="0" w:color="auto"/>
              <w:bottom w:val="single" w:sz="4" w:space="0" w:color="auto"/>
              <w:right w:val="single" w:sz="4" w:space="0" w:color="auto"/>
            </w:tcBorders>
            <w:vAlign w:val="center"/>
          </w:tcPr>
          <w:p w14:paraId="6C56843D" w14:textId="77777777" w:rsidR="00B52CBE" w:rsidRDefault="00A71602" w:rsidP="00A5483E">
            <w:pPr>
              <w:jc w:val="both"/>
            </w:pPr>
            <w:r>
              <w:t>- Về kỹ thuật lập pháp: Chương VI (Thanh tra, Kiểm tra và Xử lý vi phạm) nên được nhập vào Chương VII (Quản lý Nhà nước). Thanh tra, kiểm tra là nội dung thuộc quản lý nhà nước.</w:t>
            </w:r>
            <w:r>
              <w:br/>
              <w:t>- Nhập Chương VI vào Chương VII. Không nên quy định chi tiết các nội dung quản lý nhà nước trong luật mà thuộc phạm vi quy định của Chính phủ. Không nên đặt trách nhiệm bồi thường (Luật Tư) trong chương về Thanh tra/Kiểm tra (Luật Công).</w:t>
            </w:r>
          </w:p>
        </w:tc>
        <w:tc>
          <w:tcPr>
            <w:tcW w:w="7572" w:type="dxa"/>
            <w:tcBorders>
              <w:top w:val="single" w:sz="4" w:space="0" w:color="auto"/>
              <w:left w:val="single" w:sz="4" w:space="0" w:color="auto"/>
              <w:bottom w:val="single" w:sz="4" w:space="0" w:color="auto"/>
              <w:right w:val="single" w:sz="4" w:space="0" w:color="auto"/>
            </w:tcBorders>
            <w:vAlign w:val="center"/>
          </w:tcPr>
          <w:p w14:paraId="4E1C19EF" w14:textId="77777777" w:rsidR="00B52CBE" w:rsidRDefault="00A71602" w:rsidP="00A5483E">
            <w:pPr>
              <w:jc w:val="both"/>
            </w:pPr>
            <w:r>
              <w:t>Ban soạn thảo xin giải trình về cấu trúc của Dự thảo Luật:Về việc gộp Chương VI và Chương VII: Dự thảo Luật được thiết kế với Chương VI (Thanh tra, Kiểm tra và Xử lý Vi phạm, Điều 27, 28) và Chương VII (Quản lý Nhà nước về Trí tuệ Nhân tạo, Điều 29-32) là hai chương riêng biệt. Việc tách bạch này nhằm làm rõ chức năng: Chương VII quy định về nội dung và trách nhiệm quản lý nhà nước (mang tính chức năng, tổ chức), trong khi Chương VI quy định về các cơ chế thực thi (Thanh tra, Kiểm tra) và các hậu quả pháp lý (Xử lý vi phạm, Bồi thường thiệt hại). Cấu trúc này bảo đảm tính mạch lạc và dễ áp dụng.Về nội dung quản lý nhà nước: Dự thảo Luật là luật khung, tập trung xác định các nguyên tắc và khung quản trị. Điều 29 đã quy định rõ nội dung quản lý nhà nước (bao gồm thanh tra, kiểm tra) ở mức tổng quát, phù hợp với kỹ thuật lập pháp và dành sự linh hoạt cho Chính phủ quy định chi tiết hơn.</w:t>
            </w:r>
          </w:p>
        </w:tc>
      </w:tr>
      <w:tr w:rsidR="00B52CBE" w14:paraId="6BA82676"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20A0698" w14:textId="77777777" w:rsidR="00B52CBE" w:rsidRDefault="00A71602" w:rsidP="007A5708">
            <w:r>
              <w:t>3</w:t>
            </w:r>
          </w:p>
        </w:tc>
        <w:tc>
          <w:tcPr>
            <w:tcW w:w="2268" w:type="dxa"/>
            <w:tcBorders>
              <w:top w:val="single" w:sz="4" w:space="0" w:color="auto"/>
              <w:left w:val="single" w:sz="4" w:space="0" w:color="auto"/>
              <w:bottom w:val="single" w:sz="4" w:space="0" w:color="auto"/>
              <w:right w:val="single" w:sz="4" w:space="0" w:color="auto"/>
            </w:tcBorders>
            <w:vAlign w:val="center"/>
          </w:tcPr>
          <w:p w14:paraId="05ABF1AE" w14:textId="77777777" w:rsidR="00B52CBE" w:rsidRDefault="00A71602" w:rsidP="007A5708">
            <w:r>
              <w:t xml:space="preserve">Nguyễn Thanh Hải </w:t>
            </w:r>
          </w:p>
        </w:tc>
        <w:tc>
          <w:tcPr>
            <w:tcW w:w="4390" w:type="dxa"/>
            <w:tcBorders>
              <w:top w:val="single" w:sz="4" w:space="0" w:color="auto"/>
              <w:left w:val="single" w:sz="4" w:space="0" w:color="auto"/>
              <w:bottom w:val="single" w:sz="4" w:space="0" w:color="auto"/>
              <w:right w:val="single" w:sz="4" w:space="0" w:color="auto"/>
            </w:tcBorders>
            <w:vAlign w:val="center"/>
          </w:tcPr>
          <w:p w14:paraId="30634873" w14:textId="77777777" w:rsidR="00B52CBE" w:rsidRDefault="00A71602" w:rsidP="00A5483E">
            <w:pPr>
              <w:jc w:val="both"/>
            </w:pPr>
            <w:r>
              <w:t>- Việt Nam tiếp cận theo hướng ban hành khung chuẩn đạo đức AI trong luật, nhưng đây sẽ là những khuyến cáo, khuyến nghị, không phải quy định bắt buộc, nhằm định hướng cho các bên liên quan (phát triển, cung cấp, triển khai, sử dụng) điều chỉnh hành vi. "khung chuẩn đạo đức AI sẽ là những khuyến cáo, những khuyến nghị, không phải là quy định bắt buộc".</w:t>
            </w:r>
            <w:r>
              <w:br/>
              <w:t>- Không đưa ra đề xuất chỉnh sửa về nội dung đạo đức.</w:t>
            </w:r>
          </w:p>
        </w:tc>
        <w:tc>
          <w:tcPr>
            <w:tcW w:w="7572" w:type="dxa"/>
            <w:tcBorders>
              <w:top w:val="single" w:sz="4" w:space="0" w:color="auto"/>
              <w:left w:val="single" w:sz="4" w:space="0" w:color="auto"/>
              <w:bottom w:val="single" w:sz="4" w:space="0" w:color="auto"/>
              <w:right w:val="single" w:sz="4" w:space="0" w:color="auto"/>
            </w:tcBorders>
            <w:vAlign w:val="center"/>
          </w:tcPr>
          <w:p w14:paraId="6BDF2C02" w14:textId="77777777" w:rsidR="00B52CBE" w:rsidRDefault="00A71602" w:rsidP="00A5483E">
            <w:pPr>
              <w:jc w:val="both"/>
            </w:pPr>
            <w:r>
              <w:t>Tiếp thu. Cơ quan soạn thảo trân trọng cảm ơn sự đồng tình của Đại biểu và xác nhận định hướng này. Khung đạo đức trí tuệ nhân tạo quốc gia (Điều 25) là căn cứ định hướng để xây dựng các tiêu chuẩn, quy chuẩn kỹ thuật và chính sách khuyến khích. Các yêu cầu mang tính bắt buộc và có chế tài pháp lý đã được quy định thông qua nguyên tắc quản lý theo mức độ rủi ro (Điều 7–14), và các quy định về xử lý vi phạm tại Chương VI (Điều 27, 28).</w:t>
            </w:r>
          </w:p>
        </w:tc>
      </w:tr>
      <w:tr w:rsidR="00B52CBE" w14:paraId="0FA72FF4"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CD85FB3" w14:textId="77777777" w:rsidR="00B52CBE" w:rsidRDefault="00A71602" w:rsidP="007A5708">
            <w:r>
              <w:t>4</w:t>
            </w:r>
          </w:p>
        </w:tc>
        <w:tc>
          <w:tcPr>
            <w:tcW w:w="2268" w:type="dxa"/>
            <w:tcBorders>
              <w:top w:val="single" w:sz="4" w:space="0" w:color="auto"/>
              <w:left w:val="single" w:sz="4" w:space="0" w:color="auto"/>
              <w:bottom w:val="single" w:sz="4" w:space="0" w:color="auto"/>
              <w:right w:val="single" w:sz="4" w:space="0" w:color="auto"/>
            </w:tcBorders>
            <w:vAlign w:val="center"/>
          </w:tcPr>
          <w:p w14:paraId="03DC1FFC" w14:textId="77777777" w:rsidR="00B52CBE" w:rsidRDefault="00A71602" w:rsidP="007A5708">
            <w:r>
              <w:t xml:space="preserve">Nguyễn Thanh Hải </w:t>
            </w:r>
          </w:p>
        </w:tc>
        <w:tc>
          <w:tcPr>
            <w:tcW w:w="4390" w:type="dxa"/>
            <w:tcBorders>
              <w:top w:val="single" w:sz="4" w:space="0" w:color="auto"/>
              <w:left w:val="single" w:sz="4" w:space="0" w:color="auto"/>
              <w:bottom w:val="single" w:sz="4" w:space="0" w:color="auto"/>
              <w:right w:val="single" w:sz="4" w:space="0" w:color="auto"/>
            </w:tcBorders>
            <w:vAlign w:val="center"/>
          </w:tcPr>
          <w:p w14:paraId="073B5246" w14:textId="77777777" w:rsidR="00A5483E" w:rsidRDefault="00A71602" w:rsidP="00A5483E">
            <w:pPr>
              <w:jc w:val="both"/>
            </w:pPr>
            <w:r>
              <w:t>- Yêu cầu cần phải gắn nhãn sản phẩm do AI tạo ra (âm thanh, hình ảnh, video) để phân biệt thật/giả, đặc biệt trong giới nghệ sĩ, phát thanh viên. Tuy nhiên, việc gắn nhãn lên những sản phẩm tích hợp AI trong thiết bị phần cứng thông thường (tivi, tủ lạnh, điện thoại) là rất phức tạp, rườm rà, không cải cách thủ tục hành chính. "yêu cầu cần phải gắn nhãn sản phẩm do AI tạo ra là cần thiết".</w:t>
            </w:r>
          </w:p>
          <w:p w14:paraId="2EC3C4BD" w14:textId="05DCEB4B" w:rsidR="00B52CBE" w:rsidRDefault="00A71602" w:rsidP="00A5483E">
            <w:pPr>
              <w:jc w:val="both"/>
            </w:pPr>
            <w:r>
              <w:t>- Yêu cầu bắt buộc gắn nhãn cho nội dung AI tạo sinh gây nhầm lẫn. Cân nhắc không áp dụng việc gắn nhãn phức tạp, rườm rà cho AI tích hợp trong phần cứng thông thường.</w:t>
            </w:r>
          </w:p>
        </w:tc>
        <w:tc>
          <w:tcPr>
            <w:tcW w:w="7572" w:type="dxa"/>
            <w:tcBorders>
              <w:top w:val="single" w:sz="4" w:space="0" w:color="auto"/>
              <w:left w:val="single" w:sz="4" w:space="0" w:color="auto"/>
              <w:bottom w:val="single" w:sz="4" w:space="0" w:color="auto"/>
              <w:right w:val="single" w:sz="4" w:space="0" w:color="auto"/>
            </w:tcBorders>
            <w:vAlign w:val="center"/>
          </w:tcPr>
          <w:p w14:paraId="275F575C" w14:textId="77777777" w:rsidR="00B52CBE" w:rsidRDefault="00A71602" w:rsidP="00A5483E">
            <w:pPr>
              <w:jc w:val="both"/>
            </w:pPr>
            <w:r>
              <w:t>Ban soạn thảo tiếp thu ý kiến của Đại biểu về sự cần thiết của việc gắn nhãn, đồng thời chia sẻ quan điểm về việc tránh tạo ra thủ tục hành chính rườm rà, không khả thi.Về nguyên tắc, Điều 10 đã quy định rõ trách nhiệm gắn nhãn bắt buộc đối với các nội dung do AI tạo ra có khả năng gây nhầm lẫn về tính xác thực (Điều 10 khoản 3, 4). Đặc biệt, đối với sản phẩm nghệ thuật hoặc sáng tạo, việc gắn nhãn phải được thực hiện theo phương thức phù hợp, bảo đảm không làm cản trở việc hiển thị, trình diễn hoặc thưởng thức tác phẩm (Điều 10 khoản 4).Về các tiêu chí kỹ thuật và quy trình chi tiết, Điều 10 khoản 6 giao Chính phủ quy định chi tiết hình thức thông báo, gắn nhãn, và tiêu chuẩn kỹ thuật. Điều này nhằm đảm bảo tính linh hoạt, cho phép các biện pháp kỹ thuật được áp dụng phù hợp với từng loại sản phẩm, bao gồm cả AI tích hợp trong phần cứng thông thường, tránh việc quy định cứng gây khó khăn cho doanh nghiệp.Hơn nữa, nếu hệ thống AI được tích hợp trong thiết bị phần cứng chỉ là hệ thống trí tuệ nhân tạo sử dụng nội bộ (phục vụ vận hành của chính tổ chức/thiết bị và kết quả không cung cấp trực tiếp cho bên thứ ba), thì hệ thống đó được xếp vào nhóm rủi ro thấp và chỉ phải tuân thủ nghĩa vụ tối thiểu, tránh tạo gánh nặng tuân thủ không cần thiết.</w:t>
            </w:r>
          </w:p>
        </w:tc>
      </w:tr>
      <w:tr w:rsidR="00B52CBE" w14:paraId="7D27E1E6"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BE75AB7" w14:textId="77777777" w:rsidR="00B52CBE" w:rsidRDefault="00A71602" w:rsidP="007A5708">
            <w:r>
              <w:t>5</w:t>
            </w:r>
          </w:p>
        </w:tc>
        <w:tc>
          <w:tcPr>
            <w:tcW w:w="2268" w:type="dxa"/>
            <w:tcBorders>
              <w:top w:val="single" w:sz="4" w:space="0" w:color="auto"/>
              <w:left w:val="single" w:sz="4" w:space="0" w:color="auto"/>
              <w:bottom w:val="single" w:sz="4" w:space="0" w:color="auto"/>
              <w:right w:val="single" w:sz="4" w:space="0" w:color="auto"/>
            </w:tcBorders>
            <w:vAlign w:val="center"/>
          </w:tcPr>
          <w:p w14:paraId="158FE55E" w14:textId="77777777" w:rsidR="00B52CBE" w:rsidRDefault="00A71602" w:rsidP="007A5708">
            <w:r>
              <w:t xml:space="preserve">Nguyễn Thị Thủy </w:t>
            </w:r>
          </w:p>
        </w:tc>
        <w:tc>
          <w:tcPr>
            <w:tcW w:w="4390" w:type="dxa"/>
            <w:tcBorders>
              <w:top w:val="single" w:sz="4" w:space="0" w:color="auto"/>
              <w:left w:val="single" w:sz="4" w:space="0" w:color="auto"/>
              <w:bottom w:val="single" w:sz="4" w:space="0" w:color="auto"/>
              <w:right w:val="single" w:sz="4" w:space="0" w:color="auto"/>
            </w:tcBorders>
            <w:vAlign w:val="center"/>
          </w:tcPr>
          <w:p w14:paraId="3DF5D9CE" w14:textId="77777777" w:rsidR="00A5483E" w:rsidRDefault="00A71602" w:rsidP="00A5483E">
            <w:pPr>
              <w:jc w:val="both"/>
            </w:pPr>
            <w:r>
              <w:t>- Về Khung đạo đức AI quốc gia (Điều 27), quy định "rà soát, cập nhật định kỳ tối thiểu 3 năm một lần" (khoản 2) là quá dài. Do lĩnh vực AI biến đổi hàng ngày, việc ấn định định lượng thời hạn này là không cần thiết.</w:t>
            </w:r>
          </w:p>
          <w:p w14:paraId="4C5EF42E" w14:textId="03004F7B" w:rsidR="00B52CBE" w:rsidRDefault="00A71602" w:rsidP="00A5483E">
            <w:pPr>
              <w:jc w:val="both"/>
            </w:pPr>
            <w:r>
              <w:t>- Đề nghị khoản 2 Điều 27 không đưa ra định lượng về mặt thời hạn rà soát (3 năm), mà giao cho Chính phủ có trách nhiệm rà soát, cập nhật định kỳ gắn với thực tiễn thay đổi.</w:t>
            </w:r>
          </w:p>
        </w:tc>
        <w:tc>
          <w:tcPr>
            <w:tcW w:w="7572" w:type="dxa"/>
            <w:tcBorders>
              <w:top w:val="single" w:sz="4" w:space="0" w:color="auto"/>
              <w:left w:val="single" w:sz="4" w:space="0" w:color="auto"/>
              <w:bottom w:val="single" w:sz="4" w:space="0" w:color="auto"/>
              <w:right w:val="single" w:sz="4" w:space="0" w:color="auto"/>
            </w:tcBorders>
            <w:vAlign w:val="center"/>
          </w:tcPr>
          <w:p w14:paraId="71CA68EB" w14:textId="77777777" w:rsidR="00B52CBE" w:rsidRDefault="00A71602" w:rsidP="00A5483E">
            <w:pPr>
              <w:jc w:val="both"/>
            </w:pPr>
            <w:r>
              <w:t>Tiếp thu. Cơ quan soạn thảo đã tiếp thu ý kiến của Đại biểu và chỉnh lý Dự thảo Luật theo hướng đảm bảo tính linh hoạt, phù hợp với tốc độ phát triển nhanh của AI. Khoản 2 Điều 25 hiện nay quy định: Khung đạo đức trí tuệ nhân tạo quốc gia được rà soát, cập nhật định kỳ hoặc khi có thay đổi lớn về công nghệ, pháp luật và thực tiễn quản lý. Dự thảo Luật đã lược bỏ quy định về tần suất tối thiểu (3 năm) để đảm bảo có thể cập nhật ngay khi có biến động lớn về công nghệ.</w:t>
            </w:r>
          </w:p>
        </w:tc>
      </w:tr>
      <w:tr w:rsidR="00B52CBE" w14:paraId="1E01969C"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E122F5C" w14:textId="77777777" w:rsidR="00B52CBE" w:rsidRDefault="00A71602" w:rsidP="007A5708">
            <w:r>
              <w:t>6</w:t>
            </w:r>
          </w:p>
        </w:tc>
        <w:tc>
          <w:tcPr>
            <w:tcW w:w="2268" w:type="dxa"/>
            <w:tcBorders>
              <w:top w:val="single" w:sz="4" w:space="0" w:color="auto"/>
              <w:left w:val="single" w:sz="4" w:space="0" w:color="auto"/>
              <w:bottom w:val="single" w:sz="4" w:space="0" w:color="auto"/>
              <w:right w:val="single" w:sz="4" w:space="0" w:color="auto"/>
            </w:tcBorders>
            <w:vAlign w:val="center"/>
          </w:tcPr>
          <w:p w14:paraId="1AAFD18A" w14:textId="77777777" w:rsidR="00B52CBE" w:rsidRDefault="00A71602" w:rsidP="007A5708">
            <w:r>
              <w:t xml:space="preserve">Nguyễn Thanh Hải </w:t>
            </w:r>
          </w:p>
        </w:tc>
        <w:tc>
          <w:tcPr>
            <w:tcW w:w="4390" w:type="dxa"/>
            <w:tcBorders>
              <w:top w:val="single" w:sz="4" w:space="0" w:color="auto"/>
              <w:left w:val="single" w:sz="4" w:space="0" w:color="auto"/>
              <w:bottom w:val="single" w:sz="4" w:space="0" w:color="auto"/>
              <w:right w:val="single" w:sz="4" w:space="0" w:color="auto"/>
            </w:tcBorders>
            <w:vAlign w:val="center"/>
          </w:tcPr>
          <w:p w14:paraId="571BDC03" w14:textId="77777777" w:rsidR="00A5483E" w:rsidRDefault="00A71602" w:rsidP="00A5483E">
            <w:pPr>
              <w:jc w:val="both"/>
            </w:pPr>
            <w:r>
              <w:t>- Đánh giá Luật AI là một luật rất mới, lần đầu tiên trình Quốc hội, và trên thế giới hiện nay mới chỉ có luật của EU, Nhật, Hàn Quốc. Quan điểm xây dựng luật phải cân bằng giữa quản lý và thúc đẩy phát triển, tránh việc quản lý quá mạnh làm thui chột ý tưởng/sản phẩm mới, nhưng nếu không quản lý mạnh sẽ gây rủi ro lớn (danh dự, nhân phẩm, an ninh). "phải cân bằng giữa quản lý và thúc đẩy".</w:t>
            </w:r>
          </w:p>
          <w:p w14:paraId="66064B03" w14:textId="06AA8779" w:rsidR="00B52CBE" w:rsidRDefault="00A71602" w:rsidP="00A5483E">
            <w:pPr>
              <w:jc w:val="both"/>
            </w:pPr>
            <w:r>
              <w:t>- Cần hài hòa giữa quản lý và thúc đẩy trong thiết kế các nội dung luật để đảm bảo tính khả thi.</w:t>
            </w:r>
          </w:p>
        </w:tc>
        <w:tc>
          <w:tcPr>
            <w:tcW w:w="7572" w:type="dxa"/>
            <w:tcBorders>
              <w:top w:val="single" w:sz="4" w:space="0" w:color="auto"/>
              <w:left w:val="single" w:sz="4" w:space="0" w:color="auto"/>
              <w:bottom w:val="single" w:sz="4" w:space="0" w:color="auto"/>
              <w:right w:val="single" w:sz="4" w:space="0" w:color="auto"/>
            </w:tcBorders>
            <w:vAlign w:val="center"/>
          </w:tcPr>
          <w:p w14:paraId="1A788E8E" w14:textId="77777777" w:rsidR="00B52CBE" w:rsidRDefault="00A71602" w:rsidP="00A5483E">
            <w:pPr>
              <w:jc w:val="both"/>
            </w:pPr>
            <w:r>
              <w:t>Ban soạn thảo trân trọng tiếp thu và hoàn toàn thống nhất với triết lý xây dựng Luật này.Dự thảo Luật được thiết kế theo cách tiếp cận "hài hòa" giữa quản lý rủi ro và thúc đẩy phát triển (tương tự như mô hình của Hàn Quốc và Nhật Bản). Cách tiếp cận này sử dụng cơ chế quản lý dựa trên rủi ro (Điều 8), theo đó chỉ áp dụng tiền kiểm nghiêm ngặt đối với hệ thống AI rủi ro cao có khả năng ảnh hưởng đến an ninh, sức khỏe và quyền con người.Đối với phần lớn các hệ thống AI còn lại (rủi ro trung bình và thấp), Luật áp dụng cơ chế hậu kiểm, khuyến khích tự nguyện tuân thủ và hỗ trợ thử nghiệm có kiểm soát (sandbox tại Điều 20), nhằm kiến tạo không gian thông thoáng cho đổi mới sáng tạo.</w:t>
            </w:r>
          </w:p>
        </w:tc>
      </w:tr>
      <w:tr w:rsidR="00B52CBE" w14:paraId="61CC17A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DFB9AEA" w14:textId="77777777" w:rsidR="00B52CBE" w:rsidRDefault="00A71602" w:rsidP="007A5708">
            <w:r>
              <w:t>7</w:t>
            </w:r>
          </w:p>
        </w:tc>
        <w:tc>
          <w:tcPr>
            <w:tcW w:w="2268" w:type="dxa"/>
            <w:tcBorders>
              <w:top w:val="single" w:sz="4" w:space="0" w:color="auto"/>
              <w:left w:val="single" w:sz="4" w:space="0" w:color="auto"/>
              <w:bottom w:val="single" w:sz="4" w:space="0" w:color="auto"/>
              <w:right w:val="single" w:sz="4" w:space="0" w:color="auto"/>
            </w:tcBorders>
            <w:vAlign w:val="center"/>
          </w:tcPr>
          <w:p w14:paraId="7872DE58" w14:textId="77777777" w:rsidR="00B52CBE" w:rsidRDefault="00A71602" w:rsidP="007A5708">
            <w:r>
              <w:t xml:space="preserve">Siu Hương </w:t>
            </w:r>
          </w:p>
        </w:tc>
        <w:tc>
          <w:tcPr>
            <w:tcW w:w="4390" w:type="dxa"/>
            <w:tcBorders>
              <w:top w:val="single" w:sz="4" w:space="0" w:color="auto"/>
              <w:left w:val="single" w:sz="4" w:space="0" w:color="auto"/>
              <w:bottom w:val="single" w:sz="4" w:space="0" w:color="auto"/>
              <w:right w:val="single" w:sz="4" w:space="0" w:color="auto"/>
            </w:tcBorders>
            <w:vAlign w:val="center"/>
          </w:tcPr>
          <w:p w14:paraId="18EC9E2F" w14:textId="77777777" w:rsidR="00A5483E" w:rsidRDefault="00A71602" w:rsidP="00A5483E">
            <w:pPr>
              <w:jc w:val="both"/>
            </w:pPr>
            <w:r>
              <w:t>- Có sự không thống nhất giữa Phạm vi điều chỉnh (Điều 1) và Đối tượng áp dụng (Điều 2). Điều 1 bao gồm hoạt động "nghiên cứu", nhưng Điều 2 (Đối tượng áp dụng) lại bỏ sót hoạt động "nghiên cứu". "vậy nếu theo quy định tại Điều 2 này thì việc hoạt động nghiên cứu của cơ quan, tổ chức, cá nhân lại không được áp dụng".</w:t>
            </w:r>
          </w:p>
          <w:p w14:paraId="69C8BFEA" w14:textId="42C84ADB" w:rsidR="00B52CBE" w:rsidRDefault="00A71602" w:rsidP="00A5483E">
            <w:pPr>
              <w:jc w:val="both"/>
            </w:pPr>
            <w:r>
              <w:t>- Đề nghị Cơ quan soạn thảo xem xét lại quy định tại Điều 2 để thống nhất với Điều 1, đảm bảo hoạt động nghiên cứu cũng được áp dụng luật.</w:t>
            </w:r>
          </w:p>
        </w:tc>
        <w:tc>
          <w:tcPr>
            <w:tcW w:w="7572" w:type="dxa"/>
            <w:tcBorders>
              <w:top w:val="single" w:sz="4" w:space="0" w:color="auto"/>
              <w:left w:val="single" w:sz="4" w:space="0" w:color="auto"/>
              <w:bottom w:val="single" w:sz="4" w:space="0" w:color="auto"/>
              <w:right w:val="single" w:sz="4" w:space="0" w:color="auto"/>
            </w:tcBorders>
            <w:vAlign w:val="center"/>
          </w:tcPr>
          <w:p w14:paraId="55776E37" w14:textId="77777777" w:rsidR="00B52CBE" w:rsidRDefault="00A71602" w:rsidP="00A5483E">
            <w:pPr>
              <w:jc w:val="both"/>
            </w:pPr>
            <w:r>
              <w:t>Ban soạn thảo đã tiếp thu ý kiến của Đại biểu. Dự thảo đã bổ sung cụm từ “nghiên cứu” vào Điều 2 (Đối tượng áp dụng) để đảm bảo thống nhất với nội dung tại Điều 1 (Phạm vi điều chỉnh). Việc chỉnh lý này nhằm làm rõ đối tượng áp dụng của Luật bao quát cả hoạt động nghiên cứu, phát triển, cung cấp, triển khai và sử dụng hệ thống trí tuệ nhân tạo tại Việt Nam.</w:t>
            </w:r>
          </w:p>
        </w:tc>
      </w:tr>
      <w:tr w:rsidR="00B52CBE" w14:paraId="047B352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DB39204" w14:textId="77777777" w:rsidR="00B52CBE" w:rsidRDefault="00A71602" w:rsidP="007A5708">
            <w:r>
              <w:t>8</w:t>
            </w:r>
          </w:p>
        </w:tc>
        <w:tc>
          <w:tcPr>
            <w:tcW w:w="2268" w:type="dxa"/>
            <w:tcBorders>
              <w:top w:val="single" w:sz="4" w:space="0" w:color="auto"/>
              <w:left w:val="single" w:sz="4" w:space="0" w:color="auto"/>
              <w:bottom w:val="single" w:sz="4" w:space="0" w:color="auto"/>
              <w:right w:val="single" w:sz="4" w:space="0" w:color="auto"/>
            </w:tcBorders>
            <w:vAlign w:val="center"/>
          </w:tcPr>
          <w:p w14:paraId="1CF5A070" w14:textId="77777777" w:rsidR="00B52CBE" w:rsidRDefault="00A71602" w:rsidP="007A5708">
            <w:r>
              <w:t xml:space="preserve">Siu Hương </w:t>
            </w:r>
          </w:p>
        </w:tc>
        <w:tc>
          <w:tcPr>
            <w:tcW w:w="4390" w:type="dxa"/>
            <w:tcBorders>
              <w:top w:val="single" w:sz="4" w:space="0" w:color="auto"/>
              <w:left w:val="single" w:sz="4" w:space="0" w:color="auto"/>
              <w:bottom w:val="single" w:sz="4" w:space="0" w:color="auto"/>
              <w:right w:val="single" w:sz="4" w:space="0" w:color="auto"/>
            </w:tcBorders>
            <w:vAlign w:val="center"/>
          </w:tcPr>
          <w:p w14:paraId="16189B44" w14:textId="77777777" w:rsidR="00B52CBE" w:rsidRDefault="00A71602" w:rsidP="00A5483E">
            <w:pPr>
              <w:jc w:val="both"/>
            </w:pPr>
            <w:r>
              <w:t>- Hiện có nguy cơ xâm phạm quyền sở hữu trí tuệ của người sáng tạo nội dung, do nhiều mô hình AI được huấn luyện bằng cách thu thập dữ liệu, tác phẩm nghệ thuật từ internet mà không có sự đồng ý hoặc cơ chế bồi thường cho tác giả.</w:t>
            </w:r>
            <w:r>
              <w:br/>
              <w:t>- Đề nghị bổ sung vào Chương V các quy định yêu cầu nhà phát triển AI phải có cơ chế xin phép rõ ràng (cho phép hoặc từ chối sử dụng tác phẩm để huấn luyện). Xây dựng cơ chế bồi thường hoặc chia sẻ lợi ích cho tác giả.</w:t>
            </w:r>
          </w:p>
        </w:tc>
        <w:tc>
          <w:tcPr>
            <w:tcW w:w="7572" w:type="dxa"/>
            <w:tcBorders>
              <w:top w:val="single" w:sz="4" w:space="0" w:color="auto"/>
              <w:left w:val="single" w:sz="4" w:space="0" w:color="auto"/>
              <w:bottom w:val="single" w:sz="4" w:space="0" w:color="auto"/>
              <w:right w:val="single" w:sz="4" w:space="0" w:color="auto"/>
            </w:tcBorders>
            <w:vAlign w:val="center"/>
          </w:tcPr>
          <w:p w14:paraId="49094A7B" w14:textId="77777777" w:rsidR="00B52CBE" w:rsidRDefault="00A71602" w:rsidP="00A5483E">
            <w:pPr>
              <w:jc w:val="both"/>
            </w:pPr>
            <w:r>
              <w:t>Mối quan hệ giữa trí tuệ nhân tạo và quyền sở hữu trí tuệ, đặc biệt là vấn đề quyền tác giả đối với dữ liệu huấn luyện và sản phẩm do AI tạo ra, là vấn đề phức tạp và đang được thảo luận rộng rãi trên thế giới.</w:t>
            </w:r>
            <w:r>
              <w:br/>
              <w:t>Dự thảo Luật Trí tuệ nhân tạo tập trung điều chỉnh các nội dung về an toàn, đạo đức và chính sách thúc đẩy phát triển công nghệ (Điều 4, Điều 25), không điều chỉnh lại các cơ chế liên quan đến xin phép, bồi thường, chia sẻ lợi ích hay xác lập, thực thi quyền tác giả.</w:t>
            </w:r>
            <w:r>
              <w:br/>
              <w:t>Các nội dung này thuộc phạm vi điều chỉnh của pháp luật sở hữu trí tuệ hiện hành; vì vậy, Dự thảo Luật AI không quy định trùng lặp nhằm bảo đảm tính thống nhất, đồng bộ của hệ thống pháp luật.</w:t>
            </w:r>
          </w:p>
        </w:tc>
      </w:tr>
      <w:tr w:rsidR="00B52CBE" w14:paraId="0C69D7C7"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5B355FE" w14:textId="77777777" w:rsidR="00B52CBE" w:rsidRDefault="00A71602" w:rsidP="007A5708">
            <w:r>
              <w:t>9</w:t>
            </w:r>
          </w:p>
        </w:tc>
        <w:tc>
          <w:tcPr>
            <w:tcW w:w="2268" w:type="dxa"/>
            <w:tcBorders>
              <w:top w:val="single" w:sz="4" w:space="0" w:color="auto"/>
              <w:left w:val="single" w:sz="4" w:space="0" w:color="auto"/>
              <w:bottom w:val="single" w:sz="4" w:space="0" w:color="auto"/>
              <w:right w:val="single" w:sz="4" w:space="0" w:color="auto"/>
            </w:tcBorders>
            <w:vAlign w:val="center"/>
          </w:tcPr>
          <w:p w14:paraId="4BF69A8F" w14:textId="77777777" w:rsidR="00B52CBE" w:rsidRDefault="00A71602" w:rsidP="007A5708">
            <w:r>
              <w:t xml:space="preserve">Nguyễn Thanh Hải </w:t>
            </w:r>
          </w:p>
        </w:tc>
        <w:tc>
          <w:tcPr>
            <w:tcW w:w="4390" w:type="dxa"/>
            <w:tcBorders>
              <w:top w:val="single" w:sz="4" w:space="0" w:color="auto"/>
              <w:left w:val="single" w:sz="4" w:space="0" w:color="auto"/>
              <w:bottom w:val="single" w:sz="4" w:space="0" w:color="auto"/>
              <w:right w:val="single" w:sz="4" w:space="0" w:color="auto"/>
            </w:tcBorders>
            <w:vAlign w:val="center"/>
          </w:tcPr>
          <w:p w14:paraId="4E943D02" w14:textId="77777777" w:rsidR="00B52CBE" w:rsidRDefault="00A71602" w:rsidP="00A5483E">
            <w:pPr>
              <w:jc w:val="both"/>
            </w:pPr>
            <w:r>
              <w:t>- Vấn đề cốt lõi là cơ sở dữ liệu (CSDL) vì "nếu dữ liệu đầu vào sai sẽ ra những quyết định sai". Dự thảo có 2 loại CSDL (quốc gia về hệ thống AI và CSDL phục vụ AI). Đề nghị tích hợp CSDL trí tuệ nhân tạo vào Trung tâm dữ liệu quốc gia đã có. Ví dụ: Trường hợp Albania bổ nhiệm Bộ trưởng là AI gây ảnh hưởng đến hệ thống pháp luật khác vì AI chưa phải là công dân.</w:t>
            </w:r>
            <w:r>
              <w:br/>
              <w:t>- Tích hợp cơ sở dữ liệu trí tuệ nhân tạo vào hệ thống Trung tâm dữ liệu quốc gia.</w:t>
            </w:r>
          </w:p>
        </w:tc>
        <w:tc>
          <w:tcPr>
            <w:tcW w:w="7572" w:type="dxa"/>
            <w:tcBorders>
              <w:top w:val="single" w:sz="4" w:space="0" w:color="auto"/>
              <w:left w:val="single" w:sz="4" w:space="0" w:color="auto"/>
              <w:bottom w:val="single" w:sz="4" w:space="0" w:color="auto"/>
              <w:right w:val="single" w:sz="4" w:space="0" w:color="auto"/>
            </w:tcBorders>
            <w:vAlign w:val="center"/>
          </w:tcPr>
          <w:p w14:paraId="30EA39B8" w14:textId="77777777" w:rsidR="00A5483E" w:rsidRDefault="00A71602" w:rsidP="00A5483E">
            <w:pPr>
              <w:jc w:val="both"/>
            </w:pPr>
            <w:r>
              <w:t>Ban soạn thảo đã tiếp thu ý kiến của Đại biểu và thiết kế các quy định về Cơ sở dữ liệu phục vụ trí tuệ nhân tạo theo hướng tích hợp, không tạo mới hệ thống độc lập, phù hợp chủ trương tối ưu hóa hạ tầng dữ liệu quốc gia.</w:t>
            </w:r>
          </w:p>
          <w:p w14:paraId="0A71EB5A" w14:textId="77777777" w:rsidR="00A5483E" w:rsidRDefault="00A71602" w:rsidP="00A5483E">
            <w:pPr>
              <w:jc w:val="both"/>
            </w:pPr>
            <w:r>
              <w:t>Dự thảo Luật đã thể hiện rõ quan điểm này:</w:t>
            </w:r>
          </w:p>
          <w:p w14:paraId="057182C3" w14:textId="77777777" w:rsidR="00A5483E" w:rsidRDefault="00A71602" w:rsidP="00A5483E">
            <w:pPr>
              <w:jc w:val="both"/>
            </w:pPr>
            <w:r>
              <w:t>•</w:t>
            </w:r>
            <w:r>
              <w:tab/>
              <w:t>Khoản 2 Điều 16 quy định Cơ sở dữ liệu quốc gia về trí tuệ nhân tạo do Nhà nước đầu tư, xây dựng và được vận hành tại Trung tâm dữ liệu quốc gia.</w:t>
            </w:r>
          </w:p>
          <w:p w14:paraId="27F5667F" w14:textId="7790B4B5" w:rsidR="00B52CBE" w:rsidRDefault="00A71602" w:rsidP="00A5483E">
            <w:pPr>
              <w:jc w:val="both"/>
            </w:pPr>
            <w:r>
              <w:t>•</w:t>
            </w:r>
            <w:r>
              <w:tab/>
              <w:t>Khoản 3 Điều 16 quy định các cơ sở dữ liệu do bộ, cơ quan ngang bộ và địa phương xây dựng phải được xây dựng, cập nhật và kết nối thống nhất với Cơ sở dữ liệu quốc gia về trí tuệ nhân tạo.</w:t>
            </w:r>
            <w:r>
              <w:br/>
              <w:t>Thiết kế trên bảo đảm tính khả thi, tận dụng hiệu quả hạ tầng dữ liệu sẵn có, tránh đầu tư trùng lặp, đồng thời tuân thủ quy định của pháp luật về dữ liệu, an ninh mạng và bảo vệ dữ liệu cá nhân.</w:t>
            </w:r>
          </w:p>
        </w:tc>
      </w:tr>
      <w:tr w:rsidR="00B52CBE" w14:paraId="64904CA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387A543" w14:textId="77777777" w:rsidR="00B52CBE" w:rsidRDefault="00A71602" w:rsidP="007A5708">
            <w:r>
              <w:t>10</w:t>
            </w:r>
          </w:p>
        </w:tc>
        <w:tc>
          <w:tcPr>
            <w:tcW w:w="2268" w:type="dxa"/>
            <w:tcBorders>
              <w:top w:val="single" w:sz="4" w:space="0" w:color="auto"/>
              <w:left w:val="single" w:sz="4" w:space="0" w:color="auto"/>
              <w:bottom w:val="single" w:sz="4" w:space="0" w:color="auto"/>
              <w:right w:val="single" w:sz="4" w:space="0" w:color="auto"/>
            </w:tcBorders>
            <w:vAlign w:val="center"/>
          </w:tcPr>
          <w:p w14:paraId="15DBEF7B" w14:textId="77777777" w:rsidR="00B52CBE" w:rsidRDefault="00A71602" w:rsidP="007A5708">
            <w:r>
              <w:t xml:space="preserve">Nguyễn Lâm Thành </w:t>
            </w:r>
          </w:p>
        </w:tc>
        <w:tc>
          <w:tcPr>
            <w:tcW w:w="4390" w:type="dxa"/>
            <w:tcBorders>
              <w:top w:val="single" w:sz="4" w:space="0" w:color="auto"/>
              <w:left w:val="single" w:sz="4" w:space="0" w:color="auto"/>
              <w:bottom w:val="single" w:sz="4" w:space="0" w:color="auto"/>
              <w:right w:val="single" w:sz="4" w:space="0" w:color="auto"/>
            </w:tcBorders>
            <w:vAlign w:val="center"/>
          </w:tcPr>
          <w:p w14:paraId="6AB47A25" w14:textId="77777777" w:rsidR="00A5483E" w:rsidRDefault="00A71602" w:rsidP="00A5483E">
            <w:pPr>
              <w:jc w:val="both"/>
            </w:pPr>
            <w:r>
              <w:t>- Các khái niệm cốt lõi của AI (học hỏi và thích ứng, mô phỏng trí tuệ con người, ứng dụng thực tế) cần được thể hiện rõ trong luật. Ứng dụng AI đã phát triển mạnh trong nhiều lĩnh vực: Y tế (chẩn đoán bệnh, phát triển thuốc, hội chẩn), Giao thông (xe tự lái, điều hành giao thông), Tài chính/Kiểm toán (phân tích thị trường, phát hiện gian lận, truy xuất dòng tiền), Giáo dục (hệ thống học tập cá nhân hóa, đối phó học viên dùng AI làm bài tập).</w:t>
            </w:r>
          </w:p>
          <w:p w14:paraId="317F09FE" w14:textId="29422C91" w:rsidR="00B52CBE" w:rsidRDefault="00A71602" w:rsidP="00A5483E">
            <w:pPr>
              <w:jc w:val="both"/>
            </w:pPr>
            <w:r>
              <w:t>- Luật cần tiếp cận đến các vấn đề ứng dụng trong các lĩnh vực, quy định cụ thể điểm nào khuyến khích, điểm nào kiểm soát, điểm nào cấm và hạn chế. Cần thể hiện các nhánh công nghệ chính (Học máy, Học sâu, Xử lý ngôn ngữ tự nhiên) trong luật.</w:t>
            </w:r>
          </w:p>
        </w:tc>
        <w:tc>
          <w:tcPr>
            <w:tcW w:w="7572" w:type="dxa"/>
            <w:tcBorders>
              <w:top w:val="single" w:sz="4" w:space="0" w:color="auto"/>
              <w:left w:val="single" w:sz="4" w:space="0" w:color="auto"/>
              <w:bottom w:val="single" w:sz="4" w:space="0" w:color="auto"/>
              <w:right w:val="single" w:sz="4" w:space="0" w:color="auto"/>
            </w:tcBorders>
            <w:vAlign w:val="center"/>
          </w:tcPr>
          <w:p w14:paraId="71AF139C" w14:textId="77777777" w:rsidR="00B52CBE" w:rsidRDefault="00A71602" w:rsidP="00A5483E">
            <w:pPr>
              <w:jc w:val="both"/>
            </w:pPr>
            <w:r>
              <w:t>Ban soạn thảo xin giải trình: Luật Trí tuệ nhân tạo được xây dựng theo mô hình Luật khung (luật ngắn), tập trung vào quản lý AI theo mức độ rủi ro (Chương II, Điều 8 – Điều 14). Việc quản lý này đảm bảo kiểm soát tương xứng với nguy cơ thực tế, thay vì quản lý theo chức năng hoặc công nghệ cụ thể (như Học máy, Học sâu), cách tiếp cận này dễ lỗi thời khi công nghệ thay đổi nhanh chóng.Dự thảo đã quy định rõ ràng về các hành vi bị cấm tuyệt đối tại Điều 6 (ví dụ: tạo nội dung giả mạo gây nguy hại an ninh quốc gia, lợi dụng điểm yếu của người dễ bị tổn thương). Đối với các lĩnh vực ứng dụng, Điều 5 và Điều 18 đã định hướng và khuyến khích ứng dụng AI trong các lĩnh vực kinh tế – xã hội trọng điểm, bao gồm các lĩnh vực mà Đại biểu nêu.Các khái niệm cốt lõi về AI (như mô phỏng trí tuệ con người) đã được làm rõ thông qua định nghĩa Trí tuệ nhân tạo và Hệ thống trí tuệ nhân tạo tại Điều 3, đảm bảo bao quát phạm vi điều chỉnh.</w:t>
            </w:r>
          </w:p>
        </w:tc>
      </w:tr>
      <w:tr w:rsidR="00B52CBE" w14:paraId="462890C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EDA25D9" w14:textId="77777777" w:rsidR="00B52CBE" w:rsidRDefault="00A71602" w:rsidP="007A5708">
            <w:r>
              <w:t>11</w:t>
            </w:r>
          </w:p>
        </w:tc>
        <w:tc>
          <w:tcPr>
            <w:tcW w:w="2268" w:type="dxa"/>
            <w:tcBorders>
              <w:top w:val="single" w:sz="4" w:space="0" w:color="auto"/>
              <w:left w:val="single" w:sz="4" w:space="0" w:color="auto"/>
              <w:bottom w:val="single" w:sz="4" w:space="0" w:color="auto"/>
              <w:right w:val="single" w:sz="4" w:space="0" w:color="auto"/>
            </w:tcBorders>
            <w:vAlign w:val="center"/>
          </w:tcPr>
          <w:p w14:paraId="61EAB49F" w14:textId="77777777" w:rsidR="00B52CBE" w:rsidRDefault="00A71602" w:rsidP="007A5708">
            <w:r>
              <w:t xml:space="preserve">Nguyễn Thanh Hải </w:t>
            </w:r>
          </w:p>
        </w:tc>
        <w:tc>
          <w:tcPr>
            <w:tcW w:w="4390" w:type="dxa"/>
            <w:tcBorders>
              <w:top w:val="single" w:sz="4" w:space="0" w:color="auto"/>
              <w:left w:val="single" w:sz="4" w:space="0" w:color="auto"/>
              <w:bottom w:val="single" w:sz="4" w:space="0" w:color="auto"/>
              <w:right w:val="single" w:sz="4" w:space="0" w:color="auto"/>
            </w:tcBorders>
            <w:vAlign w:val="center"/>
          </w:tcPr>
          <w:p w14:paraId="0182887E" w14:textId="77777777" w:rsidR="00A5483E" w:rsidRDefault="00A71602" w:rsidP="00A5483E">
            <w:pPr>
              <w:jc w:val="both"/>
            </w:pPr>
            <w:r>
              <w:t>- Phân loại AI thành 4 mức rủi ro (không chấp nhận được, cao, trung bình, thấp) không đồng bộ với Luật Chất lượng và sản phẩm hàng hóa (chỉ chia thành 3 loại). Nếu coi sản phẩm AI là hàng hóa thì cần phân loại 3 loại. Đồng thời, luật hiện tại chưa cập nhật trách nhiệm của đối tượng chiếm đoạt hệ thống AI với mục đích xấu (theo Bộ Luật Dân sự, trách nhiệm thuộc về đối tượng chiếm đoạt). "Luật Chất lượng và sản phẩm hàng hóa có chia sản phẩm ra thành 3 loại, ở đây 4 loại, vậy nếu coi tất cả những sản phẩm có chứa đựng trí tuệ nhân tạo là sản phẩm hàng hóa thì ta phải phân loại thành 3 loại để cho đồng bộ".</w:t>
            </w:r>
          </w:p>
          <w:p w14:paraId="042019D9" w14:textId="25672852" w:rsidR="00B52CBE" w:rsidRDefault="00A71602" w:rsidP="00A5483E">
            <w:pPr>
              <w:jc w:val="both"/>
            </w:pPr>
            <w:r>
              <w:t>- Rà soát phân loại rủi ro 4 mức để đồng bộ với các luật liên quan (ví dụ: Luật Chất lượng và sản phẩm hàng hóa). Bổ sung quy định về trách nhiệm của đối tượng chiếm đoạt hệ thống AI.</w:t>
            </w:r>
          </w:p>
        </w:tc>
        <w:tc>
          <w:tcPr>
            <w:tcW w:w="7572" w:type="dxa"/>
            <w:tcBorders>
              <w:top w:val="single" w:sz="4" w:space="0" w:color="auto"/>
              <w:left w:val="single" w:sz="4" w:space="0" w:color="auto"/>
              <w:bottom w:val="single" w:sz="4" w:space="0" w:color="auto"/>
              <w:right w:val="single" w:sz="4" w:space="0" w:color="auto"/>
            </w:tcBorders>
            <w:vAlign w:val="center"/>
          </w:tcPr>
          <w:p w14:paraId="5E8C4464" w14:textId="77777777" w:rsidR="00B52CBE" w:rsidRDefault="00A71602" w:rsidP="00A5483E">
            <w:pPr>
              <w:jc w:val="both"/>
            </w:pPr>
            <w:r>
              <w:t>Cơ quan soạn thảo đã tiếp thu ý kiến của Đại biểu về phân loại rủi ro. Dự thảo Luật đã được chỉnh lý theo hướng bỏ mô hình 4 mức rủi ro, và hiện tại chỉ còn quy định 3 mức rủi ro (Cao, Trung bình, Thấp) tại Điều 8. Việc này giúp đơn giản hóa cơ chế quản lý và rõ ràng hơn.Tuy nhiên, Dự thảo Luật không coi hệ thống AI là hàng hóa theo Luật Chất lượng sản phẩm, hàng hóa, do đó không đặt yêu cầu đồng bộ về số lượng mức phân loại theo luật này.Về trách nhiệm của đối tượng chiếm đoạt AI, Điều 6 (Các hành vi bị cấm) đã bổ sung rõ ràng hành vi lợi dụng, chiếm đoạt hệ thống trí tuệ nhân tạo để thực hiện hành vi vi phạm pháp luật. Điều 28 quy định nếu thiệt hại xảy ra do bên thứ ba chiếm quyền điều khiển trái phép, bên thứ ba này phải chịu trách nhiệm bồi thường toàn bộ thiệt hại.</w:t>
            </w:r>
          </w:p>
        </w:tc>
      </w:tr>
      <w:tr w:rsidR="00B52CBE" w14:paraId="4DBC7294"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D4659EA" w14:textId="77777777" w:rsidR="00B52CBE" w:rsidRDefault="00A71602" w:rsidP="007A5708">
            <w:r>
              <w:t>12</w:t>
            </w:r>
          </w:p>
        </w:tc>
        <w:tc>
          <w:tcPr>
            <w:tcW w:w="2268" w:type="dxa"/>
            <w:tcBorders>
              <w:top w:val="single" w:sz="4" w:space="0" w:color="auto"/>
              <w:left w:val="single" w:sz="4" w:space="0" w:color="auto"/>
              <w:bottom w:val="single" w:sz="4" w:space="0" w:color="auto"/>
              <w:right w:val="single" w:sz="4" w:space="0" w:color="auto"/>
            </w:tcBorders>
            <w:vAlign w:val="center"/>
          </w:tcPr>
          <w:p w14:paraId="2EF42E04" w14:textId="77777777" w:rsidR="00B52CBE" w:rsidRDefault="00A71602" w:rsidP="007A5708">
            <w:r>
              <w:t xml:space="preserve">Nguyễn Thị Thủy </w:t>
            </w:r>
          </w:p>
        </w:tc>
        <w:tc>
          <w:tcPr>
            <w:tcW w:w="4390" w:type="dxa"/>
            <w:tcBorders>
              <w:top w:val="single" w:sz="4" w:space="0" w:color="auto"/>
              <w:left w:val="single" w:sz="4" w:space="0" w:color="auto"/>
              <w:bottom w:val="single" w:sz="4" w:space="0" w:color="auto"/>
              <w:right w:val="single" w:sz="4" w:space="0" w:color="auto"/>
            </w:tcBorders>
            <w:vAlign w:val="center"/>
          </w:tcPr>
          <w:p w14:paraId="01AE6912" w14:textId="77777777" w:rsidR="00A5483E" w:rsidRDefault="00A71602" w:rsidP="00A5483E">
            <w:pPr>
              <w:jc w:val="both"/>
            </w:pPr>
            <w:r>
              <w:t>- Tán thành việc không đưa các tiêu chí phân loại mức độ rủi ro ngay trong luật, mà nên dành quyền này cho các văn bản dưới luật quy định chi tiết. "không nên đưa vào tiêu chí phân loại mức độ rủi ro ngay ở trong luật này bởi vì công nghệ biến đổi nhanh chóng hàng ngày hàng giờ".</w:t>
            </w:r>
          </w:p>
          <w:p w14:paraId="68961848" w14:textId="4663E754" w:rsidR="00B52CBE" w:rsidRDefault="00A71602" w:rsidP="00A5483E">
            <w:pPr>
              <w:jc w:val="both"/>
            </w:pPr>
            <w:r>
              <w:t>- Giao cho các văn bản dưới luật quy định chi tiết về tiêu chí phân loại mức độ rủi ro để tránh lạc hậu do công nghệ biến đổi nhanh chóng.</w:t>
            </w:r>
          </w:p>
        </w:tc>
        <w:tc>
          <w:tcPr>
            <w:tcW w:w="7572" w:type="dxa"/>
            <w:tcBorders>
              <w:top w:val="single" w:sz="4" w:space="0" w:color="auto"/>
              <w:left w:val="single" w:sz="4" w:space="0" w:color="auto"/>
              <w:bottom w:val="single" w:sz="4" w:space="0" w:color="auto"/>
              <w:right w:val="single" w:sz="4" w:space="0" w:color="auto"/>
            </w:tcBorders>
            <w:vAlign w:val="center"/>
          </w:tcPr>
          <w:p w14:paraId="612E7146" w14:textId="77777777" w:rsidR="00B52CBE" w:rsidRDefault="00A71602" w:rsidP="00A5483E">
            <w:pPr>
              <w:jc w:val="both"/>
            </w:pPr>
            <w:r>
              <w:t>Ban soạn thảo xin trân trọng cảm ơn sự tán thành của Đại biểu Quốc hội. Ban soạn thảo thống nhất rằng không nên quy định cứng tiêu chí kỹ thuật phân loại rủi ro ngay trong Luật do công nghệ biến đổi nhanh chóng. Dự thảo Luật được thiết kế theo luật khung, chỉ quy định các nguyên tắc quản lý và nghĩa vụ cốt lõi. Việc giao Chính phủ quy định chi tiết về các chỉ số kỹ thuật, ngưỡng kỹ thuật và phương pháp đo lường (Điều 8, khoản 4 và Điều 21) là phù hợp để đảm bảo tính linh hoạt, khả thi khi triển khai và kịp thời bắt kịp sự thay đổi của công nghệ.</w:t>
            </w:r>
          </w:p>
        </w:tc>
      </w:tr>
      <w:tr w:rsidR="00B52CBE" w14:paraId="5E99600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1848409" w14:textId="77777777" w:rsidR="00B52CBE" w:rsidRDefault="00A71602" w:rsidP="007A5708">
            <w:r>
              <w:t>13</w:t>
            </w:r>
          </w:p>
        </w:tc>
        <w:tc>
          <w:tcPr>
            <w:tcW w:w="2268" w:type="dxa"/>
            <w:tcBorders>
              <w:top w:val="single" w:sz="4" w:space="0" w:color="auto"/>
              <w:left w:val="single" w:sz="4" w:space="0" w:color="auto"/>
              <w:bottom w:val="single" w:sz="4" w:space="0" w:color="auto"/>
              <w:right w:val="single" w:sz="4" w:space="0" w:color="auto"/>
            </w:tcBorders>
            <w:vAlign w:val="center"/>
          </w:tcPr>
          <w:p w14:paraId="63CA392A" w14:textId="77777777" w:rsidR="00B52CBE" w:rsidRDefault="00A71602" w:rsidP="007A5708">
            <w:r>
              <w:t xml:space="preserve">Nguyễn Thanh Hải </w:t>
            </w:r>
          </w:p>
        </w:tc>
        <w:tc>
          <w:tcPr>
            <w:tcW w:w="4390" w:type="dxa"/>
            <w:tcBorders>
              <w:top w:val="single" w:sz="4" w:space="0" w:color="auto"/>
              <w:left w:val="single" w:sz="4" w:space="0" w:color="auto"/>
              <w:bottom w:val="single" w:sz="4" w:space="0" w:color="auto"/>
              <w:right w:val="single" w:sz="4" w:space="0" w:color="auto"/>
            </w:tcBorders>
            <w:vAlign w:val="center"/>
          </w:tcPr>
          <w:p w14:paraId="5FFFEFAD" w14:textId="77777777" w:rsidR="00B52CBE" w:rsidRDefault="00A71602" w:rsidP="00A5483E">
            <w:pPr>
              <w:jc w:val="both"/>
            </w:pPr>
            <w:r>
              <w:t>- Đề nghị bổ sung quy định về các hành vi bị cấm (hiện luật không nêu rõ) tương thích với các luật khác (an ninh mạng, chuyển đổi số). Các hành vi cần cấm: sử dụng AI gây rối, kích động, xâm phạm an ninh quốc gia, thao túng bỏ phiếu/bầu cử, tạo nội dung giả mạo/deepfake phục vụ lừa đảo.</w:t>
            </w:r>
            <w:r>
              <w:br/>
              <w:t>- Bổ sung điều khoản riêng về các hành vi bị cấm, không chỉ giới hạn ở việc cấm hệ thống AI rủi ro không chấp nhận được.</w:t>
            </w:r>
          </w:p>
        </w:tc>
        <w:tc>
          <w:tcPr>
            <w:tcW w:w="7572" w:type="dxa"/>
            <w:tcBorders>
              <w:top w:val="single" w:sz="4" w:space="0" w:color="auto"/>
              <w:left w:val="single" w:sz="4" w:space="0" w:color="auto"/>
              <w:bottom w:val="single" w:sz="4" w:space="0" w:color="auto"/>
              <w:right w:val="single" w:sz="4" w:space="0" w:color="auto"/>
            </w:tcBorders>
            <w:vAlign w:val="center"/>
          </w:tcPr>
          <w:p w14:paraId="789A9D81" w14:textId="77777777" w:rsidR="00B52CBE" w:rsidRDefault="00A71602" w:rsidP="00A5483E">
            <w:pPr>
              <w:jc w:val="both"/>
            </w:pPr>
            <w:r>
              <w:t>Cơ quan soạn thảo đã tiếp thu ý kiến của Đại biểu và thiết kế Điều 6 (Các hành vi bị cấm) như một điều khoản độc lập, bao quát các hành vi bị cấm tuyệt đối nhằm ngăn chặn việc sử dụng AI cho mục đích xấu.Điều 6 đã cấm: (1) Sử dụng yếu tố giả mạo hoặc mô phỏng người, sự kiện thật để lừa dối hoặc thao túng nhận thức, hành vi; (2) Tạo ra hoặc phổ biến nội dung giả mạo có khả năng gây nguy hại nghiêm trọng đến an ninh quốc gia, trật tự, an toàn xã hội. Những nội dung này đã tương thích với yêu cầu của pháp luật về an ninh mạng, đảm bảo Luật AI ngăn chặn hiệu quả các nguy cơ mới do công nghệ AI tạo ra như thao túng bầu cử hoặc lừa đảo bằng deepfake.</w:t>
            </w:r>
          </w:p>
        </w:tc>
      </w:tr>
      <w:tr w:rsidR="00B52CBE" w14:paraId="33FE29AE"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D054090" w14:textId="77777777" w:rsidR="00B52CBE" w:rsidRDefault="00A71602" w:rsidP="007A5708">
            <w:r>
              <w:t>14</w:t>
            </w:r>
          </w:p>
        </w:tc>
        <w:tc>
          <w:tcPr>
            <w:tcW w:w="2268" w:type="dxa"/>
            <w:tcBorders>
              <w:top w:val="single" w:sz="4" w:space="0" w:color="auto"/>
              <w:left w:val="single" w:sz="4" w:space="0" w:color="auto"/>
              <w:bottom w:val="single" w:sz="4" w:space="0" w:color="auto"/>
              <w:right w:val="single" w:sz="4" w:space="0" w:color="auto"/>
            </w:tcBorders>
            <w:vAlign w:val="center"/>
          </w:tcPr>
          <w:p w14:paraId="0D8A9641" w14:textId="77777777" w:rsidR="00B52CBE" w:rsidRDefault="00A71602" w:rsidP="007A5708">
            <w:r>
              <w:t xml:space="preserve">Nguyễn Lâm Thành </w:t>
            </w:r>
          </w:p>
        </w:tc>
        <w:tc>
          <w:tcPr>
            <w:tcW w:w="4390" w:type="dxa"/>
            <w:tcBorders>
              <w:top w:val="single" w:sz="4" w:space="0" w:color="auto"/>
              <w:left w:val="single" w:sz="4" w:space="0" w:color="auto"/>
              <w:bottom w:val="single" w:sz="4" w:space="0" w:color="auto"/>
              <w:right w:val="single" w:sz="4" w:space="0" w:color="auto"/>
            </w:tcBorders>
            <w:vAlign w:val="center"/>
          </w:tcPr>
          <w:p w14:paraId="6A5D76EF" w14:textId="77777777" w:rsidR="00A5483E" w:rsidRDefault="00A71602" w:rsidP="00A5483E">
            <w:pPr>
              <w:jc w:val="both"/>
            </w:pPr>
            <w:r>
              <w:t>- Các giải thích từ ngữ trong Dự thảo Luật AI, đặc biệt là khái niệm "Trí tuệ nhân tạo," còn mông lung, khó hình dung, gây khó khăn trong việc định hình cách thức xử lý mối quan hệ pháp lý. So sánh định nghĩa trong dự thảo với định nghĩa tìm kiếm (AI là lĩnh vực trong khoa học máy tính) cho thấy nội hàm khác biệt.</w:t>
            </w:r>
          </w:p>
          <w:p w14:paraId="18B2E919" w14:textId="2995940D" w:rsidR="00B52CBE" w:rsidRDefault="00A71602" w:rsidP="00A5483E">
            <w:pPr>
              <w:jc w:val="both"/>
            </w:pPr>
            <w:r>
              <w:t>- Cần rà soát và thể hiện lại nội hàm các khái niệm (AI, công nghệ AI, hệ thống AI) một cách tường minh, dễ hiểu hơn, đảm bảo tính cốt lõi của khái niệm.</w:t>
            </w:r>
          </w:p>
        </w:tc>
        <w:tc>
          <w:tcPr>
            <w:tcW w:w="7572" w:type="dxa"/>
            <w:tcBorders>
              <w:top w:val="single" w:sz="4" w:space="0" w:color="auto"/>
              <w:left w:val="single" w:sz="4" w:space="0" w:color="auto"/>
              <w:bottom w:val="single" w:sz="4" w:space="0" w:color="auto"/>
              <w:right w:val="single" w:sz="4" w:space="0" w:color="auto"/>
            </w:tcBorders>
            <w:vAlign w:val="center"/>
          </w:tcPr>
          <w:p w14:paraId="22A52160" w14:textId="77777777" w:rsidR="00B52CBE" w:rsidRDefault="00A71602" w:rsidP="00A5483E">
            <w:pPr>
              <w:jc w:val="both"/>
            </w:pPr>
            <w:r>
              <w:t>Ban soạn thảo xin tiếp thu và sẽ phối hợp với các chuyên gia rà soát kỹ lưỡng Điều 3. Khái niệm "Trí tuệ nhân tạo" trong Dự thảo Luật được xây dựng theo chuẩn quốc tế (tương tự OECD), coi AI là lĩnh vực khoa học – công nghệ tạo ra hệ thống có khả năng mô phỏng hoặc mở rộng năng lực trí tuệ của con người. Cách định nghĩa này nhằm đảm bảo tính chính xác về mặt khoa học công nghệ, sự tương thích quốc tế và rõ ràng về phạm vi điều chỉnh pháp lý.Ban soạn thảo sẽ tinh chỉnh câu chữ tại Điều 3 để các định nghĩa (AI, công nghệ AI, hệ thống AI) vừa đảm bảo tính chính xác, vừa rõ ràng về nội hàm pháp lý để thuận lợi cho công tác quản lý và xác định trách nhiệm của các chủ thể liên quan.</w:t>
            </w:r>
          </w:p>
        </w:tc>
      </w:tr>
      <w:tr w:rsidR="00B52CBE" w14:paraId="5DFFD971"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891CED4" w14:textId="77777777" w:rsidR="00B52CBE" w:rsidRDefault="00A71602" w:rsidP="007A5708">
            <w:r>
              <w:t>15</w:t>
            </w:r>
          </w:p>
        </w:tc>
        <w:tc>
          <w:tcPr>
            <w:tcW w:w="2268" w:type="dxa"/>
            <w:tcBorders>
              <w:top w:val="single" w:sz="4" w:space="0" w:color="auto"/>
              <w:left w:val="single" w:sz="4" w:space="0" w:color="auto"/>
              <w:bottom w:val="single" w:sz="4" w:space="0" w:color="auto"/>
              <w:right w:val="single" w:sz="4" w:space="0" w:color="auto"/>
            </w:tcBorders>
            <w:vAlign w:val="center"/>
          </w:tcPr>
          <w:p w14:paraId="4CB873F4" w14:textId="77777777" w:rsidR="00B52CBE" w:rsidRDefault="00A71602" w:rsidP="007A5708">
            <w:r>
              <w:t xml:space="preserve">Nguyễn Lâm Thành </w:t>
            </w:r>
          </w:p>
        </w:tc>
        <w:tc>
          <w:tcPr>
            <w:tcW w:w="4390" w:type="dxa"/>
            <w:tcBorders>
              <w:top w:val="single" w:sz="4" w:space="0" w:color="auto"/>
              <w:left w:val="single" w:sz="4" w:space="0" w:color="auto"/>
              <w:bottom w:val="single" w:sz="4" w:space="0" w:color="auto"/>
              <w:right w:val="single" w:sz="4" w:space="0" w:color="auto"/>
            </w:tcBorders>
            <w:vAlign w:val="center"/>
          </w:tcPr>
          <w:p w14:paraId="5B4548C8" w14:textId="77777777" w:rsidR="00B52CBE" w:rsidRDefault="00A71602" w:rsidP="00A5483E">
            <w:pPr>
              <w:jc w:val="both"/>
            </w:pPr>
            <w:r>
              <w:t>- Có sự lẫn lộn trong cách phân loại rủi ro (Điều 7) và quản lý rủi ro (Điều 12, 13, 14). Phân loại đang bị đánh đồng giữa rủi ro về nội dung/mục đích sử dụng (dễ vi phạm Luật Hình sự, liên quan an ninh, quyền con người) và rủi ro về thuật toán/kỹ thuật. Cần tách bạch rõ ràng giữa kỹ thuật (thuật toán do con người tạo ra, cần phát triển cao) và việc con người lợi dụng thuật toán đó để gây nguy hại ở mức độ rủi ro cao. "cần phải xem lại mức độ bởi vì thuật toán do con người tạo ra, còn đi theo hướng nào là do con người sử dụng, đây là 2 cái khác nhau".</w:t>
            </w:r>
            <w:r>
              <w:br/>
              <w:t>- Yêu cầu xem xét lại hệ thống phân loại rủi ro để tách bạch yếu tố kỹ thuật và yếu tố nội dung/mục đích sử dụng.</w:t>
            </w:r>
          </w:p>
        </w:tc>
        <w:tc>
          <w:tcPr>
            <w:tcW w:w="7572" w:type="dxa"/>
            <w:tcBorders>
              <w:top w:val="single" w:sz="4" w:space="0" w:color="auto"/>
              <w:left w:val="single" w:sz="4" w:space="0" w:color="auto"/>
              <w:bottom w:val="single" w:sz="4" w:space="0" w:color="auto"/>
              <w:right w:val="single" w:sz="4" w:space="0" w:color="auto"/>
            </w:tcBorders>
            <w:vAlign w:val="center"/>
          </w:tcPr>
          <w:p w14:paraId="0C060523" w14:textId="77777777" w:rsidR="00B52CBE" w:rsidRDefault="00A71602" w:rsidP="00A5483E">
            <w:pPr>
              <w:jc w:val="both"/>
            </w:pPr>
            <w:r>
              <w:t>Ban soạn thảo xin trân trọng tiếp thu và giải trình: Dự thảo Luật đã tiếp thu theo hướng tách bạch rõ ràng giữa rủi ro gắn với kết cấu kỹ thuật của hệ thống AI và rủi ro phát sinh từ mục đích sử dụng/hành vi của con người. Cụ thể, Điều 8 quy định hệ thống phân loại rủi ro dựa trên tác động thực tế đến an toàn, quyền con người và quyền lợi của tổ chức, cá nhân, không đánh giá bản thân thuật toán là rủi ro. Các hành vi lợi dụng AI để gây hại đã được đưa sang Điều 6 (Các hành vi bị cấm).Đồng thời, Luật đã thiết kế theo nguyên tắc: AI chỉ đóng vai trò hỗ trợ, không thay thế con người trong các quyết định quan trọng, thể hiện qua nghĩa vụ giám sát và can thiệp bắt buộc đối với hệ thống AI rủi ro cao (Điều 13, khoản 1, điểm d).</w:t>
            </w:r>
          </w:p>
        </w:tc>
      </w:tr>
      <w:tr w:rsidR="00B52CBE" w:rsidRPr="000F0CC1" w14:paraId="51702487"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B45BA10" w14:textId="77777777" w:rsidR="00B52CBE" w:rsidRDefault="00A71602" w:rsidP="007A5708">
            <w:r>
              <w:t>16</w:t>
            </w:r>
          </w:p>
        </w:tc>
        <w:tc>
          <w:tcPr>
            <w:tcW w:w="2268" w:type="dxa"/>
            <w:tcBorders>
              <w:top w:val="single" w:sz="4" w:space="0" w:color="auto"/>
              <w:left w:val="single" w:sz="4" w:space="0" w:color="auto"/>
              <w:bottom w:val="single" w:sz="4" w:space="0" w:color="auto"/>
              <w:right w:val="single" w:sz="4" w:space="0" w:color="auto"/>
            </w:tcBorders>
            <w:vAlign w:val="center"/>
          </w:tcPr>
          <w:p w14:paraId="7CFFD4DF" w14:textId="77777777" w:rsidR="00B52CBE" w:rsidRDefault="00A71602" w:rsidP="007A5708">
            <w:r>
              <w:t xml:space="preserve">Đồng Ngọc Ba </w:t>
            </w:r>
          </w:p>
        </w:tc>
        <w:tc>
          <w:tcPr>
            <w:tcW w:w="4390" w:type="dxa"/>
            <w:tcBorders>
              <w:top w:val="single" w:sz="4" w:space="0" w:color="auto"/>
              <w:left w:val="single" w:sz="4" w:space="0" w:color="auto"/>
              <w:bottom w:val="single" w:sz="4" w:space="0" w:color="auto"/>
              <w:right w:val="single" w:sz="4" w:space="0" w:color="auto"/>
            </w:tcBorders>
            <w:vAlign w:val="center"/>
          </w:tcPr>
          <w:p w14:paraId="7D965FC6" w14:textId="77777777" w:rsidR="00B52CBE" w:rsidRDefault="00A71602" w:rsidP="00A5483E">
            <w:pPr>
              <w:jc w:val="both"/>
            </w:pPr>
            <w:r>
              <w:t>- Việc chỉ quy định hành vi cấm thông qua phân loại AI rủi ro không chấp nhận được (Điều 11) là chưa đủ. AI rủi ro cao cũng có thể bị sử dụng vào các mục đích xấu như giả mạo, thao túng tâm lý, xâm phạm lợi ích hợp pháp. "Luật này không chỉ điều chỉnh cấm những AI không thể chấp nhận được mà phải cấm cả việc anh sử dụng những AI ví dụ như rủi ro cao, xâm phạm những lợi ích".</w:t>
            </w:r>
            <w:r>
              <w:br/>
              <w:t>- Rất ủng hộ việc cần có một điều riêng về các hành vi bị cấm. Tách loại "rủi ro không chấp nhận được" ra khỏi phân loại rủi ro. Phân loại AI chỉ còn 3 mức (thấp, trung bình, cao) để tương thích với Luật Chất lượng sản phẩm, hàng hóa.</w:t>
            </w:r>
          </w:p>
        </w:tc>
        <w:tc>
          <w:tcPr>
            <w:tcW w:w="7572" w:type="dxa"/>
            <w:tcBorders>
              <w:top w:val="single" w:sz="4" w:space="0" w:color="auto"/>
              <w:left w:val="single" w:sz="4" w:space="0" w:color="auto"/>
              <w:bottom w:val="single" w:sz="4" w:space="0" w:color="auto"/>
              <w:right w:val="single" w:sz="4" w:space="0" w:color="auto"/>
            </w:tcBorders>
            <w:vAlign w:val="center"/>
          </w:tcPr>
          <w:p w14:paraId="0CE53D5F" w14:textId="554FFD70" w:rsidR="00B52CBE" w:rsidRPr="00BA5417" w:rsidRDefault="00A71602" w:rsidP="00A5483E">
            <w:pPr>
              <w:jc w:val="both"/>
              <w:rPr>
                <w:lang w:val="vi-VN"/>
              </w:rPr>
            </w:pPr>
            <w:r>
              <w:t>Cơ quan soạn thảo đã tiếp thu hoàn toàn ý kiến Đại biểu. Dự thảo Luật đã được chỉnh lý theo hướng: (1) Tách quy định về các hành vi bị cấm thành Điều 6 độc lập, áp dụng cho mọi hệ thống AI bị lợi dụng để vi phạm pháp luật, kể cả AI rủi ro cao, trung bình hoặc thấp.</w:t>
            </w:r>
            <w:r w:rsidR="00A5483E">
              <w:rPr>
                <w:lang w:val="vi-VN"/>
              </w:rPr>
              <w:t xml:space="preserve"> </w:t>
            </w:r>
            <w:r w:rsidRPr="00BA5417">
              <w:rPr>
                <w:lang w:val="vi-VN"/>
              </w:rPr>
              <w:t>(2) Loại bỏ khái niệm "rủi ro không chấp nhận được" khỏi hệ thống phân loại rủi ro.</w:t>
            </w:r>
            <w:r w:rsidR="00A5483E">
              <w:rPr>
                <w:lang w:val="vi-VN"/>
              </w:rPr>
              <w:t xml:space="preserve"> </w:t>
            </w:r>
            <w:r w:rsidRPr="00BA5417">
              <w:rPr>
                <w:lang w:val="vi-VN"/>
              </w:rPr>
              <w:t>(3) Hệ thống phân loại rủi ro tại Điều 8 chỉ còn 3 mức (Cao, Trung bình, Thấp), phù hợp với thông lệ quốc tế và cơ chế quản trị rủi ro.</w:t>
            </w:r>
          </w:p>
        </w:tc>
      </w:tr>
      <w:tr w:rsidR="00B52CBE" w14:paraId="5AFCE2A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6361FAA" w14:textId="77777777" w:rsidR="00B52CBE" w:rsidRDefault="00A71602" w:rsidP="007A5708">
            <w:r>
              <w:t>17</w:t>
            </w:r>
          </w:p>
        </w:tc>
        <w:tc>
          <w:tcPr>
            <w:tcW w:w="2268" w:type="dxa"/>
            <w:tcBorders>
              <w:top w:val="single" w:sz="4" w:space="0" w:color="auto"/>
              <w:left w:val="single" w:sz="4" w:space="0" w:color="auto"/>
              <w:bottom w:val="single" w:sz="4" w:space="0" w:color="auto"/>
              <w:right w:val="single" w:sz="4" w:space="0" w:color="auto"/>
            </w:tcBorders>
            <w:vAlign w:val="center"/>
          </w:tcPr>
          <w:p w14:paraId="7569A7AD" w14:textId="77777777" w:rsidR="00B52CBE" w:rsidRDefault="00A71602" w:rsidP="007A5708">
            <w:r>
              <w:t xml:space="preserve">Nguyễn Thanh Hải </w:t>
            </w:r>
          </w:p>
        </w:tc>
        <w:tc>
          <w:tcPr>
            <w:tcW w:w="4390" w:type="dxa"/>
            <w:tcBorders>
              <w:top w:val="single" w:sz="4" w:space="0" w:color="auto"/>
              <w:left w:val="single" w:sz="4" w:space="0" w:color="auto"/>
              <w:bottom w:val="single" w:sz="4" w:space="0" w:color="auto"/>
              <w:right w:val="single" w:sz="4" w:space="0" w:color="auto"/>
            </w:tcBorders>
            <w:vAlign w:val="center"/>
          </w:tcPr>
          <w:p w14:paraId="657360A5" w14:textId="77777777" w:rsidR="00A5483E" w:rsidRDefault="00A71602" w:rsidP="00A5483E">
            <w:pPr>
              <w:jc w:val="both"/>
            </w:pPr>
            <w:r>
              <w:t>- Băn khoăn về giải thích từ ngữ, đặc biệt là "hệ thống trí tuệ nhân tạo đa tác tử" vì từ này khó hiểu trong thực tế và không được sử dụng ở bất kỳ điều khoản nào trong luật.</w:t>
            </w:r>
          </w:p>
          <w:p w14:paraId="71529FC4" w14:textId="130C99C2" w:rsidR="00B52CBE" w:rsidRDefault="00A71602" w:rsidP="00A5483E">
            <w:pPr>
              <w:jc w:val="both"/>
            </w:pPr>
            <w:r>
              <w:t>- Đề nghị Cơ quan soạn thảo bỏ từ/định nghĩa "hệ thống trí tuệ nhân tạo đa tác tử" ra khỏi dự thảo.</w:t>
            </w:r>
          </w:p>
        </w:tc>
        <w:tc>
          <w:tcPr>
            <w:tcW w:w="7572" w:type="dxa"/>
            <w:tcBorders>
              <w:top w:val="single" w:sz="4" w:space="0" w:color="auto"/>
              <w:left w:val="single" w:sz="4" w:space="0" w:color="auto"/>
              <w:bottom w:val="single" w:sz="4" w:space="0" w:color="auto"/>
              <w:right w:val="single" w:sz="4" w:space="0" w:color="auto"/>
            </w:tcBorders>
            <w:vAlign w:val="center"/>
          </w:tcPr>
          <w:p w14:paraId="09C80F3A" w14:textId="77777777" w:rsidR="00B52CBE" w:rsidRDefault="00A71602" w:rsidP="00A5483E">
            <w:pPr>
              <w:jc w:val="both"/>
            </w:pPr>
            <w:r>
              <w:t>Dự thảo đã tiếp thu đầy đủ ý kiến của Đại biểu và bỏ thuật ngữ “hệ thống trí tuệ nhân tạo đa tác tử” khỏi Điều 3, vì khái niệm này không còn được sử dụng trong các điều khoản của Luật.</w:t>
            </w:r>
          </w:p>
        </w:tc>
      </w:tr>
      <w:tr w:rsidR="00B52CBE" w14:paraId="3000FFC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28F5464" w14:textId="77777777" w:rsidR="00B52CBE" w:rsidRDefault="00A71602" w:rsidP="007A5708">
            <w:r>
              <w:t>18</w:t>
            </w:r>
          </w:p>
        </w:tc>
        <w:tc>
          <w:tcPr>
            <w:tcW w:w="2268" w:type="dxa"/>
            <w:tcBorders>
              <w:top w:val="single" w:sz="4" w:space="0" w:color="auto"/>
              <w:left w:val="single" w:sz="4" w:space="0" w:color="auto"/>
              <w:bottom w:val="single" w:sz="4" w:space="0" w:color="auto"/>
              <w:right w:val="single" w:sz="4" w:space="0" w:color="auto"/>
            </w:tcBorders>
            <w:vAlign w:val="center"/>
          </w:tcPr>
          <w:p w14:paraId="3FA55D9D" w14:textId="77777777" w:rsidR="00B52CBE" w:rsidRDefault="00A71602" w:rsidP="007A5708">
            <w:r>
              <w:t xml:space="preserve">Nguyễn Thị Thủy </w:t>
            </w:r>
          </w:p>
        </w:tc>
        <w:tc>
          <w:tcPr>
            <w:tcW w:w="4390" w:type="dxa"/>
            <w:tcBorders>
              <w:top w:val="single" w:sz="4" w:space="0" w:color="auto"/>
              <w:left w:val="single" w:sz="4" w:space="0" w:color="auto"/>
              <w:bottom w:val="single" w:sz="4" w:space="0" w:color="auto"/>
              <w:right w:val="single" w:sz="4" w:space="0" w:color="auto"/>
            </w:tcBorders>
            <w:vAlign w:val="center"/>
          </w:tcPr>
          <w:p w14:paraId="46052F58" w14:textId="77777777" w:rsidR="00B52CBE" w:rsidRDefault="00A71602" w:rsidP="00A5483E">
            <w:pPr>
              <w:jc w:val="both"/>
            </w:pPr>
            <w:r>
              <w:t>- Tán thành với báo cáo thẩm tra và ý kiến Đồng Ngọc Ba về việc phân loại rủi ro chỉ nên có 3 mức (Cao, Trung bình, Thấp). Mức độ rủi ro "không chấp nhận được" nên được thiết kế vào Điều Cấm (Điều 4), vì nó liên quan đến an ninh trật tự, an toàn xã hội, và quyền con người mà không thể khắc phục được.</w:t>
            </w:r>
            <w:r>
              <w:br/>
              <w:t>- Phân loại rủi ro chia theo 3 loại. Thiết kế mức độ rủi ro không chấp nhận được vào Điều cấm và những hành vi bị cấm. Gia cố Điều cấm để bao gồm các hành vi liên quan đến an ninh quốc gia, trật tự an toàn xã hội.</w:t>
            </w:r>
          </w:p>
        </w:tc>
        <w:tc>
          <w:tcPr>
            <w:tcW w:w="7572" w:type="dxa"/>
            <w:tcBorders>
              <w:top w:val="single" w:sz="4" w:space="0" w:color="auto"/>
              <w:left w:val="single" w:sz="4" w:space="0" w:color="auto"/>
              <w:bottom w:val="single" w:sz="4" w:space="0" w:color="auto"/>
              <w:right w:val="single" w:sz="4" w:space="0" w:color="auto"/>
            </w:tcBorders>
            <w:vAlign w:val="center"/>
          </w:tcPr>
          <w:p w14:paraId="4FF61E9B" w14:textId="77777777" w:rsidR="00B52CBE" w:rsidRDefault="00A71602" w:rsidP="00A5483E">
            <w:pPr>
              <w:jc w:val="both"/>
            </w:pPr>
            <w:r>
              <w:t>Cơ quan soạn thảo trân trọng tiếp thu ý kiến của Đại biểu và đã thực hiện chỉnh lý theo đúng định hướng này: **(1) Hệ thống phân loại rủi ro của hệ thống AI tại Điều 8** đã được chuẩn hóa còn 3 mức (Cao, Trung bình, Thấp).**(2) Nội dung về "rủi ro không chấp nhận được"** đã được tách ra khỏi cơ chế phân loại rủi ro và chuyển thành nhóm Các hành vi bị cấm được quy định chi tiết tại Điều 6 độc lập.Cách tiếp cận này giúp Luật tập trung cấm tuyệt đối các hành vi gây nguy hại đến an ninh quốc gia, trật tự, an toàn xã hội và quyền con người (Điều 6), đồng thời đảm bảo tính mạch lạc của hệ thống quản lý rủi ro (Điều 8-14).</w:t>
            </w:r>
          </w:p>
        </w:tc>
      </w:tr>
      <w:tr w:rsidR="00B52CBE" w14:paraId="67C3EC1C"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160EBC7" w14:textId="77777777" w:rsidR="00B52CBE" w:rsidRDefault="00A71602" w:rsidP="007A5708">
            <w:r>
              <w:t>19</w:t>
            </w:r>
          </w:p>
        </w:tc>
        <w:tc>
          <w:tcPr>
            <w:tcW w:w="2268" w:type="dxa"/>
            <w:tcBorders>
              <w:top w:val="single" w:sz="4" w:space="0" w:color="auto"/>
              <w:left w:val="single" w:sz="4" w:space="0" w:color="auto"/>
              <w:bottom w:val="single" w:sz="4" w:space="0" w:color="auto"/>
              <w:right w:val="single" w:sz="4" w:space="0" w:color="auto"/>
            </w:tcBorders>
            <w:vAlign w:val="center"/>
          </w:tcPr>
          <w:p w14:paraId="6E420882" w14:textId="77777777" w:rsidR="00B52CBE" w:rsidRDefault="00A71602" w:rsidP="007A5708">
            <w:r>
              <w:t xml:space="preserve">Nguyễn Văn Cảnh </w:t>
            </w:r>
          </w:p>
        </w:tc>
        <w:tc>
          <w:tcPr>
            <w:tcW w:w="4390" w:type="dxa"/>
            <w:tcBorders>
              <w:top w:val="single" w:sz="4" w:space="0" w:color="auto"/>
              <w:left w:val="single" w:sz="4" w:space="0" w:color="auto"/>
              <w:bottom w:val="single" w:sz="4" w:space="0" w:color="auto"/>
              <w:right w:val="single" w:sz="4" w:space="0" w:color="auto"/>
            </w:tcBorders>
            <w:vAlign w:val="center"/>
          </w:tcPr>
          <w:p w14:paraId="764D4D8C" w14:textId="77777777" w:rsidR="00B52CBE" w:rsidRDefault="00A71602" w:rsidP="00A5483E">
            <w:pPr>
              <w:jc w:val="both"/>
            </w:pPr>
            <w:r>
              <w:t>- Vấn đề trách nhiệm pháp lý đối với sản phẩm sử dụng công nghệ AI khi xảy ra thiệt hại (ví dụ: xe tự lái, thiệt hại thì ai chịu trách nhiệm: người bán xe, hãng xe, hay người viết phần mềm). Cần làm rõ định nghĩa và vai trò của AI (sản phẩm đầu vào, công cụ, hay hàng hóa cuối cùng) để xác định trách nhiệm pháp lý. Quan điểm cá nhân: nếu AI được tích hợp vào sản phẩm, người bán sản phẩm đó phải hoàn toàn chịu trách nhiệm. "khi thiệt hại thì ai chịu trách nhiệm.".</w:t>
            </w:r>
            <w:r>
              <w:br/>
              <w:t>- Đề nghị xem xét và làm rõ hơn về AI ở bước nào của sản phẩm đầu vào, công cụ, phương tiện, hàng hóa để có quy định cụ thể. Đề nghị bổ sung giải thích từ ngữ "sản phẩm sử dụng công nghệ AI".</w:t>
            </w:r>
          </w:p>
        </w:tc>
        <w:tc>
          <w:tcPr>
            <w:tcW w:w="7572" w:type="dxa"/>
            <w:tcBorders>
              <w:top w:val="single" w:sz="4" w:space="0" w:color="auto"/>
              <w:left w:val="single" w:sz="4" w:space="0" w:color="auto"/>
              <w:bottom w:val="single" w:sz="4" w:space="0" w:color="auto"/>
              <w:right w:val="single" w:sz="4" w:space="0" w:color="auto"/>
            </w:tcBorders>
            <w:vAlign w:val="center"/>
          </w:tcPr>
          <w:p w14:paraId="34473F78" w14:textId="77777777" w:rsidR="00A5483E" w:rsidRDefault="00A71602" w:rsidP="00A5483E">
            <w:pPr>
              <w:jc w:val="both"/>
            </w:pPr>
            <w:r>
              <w:t>Ban soạn thảo xin giải trình và giữ nguyên các quy định hiện hành vì:</w:t>
            </w:r>
            <w:r>
              <w:br/>
              <w:t>Về định nghĩa "Sản phẩm sử dụng công nghệ AI": Dự thảo Luật quản lý đối tượng cốt lõi là "Hệ thống trí tuệ nhân tạo" (được định nghĩa tại Điều 3 ). Thuật ngữ này đã bao trùm cả trường hợp AI đứng độc lập (phần mềm) hoặc AI là thành phần tích hợp trong một sản phẩm vật lý (như xe tự lái, robot). Định nghĩa "Nhà cung cấp" tại khoản 25 Điều 3 cũng đã nói rõ việc "tích hợp vào sản phẩm, dịch vụ" thuộc phạm vi điều chỉnh. Việc bổ sung thêm định nghĩa "sản phẩm" là không cần thiết và có thể gây chồng chéo.</w:t>
            </w:r>
          </w:p>
          <w:p w14:paraId="78629421" w14:textId="77777777" w:rsidR="00A5483E" w:rsidRDefault="00A71602" w:rsidP="00A5483E">
            <w:pPr>
              <w:jc w:val="both"/>
            </w:pPr>
            <w:r>
              <w:t>Về xác định trách nhiệm pháp lý (Ví dụ xe tự lái): Dự thảo đã thiết kế cơ chế xác định trách nhiệm rõ ràng tại Điều 28, giải quyết được câu hỏi "ai chịu trách nhiệm" mà không cần người dân phải tự đi tìm nguyên nhân lỗi (do phần cứng hay phần mềm):</w:t>
            </w:r>
            <w:r>
              <w:br/>
              <w:t>Nguyên tắc bảo vệ nạn nhân: Khi xảy ra thiệt hại, Bên triển khai (đơn vị vận hành/sử dụng hệ thống để kinh doanh, cung cấp dịch vụ) có trách nhiệm bồi thường trước cho người bị thiệt hại.</w:t>
            </w:r>
            <w:r>
              <w:br/>
              <w:t>Cơ chế truy đòi (Recourse): Sau khi bồi thường, Bên triển khai có quyền yêu cầu Nhà cung cấp (hãng xe/người viết phần mềm) hoàn trả khoản tiền đó nếu lỗi thuộc về công nghệ.</w:t>
            </w:r>
          </w:p>
          <w:p w14:paraId="0EA4EA79" w14:textId="2EE3E8B1" w:rsidR="00B52CBE" w:rsidRDefault="00A71602" w:rsidP="00A5483E">
            <w:pPr>
              <w:jc w:val="both"/>
            </w:pPr>
            <w:r>
              <w:t>Tóm lại: Luật quy định trách nhiệm đầu tiên thuộc về đơn vị vận hành (Bên triển khai) để bảo đảm người dân được đền bù nhanh nhất. Việc tranh chấp giữa hãng xe và người viết phần mềm là quan hệ dân sự/thương mại giữa các doanh nghiệp sau đó.</w:t>
            </w:r>
          </w:p>
        </w:tc>
      </w:tr>
      <w:tr w:rsidR="00B52CBE" w14:paraId="6A920CF1"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245EB4D" w14:textId="77777777" w:rsidR="00B52CBE" w:rsidRDefault="00A71602" w:rsidP="007A5708">
            <w:r>
              <w:t>20</w:t>
            </w:r>
          </w:p>
        </w:tc>
        <w:tc>
          <w:tcPr>
            <w:tcW w:w="2268" w:type="dxa"/>
            <w:tcBorders>
              <w:top w:val="single" w:sz="4" w:space="0" w:color="auto"/>
              <w:left w:val="single" w:sz="4" w:space="0" w:color="auto"/>
              <w:bottom w:val="single" w:sz="4" w:space="0" w:color="auto"/>
              <w:right w:val="single" w:sz="4" w:space="0" w:color="auto"/>
            </w:tcBorders>
            <w:vAlign w:val="center"/>
          </w:tcPr>
          <w:p w14:paraId="2F60CFDA" w14:textId="77777777" w:rsidR="00B52CBE" w:rsidRDefault="00A71602" w:rsidP="007A5708">
            <w:r>
              <w:t xml:space="preserve">Nguyễn Thanh Hải </w:t>
            </w:r>
          </w:p>
        </w:tc>
        <w:tc>
          <w:tcPr>
            <w:tcW w:w="4390" w:type="dxa"/>
            <w:tcBorders>
              <w:top w:val="single" w:sz="4" w:space="0" w:color="auto"/>
              <w:left w:val="single" w:sz="4" w:space="0" w:color="auto"/>
              <w:bottom w:val="single" w:sz="4" w:space="0" w:color="auto"/>
              <w:right w:val="single" w:sz="4" w:space="0" w:color="auto"/>
            </w:tcBorders>
            <w:vAlign w:val="center"/>
          </w:tcPr>
          <w:p w14:paraId="3012A0BC" w14:textId="77777777" w:rsidR="00B52CBE" w:rsidRDefault="00A71602" w:rsidP="00A5483E">
            <w:pPr>
              <w:jc w:val="both"/>
            </w:pPr>
            <w:r>
              <w:t>- Đề nghị các luật khác (Giáo dục, Tư pháp, Pháp luật) đều phải có một chương về AI vì những biến chuyển không lường trước được của AI, bao gồm cả hành vi và lỗi tương đương con người. Cần thống nhất đưa vào trách nhiệm của người sử dụng và các bên liên quan, đặc biệt khi họ sử dụng sản phẩm AI với mục đích không tốt.</w:t>
            </w:r>
            <w:r>
              <w:br/>
              <w:t>- Cần phối hợp để đồng bộ giữa các luật. Luật cần cập nhật những nội dung trong Công ước Hà Nội (Công ước Liên hợp quốc về chống tội phạm).</w:t>
            </w:r>
          </w:p>
        </w:tc>
        <w:tc>
          <w:tcPr>
            <w:tcW w:w="7572" w:type="dxa"/>
            <w:tcBorders>
              <w:top w:val="single" w:sz="4" w:space="0" w:color="auto"/>
              <w:left w:val="single" w:sz="4" w:space="0" w:color="auto"/>
              <w:bottom w:val="single" w:sz="4" w:space="0" w:color="auto"/>
              <w:right w:val="single" w:sz="4" w:space="0" w:color="auto"/>
            </w:tcBorders>
            <w:vAlign w:val="center"/>
          </w:tcPr>
          <w:p w14:paraId="55AD0B29" w14:textId="77777777" w:rsidR="00B52CBE" w:rsidRDefault="00A71602" w:rsidP="00A5483E">
            <w:pPr>
              <w:jc w:val="both"/>
            </w:pPr>
            <w:r>
              <w:t>Cơ quan soạn thảo khẳng định, Luật AI được xây dựng như một luật khung, đặt ra các nguyên tắc cơ bản (Điều 4) và trách nhiệm pháp lý cho các hoạt động AI. Việc đảm bảo tính đồng bộ, thống nhất của hệ thống pháp luật là yêu cầu xuyên suốt. Luật đã quy định rằng mọi hoạt động AI phải tuân thủ pháp luật chuyên ngành hiện hành. Để đảm bảo sự tương thích, Dự thảo Luật đã bao gồm điều khoản Sửa đổi, bãi bỏ một số quy định pháp luật có liên quan (Điều 33), nhằm tạo cơ sở pháp lý để điều chỉnh các luật liên quan khi cần thiết.</w:t>
            </w:r>
          </w:p>
        </w:tc>
      </w:tr>
      <w:tr w:rsidR="00B52CBE" w14:paraId="59C4228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0076CB8" w14:textId="77777777" w:rsidR="00B52CBE" w:rsidRDefault="00A71602" w:rsidP="007A5708">
            <w:r>
              <w:t>21</w:t>
            </w:r>
          </w:p>
        </w:tc>
        <w:tc>
          <w:tcPr>
            <w:tcW w:w="2268" w:type="dxa"/>
            <w:tcBorders>
              <w:top w:val="single" w:sz="4" w:space="0" w:color="auto"/>
              <w:left w:val="single" w:sz="4" w:space="0" w:color="auto"/>
              <w:bottom w:val="single" w:sz="4" w:space="0" w:color="auto"/>
              <w:right w:val="single" w:sz="4" w:space="0" w:color="auto"/>
            </w:tcBorders>
            <w:vAlign w:val="center"/>
          </w:tcPr>
          <w:p w14:paraId="37E2894A" w14:textId="77777777" w:rsidR="00B52CBE" w:rsidRDefault="00A71602" w:rsidP="007A5708">
            <w:r>
              <w:t xml:space="preserve">Đồng Ngọc Ba </w:t>
            </w:r>
          </w:p>
        </w:tc>
        <w:tc>
          <w:tcPr>
            <w:tcW w:w="4390" w:type="dxa"/>
            <w:tcBorders>
              <w:top w:val="single" w:sz="4" w:space="0" w:color="auto"/>
              <w:left w:val="single" w:sz="4" w:space="0" w:color="auto"/>
              <w:bottom w:val="single" w:sz="4" w:space="0" w:color="auto"/>
              <w:right w:val="single" w:sz="4" w:space="0" w:color="auto"/>
            </w:tcBorders>
            <w:vAlign w:val="center"/>
          </w:tcPr>
          <w:p w14:paraId="08B9A970" w14:textId="77777777" w:rsidR="00B52CBE" w:rsidRDefault="00A71602" w:rsidP="00A5483E">
            <w:pPr>
              <w:jc w:val="both"/>
            </w:pPr>
            <w:r>
              <w:t>- Về trách nhiệm dân sự, luật cần khẳng định rõ AI rủi ro cao là "nguồn nguy hiểm cao độ". Khẳng định này quan trọng để dẫn chiếu sang Điều 601 Bộ luật Dân sự, áp dụng nguyên tắc bồi thường dù không có lỗi (trừ bất khả kháng hoặc lỗi người bị thiệt hại). Dự thảo mới nhất (20/11) đã thiếu ý này so với dự thảo 7/11.</w:t>
            </w:r>
            <w:r>
              <w:br/>
              <w:t>- Đề nghị cân nhắc bổ sung, khẳng định rõ AI rủi ro cao là "nguồn nguy hiểm cao độ". Rà soát khoản 3 Điều 30 để tương thích với pháp luật dân sự (Bộ luật Dân sự Điều 601).</w:t>
            </w:r>
          </w:p>
        </w:tc>
        <w:tc>
          <w:tcPr>
            <w:tcW w:w="7572" w:type="dxa"/>
            <w:tcBorders>
              <w:top w:val="single" w:sz="4" w:space="0" w:color="auto"/>
              <w:left w:val="single" w:sz="4" w:space="0" w:color="auto"/>
              <w:bottom w:val="single" w:sz="4" w:space="0" w:color="auto"/>
              <w:right w:val="single" w:sz="4" w:space="0" w:color="auto"/>
            </w:tcBorders>
            <w:vAlign w:val="center"/>
          </w:tcPr>
          <w:p w14:paraId="55A5EEB9" w14:textId="77777777" w:rsidR="00B52CBE" w:rsidRDefault="00A71602" w:rsidP="00A5483E">
            <w:pPr>
              <w:jc w:val="both"/>
            </w:pPr>
            <w:r>
              <w:t>Cơ quan soạn thảo ghi nhận và giải trình rằng Dự thảo Luật đã thiết lập cơ chế quản lý AI rủi ro cao theo nguyên tắc nghiêm ngặt nhất. Mặc dù Luật không sử dụng trực tiếp cụm từ “nguồn nguy hiểm cao độ”, nhưng tinh thần của nguyên tắc bồi thường không cần lỗi (strict liability) đã được thể hiện rõ tại Điều 28 khoản 3. Cụ thể, Bên triển khai hệ thống AI rủi ro cao vẫn phải chịu trách nhiệm bồi thường trước cho người bị thiệt hại, mặc dù đã được quản lý, vận hành và sử dụng đúng quy định. Cơ chế này tương đương về mặt pháp lý với việc áp dụng trách nhiệm nghiêm ngặt của Bộ luật Dân sự đối với nguồn nguy hiểm cao độ, đảm bảo quyền lợi của người bị thiệt hại được giải quyết kịp thời.</w:t>
            </w:r>
          </w:p>
        </w:tc>
      </w:tr>
      <w:tr w:rsidR="00B52CBE" w14:paraId="4876014E"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46D370F" w14:textId="77777777" w:rsidR="00B52CBE" w:rsidRDefault="00A71602" w:rsidP="007A5708">
            <w:r>
              <w:t>22</w:t>
            </w:r>
          </w:p>
        </w:tc>
        <w:tc>
          <w:tcPr>
            <w:tcW w:w="2268" w:type="dxa"/>
            <w:tcBorders>
              <w:top w:val="single" w:sz="4" w:space="0" w:color="auto"/>
              <w:left w:val="single" w:sz="4" w:space="0" w:color="auto"/>
              <w:bottom w:val="single" w:sz="4" w:space="0" w:color="auto"/>
              <w:right w:val="single" w:sz="4" w:space="0" w:color="auto"/>
            </w:tcBorders>
            <w:vAlign w:val="center"/>
          </w:tcPr>
          <w:p w14:paraId="7CE6261E" w14:textId="77777777" w:rsidR="00B52CBE" w:rsidRDefault="00A71602" w:rsidP="007A5708">
            <w:r>
              <w:t xml:space="preserve">Nguyễn Thị Thủy </w:t>
            </w:r>
          </w:p>
        </w:tc>
        <w:tc>
          <w:tcPr>
            <w:tcW w:w="4390" w:type="dxa"/>
            <w:tcBorders>
              <w:top w:val="single" w:sz="4" w:space="0" w:color="auto"/>
              <w:left w:val="single" w:sz="4" w:space="0" w:color="auto"/>
              <w:bottom w:val="single" w:sz="4" w:space="0" w:color="auto"/>
              <w:right w:val="single" w:sz="4" w:space="0" w:color="auto"/>
            </w:tcBorders>
            <w:vAlign w:val="center"/>
          </w:tcPr>
          <w:p w14:paraId="24514DC7" w14:textId="77777777" w:rsidR="00B52CBE" w:rsidRDefault="00A71602" w:rsidP="00A5483E">
            <w:pPr>
              <w:jc w:val="both"/>
            </w:pPr>
            <w:r>
              <w:t>- Về Trách nhiệm bồi thường thiệt hại (Điều 30), tán thành việc xác định AI rủi ro cao là "nguồn nguy hiểm cao độ" và áp dụng bồi thường theo Bộ luật Dân sự. Tán thành với việc Bên triển khai bồi thường trước và sau đó yêu cầu hoàn trả từ các bên liên quan (Nhà cung cấp/Nhà phát triển).</w:t>
            </w:r>
            <w:r>
              <w:br/>
              <w:t>- Chỉnh lý cách thức thể hiện kỹ thuật của Điều 30(3) để thống nhất hơn, trong đó điểm chung là bồi thường theo pháp luật dân sự, còn rủi ro cao áp dụng quy định về nguồn nguy hiểm cao độ. Loại bỏ câu quy định về bồi thường thiệt hại do hành vi vi phạm trong quản lý/sử dụng AI vì đã được gói gọn trong Bộ luật Dân sự.</w:t>
            </w:r>
          </w:p>
        </w:tc>
        <w:tc>
          <w:tcPr>
            <w:tcW w:w="7572" w:type="dxa"/>
            <w:tcBorders>
              <w:top w:val="single" w:sz="4" w:space="0" w:color="auto"/>
              <w:left w:val="single" w:sz="4" w:space="0" w:color="auto"/>
              <w:bottom w:val="single" w:sz="4" w:space="0" w:color="auto"/>
              <w:right w:val="single" w:sz="4" w:space="0" w:color="auto"/>
            </w:tcBorders>
            <w:vAlign w:val="center"/>
          </w:tcPr>
          <w:p w14:paraId="5E218EF4" w14:textId="77777777" w:rsidR="00B52CBE" w:rsidRDefault="00A71602" w:rsidP="00A5483E">
            <w:pPr>
              <w:jc w:val="both"/>
            </w:pPr>
            <w:r>
              <w:t>Cơ quan soạn thảo ghi nhận và giải trình rằng Dự thảo Luật đã thiết lập cơ chế quản lý AI rủi ro cao theo nguyên tắc nghiêm ngặt nhất. Mặc dù Luật không sử dụng trực tiếp cụm từ “nguồn nguy hiểm cao độ”, nhưng tinh thần của nguyên tắc bồi thường không cần lỗi (strict liability) đã được thể hiện rõ tại Điều 28 (Điều 30 cũ) khoản 3. Cụ thể, Bên triển khai hệ thống AI rủi ro cao vẫn phải chịu trách nhiệm bồi thường trước cho người bị thiệt hại, mặc dù đã được quản lý, vận hành và sử dụng đúng quy định. Cơ chế này tương đương về mặt pháp lý với việc áp dụng trách nhiệm nghiêm ngặt của Bộ luật Dân sự đối với nguồn nguy hiểm cao độ, đảm bảo quyền lợi của người bị thiệt hại được giải quyết kịp thời.</w:t>
            </w:r>
          </w:p>
        </w:tc>
      </w:tr>
      <w:tr w:rsidR="00B52CBE" w14:paraId="45F39AD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21CDEEE" w14:textId="77777777" w:rsidR="00B52CBE" w:rsidRDefault="00A71602" w:rsidP="007A5708">
            <w:r>
              <w:t>23</w:t>
            </w:r>
          </w:p>
        </w:tc>
        <w:tc>
          <w:tcPr>
            <w:tcW w:w="2268" w:type="dxa"/>
            <w:tcBorders>
              <w:top w:val="single" w:sz="4" w:space="0" w:color="auto"/>
              <w:left w:val="single" w:sz="4" w:space="0" w:color="auto"/>
              <w:bottom w:val="single" w:sz="4" w:space="0" w:color="auto"/>
              <w:right w:val="single" w:sz="4" w:space="0" w:color="auto"/>
            </w:tcBorders>
            <w:vAlign w:val="center"/>
          </w:tcPr>
          <w:p w14:paraId="58A1493F" w14:textId="77777777" w:rsidR="00B52CBE" w:rsidRDefault="00A71602" w:rsidP="007A5708">
            <w:r>
              <w:t xml:space="preserve">Nguyễn Thanh Hải </w:t>
            </w:r>
          </w:p>
        </w:tc>
        <w:tc>
          <w:tcPr>
            <w:tcW w:w="4390" w:type="dxa"/>
            <w:tcBorders>
              <w:top w:val="single" w:sz="4" w:space="0" w:color="auto"/>
              <w:left w:val="single" w:sz="4" w:space="0" w:color="auto"/>
              <w:bottom w:val="single" w:sz="4" w:space="0" w:color="auto"/>
              <w:right w:val="single" w:sz="4" w:space="0" w:color="auto"/>
            </w:tcBorders>
            <w:vAlign w:val="center"/>
          </w:tcPr>
          <w:p w14:paraId="3E83C83C" w14:textId="77777777" w:rsidR="00B52CBE" w:rsidRDefault="00A71602" w:rsidP="00A5483E">
            <w:pPr>
              <w:jc w:val="both"/>
            </w:pPr>
            <w:r>
              <w:t>- Cần nghiên cứu kinh nghiệm của các quỹ trước đây để đảm bảo Quỹ trí tuệ nhân tạo hoạt động hiệu quả, mặc dù Nghị quyết 57 của Bộ Chính trị đã đồng ý chủ trương lập quỹ này.</w:t>
            </w:r>
            <w:r>
              <w:br/>
              <w:t>- Đề nghị nghiên cứu kinh nghiệm quản lý các quỹ để Quỹ AI hoạt động hiệu quả.</w:t>
            </w:r>
          </w:p>
        </w:tc>
        <w:tc>
          <w:tcPr>
            <w:tcW w:w="7572" w:type="dxa"/>
            <w:tcBorders>
              <w:top w:val="single" w:sz="4" w:space="0" w:color="auto"/>
              <w:left w:val="single" w:sz="4" w:space="0" w:color="auto"/>
              <w:bottom w:val="single" w:sz="4" w:space="0" w:color="auto"/>
              <w:right w:val="single" w:sz="4" w:space="0" w:color="auto"/>
            </w:tcBorders>
            <w:vAlign w:val="center"/>
          </w:tcPr>
          <w:p w14:paraId="60A5712C" w14:textId="77777777" w:rsidR="00B52CBE" w:rsidRDefault="00A71602" w:rsidP="00A5483E">
            <w:pPr>
              <w:jc w:val="both"/>
            </w:pPr>
            <w:r>
              <w:t>Cơ quan soạn thảo xin tiếp thu ý kiến của Đại biểu về việc tham khảo kinh nghiệm quản lý các quỹ. Quỹ Phát triển trí tuệ nhân tạo Quốc gia được thiết kế nhằm khắc phục những hạn chế về cơ chế và tốc độ của các quỹ truyền thống, thông qua việc áp dụng cơ chế tài chính đặc thù cho phép chấp nhận rủi ro trong khoa học, công nghệ và đổi mới sáng tạo, đồng thời phân bổ vốn linh hoạt theo yêu cầu nhiệm vụ. Cơ chế này bảo đảm hỗ trợ hiệu quả cho các hoạt động R&amp;D AI, vốn đòi hỏi khả năng phản ứng nhanh, phù hợp với đặc thù phát triển nhanh của công nghệ AI.</w:t>
            </w:r>
          </w:p>
        </w:tc>
      </w:tr>
      <w:tr w:rsidR="00B52CBE" w14:paraId="7CBB115A"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D8845F5" w14:textId="77777777" w:rsidR="00B52CBE" w:rsidRDefault="00A71602" w:rsidP="007A5708">
            <w:r>
              <w:t>24</w:t>
            </w:r>
          </w:p>
        </w:tc>
        <w:tc>
          <w:tcPr>
            <w:tcW w:w="2268" w:type="dxa"/>
            <w:tcBorders>
              <w:top w:val="single" w:sz="4" w:space="0" w:color="auto"/>
              <w:left w:val="single" w:sz="4" w:space="0" w:color="auto"/>
              <w:bottom w:val="single" w:sz="4" w:space="0" w:color="auto"/>
              <w:right w:val="single" w:sz="4" w:space="0" w:color="auto"/>
            </w:tcBorders>
            <w:vAlign w:val="center"/>
          </w:tcPr>
          <w:p w14:paraId="5FF09AA6" w14:textId="77777777" w:rsidR="00B52CBE" w:rsidRDefault="00A71602" w:rsidP="007A5708">
            <w:r>
              <w:t xml:space="preserve">Nguyễn Thanh Hải </w:t>
            </w:r>
          </w:p>
        </w:tc>
        <w:tc>
          <w:tcPr>
            <w:tcW w:w="4390" w:type="dxa"/>
            <w:tcBorders>
              <w:top w:val="single" w:sz="4" w:space="0" w:color="auto"/>
              <w:left w:val="single" w:sz="4" w:space="0" w:color="auto"/>
              <w:bottom w:val="single" w:sz="4" w:space="0" w:color="auto"/>
              <w:right w:val="single" w:sz="4" w:space="0" w:color="auto"/>
            </w:tcBorders>
            <w:vAlign w:val="center"/>
          </w:tcPr>
          <w:p w14:paraId="68823837" w14:textId="77777777" w:rsidR="00A5483E" w:rsidRDefault="00A71602" w:rsidP="00A5483E">
            <w:pPr>
              <w:jc w:val="both"/>
            </w:pPr>
            <w:r>
              <w:t>- Mặc dù là luật khung, nhưng do tốc độ phát triển của AI rất nhanh và khó lường (ví dụ: trợ lý ảo ngày càng phức tạp, biết "nịnh" người dùng) nên việc rà soát, sửa đổi, bổ sung có thể xảy ra trong thời gian ngắn (chuyên gia tiên đoán 12-18 tháng).</w:t>
            </w:r>
          </w:p>
          <w:p w14:paraId="2C69B98F" w14:textId="534711C9" w:rsidR="00B52CBE" w:rsidRDefault="00A71602" w:rsidP="00A5483E">
            <w:pPr>
              <w:jc w:val="both"/>
            </w:pPr>
            <w:r>
              <w:t>- Cần tiếp tục rà soát, sửa đổi, bổ sung luật khung trong thời gian ngắn để cập nhật với tốc độ phát triển của AI.</w:t>
            </w:r>
          </w:p>
        </w:tc>
        <w:tc>
          <w:tcPr>
            <w:tcW w:w="7572" w:type="dxa"/>
            <w:tcBorders>
              <w:top w:val="single" w:sz="4" w:space="0" w:color="auto"/>
              <w:left w:val="single" w:sz="4" w:space="0" w:color="auto"/>
              <w:bottom w:val="single" w:sz="4" w:space="0" w:color="auto"/>
              <w:right w:val="single" w:sz="4" w:space="0" w:color="auto"/>
            </w:tcBorders>
            <w:vAlign w:val="center"/>
          </w:tcPr>
          <w:p w14:paraId="6F0061F6" w14:textId="77777777" w:rsidR="00B52CBE" w:rsidRDefault="00A71602" w:rsidP="00A5483E">
            <w:pPr>
              <w:jc w:val="both"/>
            </w:pPr>
            <w:r>
              <w:t>Ban soạn thảo hoàn toàn nhất trí với nhận định về tốc độ phát triển nhanh của AI và nhu cầu cập nhật pháp luật. Dự thảo Luật đã được thiết kế là luật khung, chỉ quy định các nguyên tắc và tiêu chí cơ bản, còn các chi tiết kỹ thuật được giao Chính phủ quy định để bảo đảm linh hoạt, cập nhật nhanh chóng (Điều 12.8). Để đối phó với sự thay đổi nhanh, Luật đã thiết lập Cơ chế thử nghiệm có kiểm soát (Sandbox) tại Điều 20. Kết quả của cơ chế này là căn cứ quan trọng để hoàn thiện tiêu chuẩn, quy chuẩn và chính sách pháp luật về trí tuệ nhân tạo (Điều 20.4.c), qua đó giúp cơ quan nhà nước tiếp thu kinh nghiệm thực tiễn và sẵn sàng cho việc rà soát, sửa đổi luật một cách kịp thời. Ngoài ra, Chiến lược quốc gia về trí tuệ nhân tạo (Điều 18) cũng quy định được rà soát, đánh giá và cập nhật định kỳ ít nhất 03 năm một lần, hoặc khi có biến động lớn về công nghệ, thị trường.</w:t>
            </w:r>
          </w:p>
        </w:tc>
      </w:tr>
      <w:tr w:rsidR="00B52CBE" w14:paraId="197CF0E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F95949F" w14:textId="77777777" w:rsidR="00B52CBE" w:rsidRDefault="00A71602" w:rsidP="007A5708">
            <w:r>
              <w:t>25</w:t>
            </w:r>
          </w:p>
        </w:tc>
        <w:tc>
          <w:tcPr>
            <w:tcW w:w="2268" w:type="dxa"/>
            <w:tcBorders>
              <w:top w:val="single" w:sz="4" w:space="0" w:color="auto"/>
              <w:left w:val="single" w:sz="4" w:space="0" w:color="auto"/>
              <w:bottom w:val="single" w:sz="4" w:space="0" w:color="auto"/>
              <w:right w:val="single" w:sz="4" w:space="0" w:color="auto"/>
            </w:tcBorders>
            <w:vAlign w:val="center"/>
          </w:tcPr>
          <w:p w14:paraId="18735308" w14:textId="77777777" w:rsidR="00B52CBE" w:rsidRDefault="00A71602" w:rsidP="007A5708">
            <w:r>
              <w:t xml:space="preserve">Đồng Ngọc Ba </w:t>
            </w:r>
          </w:p>
        </w:tc>
        <w:tc>
          <w:tcPr>
            <w:tcW w:w="4390" w:type="dxa"/>
            <w:tcBorders>
              <w:top w:val="single" w:sz="4" w:space="0" w:color="auto"/>
              <w:left w:val="single" w:sz="4" w:space="0" w:color="auto"/>
              <w:bottom w:val="single" w:sz="4" w:space="0" w:color="auto"/>
              <w:right w:val="single" w:sz="4" w:space="0" w:color="auto"/>
            </w:tcBorders>
            <w:vAlign w:val="center"/>
          </w:tcPr>
          <w:p w14:paraId="1B452762" w14:textId="77777777" w:rsidR="00B52CBE" w:rsidRDefault="00A71602" w:rsidP="00A5483E">
            <w:pPr>
              <w:jc w:val="both"/>
            </w:pPr>
            <w:r>
              <w:t>- Đánh giá cao việc xây dựng luật nhanh, cầu thị và bản dự thảo ngày 20/11 đã tiếp thu nhiều ý kiến. Ủng hộ cách tiếp cận hài hòa giữa quản lý, kiểm soát và thúc đẩy phát triển AI như một lĩnh vực khoa học công nghệ, tách thành luật riêng để thay thế Chương AI trong Luật Công nghiệp công nghệ số. "tôi thấy chúng ta đi theo hướng làm sao hài hòa giữa quản lý, kiểm soát và thúc đẩy phát triển".</w:t>
            </w:r>
            <w:r>
              <w:br/>
              <w:t>- Không đề xuất chỉnh sửa (Nhất trí với hướng tiếp cận).</w:t>
            </w:r>
          </w:p>
        </w:tc>
        <w:tc>
          <w:tcPr>
            <w:tcW w:w="7572" w:type="dxa"/>
            <w:tcBorders>
              <w:top w:val="single" w:sz="4" w:space="0" w:color="auto"/>
              <w:left w:val="single" w:sz="4" w:space="0" w:color="auto"/>
              <w:bottom w:val="single" w:sz="4" w:space="0" w:color="auto"/>
              <w:right w:val="single" w:sz="4" w:space="0" w:color="auto"/>
            </w:tcBorders>
            <w:vAlign w:val="center"/>
          </w:tcPr>
          <w:p w14:paraId="4704AD66" w14:textId="77777777" w:rsidR="00B52CBE" w:rsidRDefault="00A71602" w:rsidP="00A5483E">
            <w:pPr>
              <w:jc w:val="both"/>
            </w:pPr>
            <w:r>
              <w:t>Ban soạn thảo xin trân trọng cảm ơn sự ủng hộ đối với hướng tiếp cận của Luật. Luật AI được xây dựng theo định hướng hài hòa giữa quản lý rủi ro và thúc đẩy phát triển. Cơ chế quản lý được thiết kế theo mức độ rủi ro (Điều 8-14), tập trung kiểm soát chặt chẽ nhóm rủi ro cao, đồng thời áp dụng hậu kiểm phổ biến cho nhóm rủi ro trung bình và thấp nhằm giảm gánh nặng tuân thủ. Về kỹ thuật lập pháp, Luật đã bãi bỏ toàn bộ Chương về AI trong Luật Công nghiệp công nghệ số (Điều 33.1), đảm bảo tính độc lập, chuyên ngành và thống nhất của hệ thống pháp luật.</w:t>
            </w:r>
          </w:p>
        </w:tc>
      </w:tr>
      <w:tr w:rsidR="00B52CBE" w14:paraId="06FAE8C4"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931C4DF" w14:textId="77777777" w:rsidR="00B52CBE" w:rsidRDefault="00A71602" w:rsidP="007A5708">
            <w:r>
              <w:t>26</w:t>
            </w:r>
          </w:p>
        </w:tc>
        <w:tc>
          <w:tcPr>
            <w:tcW w:w="2268" w:type="dxa"/>
            <w:tcBorders>
              <w:top w:val="single" w:sz="4" w:space="0" w:color="auto"/>
              <w:left w:val="single" w:sz="4" w:space="0" w:color="auto"/>
              <w:bottom w:val="single" w:sz="4" w:space="0" w:color="auto"/>
              <w:right w:val="single" w:sz="4" w:space="0" w:color="auto"/>
            </w:tcBorders>
            <w:vAlign w:val="center"/>
          </w:tcPr>
          <w:p w14:paraId="355A96C0" w14:textId="77777777" w:rsidR="00B52CBE" w:rsidRDefault="00A71602" w:rsidP="007A5708">
            <w:r>
              <w:t xml:space="preserve">Đồng Ngọc Ba </w:t>
            </w:r>
          </w:p>
        </w:tc>
        <w:tc>
          <w:tcPr>
            <w:tcW w:w="4390" w:type="dxa"/>
            <w:tcBorders>
              <w:top w:val="single" w:sz="4" w:space="0" w:color="auto"/>
              <w:left w:val="single" w:sz="4" w:space="0" w:color="auto"/>
              <w:bottom w:val="single" w:sz="4" w:space="0" w:color="auto"/>
              <w:right w:val="single" w:sz="4" w:space="0" w:color="auto"/>
            </w:tcBorders>
            <w:vAlign w:val="center"/>
          </w:tcPr>
          <w:p w14:paraId="6F560143" w14:textId="77777777" w:rsidR="00B52CBE" w:rsidRDefault="00A71602" w:rsidP="00A5483E">
            <w:pPr>
              <w:jc w:val="both"/>
            </w:pPr>
            <w:r>
              <w:t>- Đề nghị Cơ quan soạn thảo cân nhắc việc bỏ quy định về Ủy ban Quốc gia về Trí tuệ nhân tạo (Nghị quyết của Đảng có nói đến thiết chế này).</w:t>
            </w:r>
            <w:r>
              <w:br/>
              <w:t>- Nghiên cứu lại và cân nhắc về việc có cần thiết chế "Ủy ban Quốc gia" hay không, vì nó liên quan đến Nghị quyết của Đảng.</w:t>
            </w:r>
          </w:p>
        </w:tc>
        <w:tc>
          <w:tcPr>
            <w:tcW w:w="7572" w:type="dxa"/>
            <w:tcBorders>
              <w:top w:val="single" w:sz="4" w:space="0" w:color="auto"/>
              <w:left w:val="single" w:sz="4" w:space="0" w:color="auto"/>
              <w:bottom w:val="single" w:sz="4" w:space="0" w:color="auto"/>
              <w:right w:val="single" w:sz="4" w:space="0" w:color="auto"/>
            </w:tcBorders>
            <w:vAlign w:val="center"/>
          </w:tcPr>
          <w:p w14:paraId="517B6C69" w14:textId="77777777" w:rsidR="00B52CBE" w:rsidRDefault="00A71602" w:rsidP="00A5483E">
            <w:pPr>
              <w:jc w:val="both"/>
            </w:pPr>
            <w:r>
              <w:t>Ban soạn thảo xin giải trình: Tiếp thu ý kiến của Đại biểu, Dự thảo Luật đã được chỉnh lý theo hướng không quy định về Ủy ban Quốc gia về trí tuệ nhân tạo. Việc thành lập cơ quan này là vấn đề tổ chức – hành chính nội bộ. Cơ quan soạn thảo sẽ chuyển kiến nghị đến cơ quan có thẩm quyền để nghiên cứu, bảo đảm việc điều phối chiến lược vẫn được thực hiện theo Nghị quyết của Đảng và theo thẩm quyền của Chính phủ hoặc Thủ tướng Chính phủ.</w:t>
            </w:r>
          </w:p>
        </w:tc>
      </w:tr>
      <w:tr w:rsidR="00B52CBE" w14:paraId="347CDEDC"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2C05AE7" w14:textId="77777777" w:rsidR="00B52CBE" w:rsidRDefault="00A71602" w:rsidP="007A5708">
            <w:r>
              <w:t>27</w:t>
            </w:r>
          </w:p>
        </w:tc>
        <w:tc>
          <w:tcPr>
            <w:tcW w:w="2268" w:type="dxa"/>
            <w:tcBorders>
              <w:top w:val="single" w:sz="4" w:space="0" w:color="auto"/>
              <w:left w:val="single" w:sz="4" w:space="0" w:color="auto"/>
              <w:bottom w:val="single" w:sz="4" w:space="0" w:color="auto"/>
              <w:right w:val="single" w:sz="4" w:space="0" w:color="auto"/>
            </w:tcBorders>
            <w:vAlign w:val="center"/>
          </w:tcPr>
          <w:p w14:paraId="086C3680" w14:textId="77777777" w:rsidR="00B52CBE" w:rsidRDefault="00A71602" w:rsidP="007A5708">
            <w:r>
              <w:t xml:space="preserve">Nguyễn Văn Cảnh </w:t>
            </w:r>
          </w:p>
        </w:tc>
        <w:tc>
          <w:tcPr>
            <w:tcW w:w="4390" w:type="dxa"/>
            <w:tcBorders>
              <w:top w:val="single" w:sz="4" w:space="0" w:color="auto"/>
              <w:left w:val="single" w:sz="4" w:space="0" w:color="auto"/>
              <w:bottom w:val="single" w:sz="4" w:space="0" w:color="auto"/>
              <w:right w:val="single" w:sz="4" w:space="0" w:color="auto"/>
            </w:tcBorders>
            <w:vAlign w:val="center"/>
          </w:tcPr>
          <w:p w14:paraId="17DEA6E0" w14:textId="77777777" w:rsidR="00A5483E" w:rsidRDefault="00A71602" w:rsidP="00A5483E">
            <w:pPr>
              <w:jc w:val="both"/>
            </w:pPr>
            <w:r>
              <w:t>- Về sản phẩm mới do AI tạo ra (trong nghiên cứu khoa học): Nên coi AI như một "thư viện". Người tiếp thu được kiến thức đó, chứng minh được tính đúng đắn trong thực tế và được Hội đồng khoa học xác nhận, thì hiển nhiên là người được sở hữu (IP), không phải chia cho AI. Đồng thời, người hưởng lợi từ sản phẩm đó phải chịu hoàn toàn trách nhiệm thiệt hại. "coi AI như một thư viện, những người tiếp thu được điều đó và chứng minh đúng trong thực tế là người được sở hữu, không phải chia cho AI.".</w:t>
            </w:r>
          </w:p>
          <w:p w14:paraId="3A73732A" w14:textId="3B611E92" w:rsidR="00B52CBE" w:rsidRDefault="00A71602" w:rsidP="00A5483E">
            <w:pPr>
              <w:jc w:val="both"/>
            </w:pPr>
            <w:r>
              <w:t>- Xây dựng quy định trong Luật Sở hữu trí tuệ (hoặc Luật AI) theo hướng coi AI là thư viện, gán toàn bộ quyền sở hữu trí tuệ và trách nhiệm cho người sử dụng/chủ sở hữu AI.</w:t>
            </w:r>
          </w:p>
        </w:tc>
        <w:tc>
          <w:tcPr>
            <w:tcW w:w="7572" w:type="dxa"/>
            <w:tcBorders>
              <w:top w:val="single" w:sz="4" w:space="0" w:color="auto"/>
              <w:left w:val="single" w:sz="4" w:space="0" w:color="auto"/>
              <w:bottom w:val="single" w:sz="4" w:space="0" w:color="auto"/>
              <w:right w:val="single" w:sz="4" w:space="0" w:color="auto"/>
            </w:tcBorders>
            <w:vAlign w:val="center"/>
          </w:tcPr>
          <w:p w14:paraId="7A15E19B" w14:textId="77777777" w:rsidR="00B52CBE" w:rsidRDefault="00A71602" w:rsidP="00A5483E">
            <w:pPr>
              <w:jc w:val="both"/>
            </w:pPr>
            <w:r>
              <w:t>Ý kiến của Đại biểu về việc coi AI như một "thư viện" và gán toàn bộ trách nhiệm cho người hưởng lợi/người sử dụng là hoàn toàn phù hợp với nguyên tắc cốt lõi của Dự thảo Luật. Luật AI khẳng định nguyên tắc lấy con người làm trung tâm (Điều 4.1) và duy trì sự kiểm soát và khả năng can thiệp của con người đối với mọi quyết định của hệ thống (Điều 4.2). Trong khu vực nhà nước, Luật quy định rõ hệ thống AI không thay thế thẩm quyền và trách nhiệm quyết định của người ra quyết định (Điều 26.2). Về Sở hữu trí tuệ, các vấn đề về quyền tác giả, quyền sở hữu được điều chỉnh bởi Luật Sở hữu trí tuệ. Về trách nhiệm bồi thường thiệt hại, Điều 28 đã quy định rõ trách nhiệm bồi thường được phân định cho các chủ thể là con người (Nhà phát triển, Nhà cung cấp, Bên triển khai, Người sử dụng). Người sử dụng có trách nhiệm tuân thủ quy trình vận hành và tự chịu trách nhiệm trước pháp luật về hoạt động sử dụng của mình (Điều 13.3, Điều 14.2.c).</w:t>
            </w:r>
          </w:p>
        </w:tc>
      </w:tr>
    </w:tbl>
    <w:p w14:paraId="357E78F6" w14:textId="77777777" w:rsidR="00B52CBE" w:rsidRDefault="00A71602">
      <w:r>
        <w:br w:type="page"/>
      </w:r>
    </w:p>
    <w:p w14:paraId="4FF34371" w14:textId="7CB1B25C" w:rsidR="00B52CBE" w:rsidRDefault="00533CED">
      <w:pPr>
        <w:jc w:val="center"/>
      </w:pPr>
      <w:r>
        <w:rPr>
          <w:b/>
          <w:sz w:val="36"/>
        </w:rPr>
        <w:t>TỔNG HỢP TIẾP THU, GIẢI TRÌNH Ý KIẾN TỔ 6</w:t>
      </w:r>
    </w:p>
    <w:p w14:paraId="426F2A3B" w14:textId="77777777" w:rsidR="00B52CBE" w:rsidRDefault="00B52CBE"/>
    <w:tbl>
      <w:tblPr>
        <w:tblStyle w:val="TableGrid"/>
        <w:tblW w:w="0" w:type="auto"/>
        <w:tblLayout w:type="fixed"/>
        <w:tblLook w:val="04A0" w:firstRow="1" w:lastRow="0" w:firstColumn="1" w:lastColumn="0" w:noHBand="0" w:noVBand="1"/>
      </w:tblPr>
      <w:tblGrid>
        <w:gridCol w:w="680"/>
        <w:gridCol w:w="2268"/>
        <w:gridCol w:w="4390"/>
        <w:gridCol w:w="7572"/>
      </w:tblGrid>
      <w:tr w:rsidR="00B52CBE" w14:paraId="11BFFC2D" w14:textId="77777777" w:rsidTr="007A5708">
        <w:trPr>
          <w:tblHeader/>
        </w:trPr>
        <w:tc>
          <w:tcPr>
            <w:tcW w:w="680" w:type="dxa"/>
            <w:tcBorders>
              <w:top w:val="single" w:sz="4" w:space="0" w:color="auto"/>
              <w:left w:val="single" w:sz="4" w:space="0" w:color="auto"/>
              <w:bottom w:val="single" w:sz="4" w:space="0" w:color="auto"/>
              <w:right w:val="single" w:sz="4" w:space="0" w:color="auto"/>
            </w:tcBorders>
            <w:vAlign w:val="center"/>
          </w:tcPr>
          <w:p w14:paraId="3DB3EDA7" w14:textId="4FF19EAE" w:rsidR="00B52CBE" w:rsidRDefault="00533CED" w:rsidP="007A5708">
            <w:pPr>
              <w:spacing w:before="120" w:after="120"/>
              <w:jc w:val="center"/>
            </w:pPr>
            <w:r>
              <w:rPr>
                <w:b/>
              </w:rPr>
              <w:t>TT</w:t>
            </w:r>
          </w:p>
        </w:tc>
        <w:tc>
          <w:tcPr>
            <w:tcW w:w="2268" w:type="dxa"/>
            <w:tcBorders>
              <w:top w:val="single" w:sz="4" w:space="0" w:color="auto"/>
              <w:left w:val="single" w:sz="4" w:space="0" w:color="auto"/>
              <w:bottom w:val="single" w:sz="4" w:space="0" w:color="auto"/>
              <w:right w:val="single" w:sz="4" w:space="0" w:color="auto"/>
            </w:tcBorders>
            <w:vAlign w:val="center"/>
          </w:tcPr>
          <w:p w14:paraId="3AB0FFCD" w14:textId="77777777" w:rsidR="00B52CBE" w:rsidRDefault="00A71602" w:rsidP="007A5708">
            <w:pPr>
              <w:spacing w:before="120" w:after="120"/>
              <w:jc w:val="center"/>
            </w:pPr>
            <w:r>
              <w:rPr>
                <w:b/>
              </w:rPr>
              <w:t>Đại biểu phát biểu</w:t>
            </w:r>
          </w:p>
        </w:tc>
        <w:tc>
          <w:tcPr>
            <w:tcW w:w="4390" w:type="dxa"/>
            <w:tcBorders>
              <w:top w:val="single" w:sz="4" w:space="0" w:color="auto"/>
              <w:left w:val="single" w:sz="4" w:space="0" w:color="auto"/>
              <w:bottom w:val="single" w:sz="4" w:space="0" w:color="auto"/>
              <w:right w:val="single" w:sz="4" w:space="0" w:color="auto"/>
            </w:tcBorders>
            <w:vAlign w:val="center"/>
          </w:tcPr>
          <w:p w14:paraId="33523709" w14:textId="77777777" w:rsidR="00B52CBE" w:rsidRDefault="00A71602" w:rsidP="007A5708">
            <w:pPr>
              <w:spacing w:before="120" w:after="120"/>
              <w:jc w:val="center"/>
            </w:pPr>
            <w:r>
              <w:rPr>
                <w:b/>
              </w:rPr>
              <w:t>Nội dung ý kiến</w:t>
            </w:r>
          </w:p>
        </w:tc>
        <w:tc>
          <w:tcPr>
            <w:tcW w:w="7572" w:type="dxa"/>
            <w:tcBorders>
              <w:top w:val="single" w:sz="4" w:space="0" w:color="auto"/>
              <w:left w:val="single" w:sz="4" w:space="0" w:color="auto"/>
              <w:bottom w:val="single" w:sz="4" w:space="0" w:color="auto"/>
              <w:right w:val="single" w:sz="4" w:space="0" w:color="auto"/>
            </w:tcBorders>
            <w:vAlign w:val="center"/>
          </w:tcPr>
          <w:p w14:paraId="74162CC2" w14:textId="77777777" w:rsidR="00B52CBE" w:rsidRDefault="00A71602" w:rsidP="007A5708">
            <w:pPr>
              <w:spacing w:before="120" w:after="120"/>
              <w:jc w:val="center"/>
            </w:pPr>
            <w:r>
              <w:rPr>
                <w:b/>
              </w:rPr>
              <w:t>Tiếp thu, giải trình của CQST</w:t>
            </w:r>
          </w:p>
        </w:tc>
      </w:tr>
      <w:tr w:rsidR="00B52CBE" w14:paraId="248AC634"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D39FAD4" w14:textId="77777777" w:rsidR="00B52CBE" w:rsidRDefault="00A71602" w:rsidP="007A5708">
            <w:r>
              <w:t>1</w:t>
            </w:r>
          </w:p>
        </w:tc>
        <w:tc>
          <w:tcPr>
            <w:tcW w:w="2268" w:type="dxa"/>
            <w:tcBorders>
              <w:top w:val="single" w:sz="4" w:space="0" w:color="auto"/>
              <w:left w:val="single" w:sz="4" w:space="0" w:color="auto"/>
              <w:bottom w:val="single" w:sz="4" w:space="0" w:color="auto"/>
              <w:right w:val="single" w:sz="4" w:space="0" w:color="auto"/>
            </w:tcBorders>
            <w:vAlign w:val="center"/>
          </w:tcPr>
          <w:p w14:paraId="04585E80" w14:textId="77777777" w:rsidR="00B52CBE" w:rsidRDefault="00A71602" w:rsidP="007A5708">
            <w:r>
              <w:t xml:space="preserve">Nguyễn Thị Sửu </w:t>
            </w:r>
          </w:p>
        </w:tc>
        <w:tc>
          <w:tcPr>
            <w:tcW w:w="4390" w:type="dxa"/>
            <w:tcBorders>
              <w:top w:val="single" w:sz="4" w:space="0" w:color="auto"/>
              <w:left w:val="single" w:sz="4" w:space="0" w:color="auto"/>
              <w:bottom w:val="single" w:sz="4" w:space="0" w:color="auto"/>
              <w:right w:val="single" w:sz="4" w:space="0" w:color="auto"/>
            </w:tcBorders>
            <w:vAlign w:val="center"/>
          </w:tcPr>
          <w:p w14:paraId="4D2E12EA" w14:textId="77777777" w:rsidR="00B52CBE" w:rsidRDefault="00A71602" w:rsidP="00A5483E">
            <w:pPr>
              <w:jc w:val="both"/>
            </w:pPr>
            <w:r>
              <w:t>- Đồng tình ban hành Luật. Đề nghị bổ sung quy định về lộ trình triển khai hạ tầng trí tuệ nhân tạo quốc gia (bao gồm mốc thời gian, trách nhiệm của từng bộ/ngành/địa phương) và cơ chế giám sát.</w:t>
            </w:r>
            <w:r>
              <w:br/>
              <w:t>- Bổ sung lộ trình triển khai chi tiết cho Điều 17.</w:t>
            </w:r>
          </w:p>
        </w:tc>
        <w:tc>
          <w:tcPr>
            <w:tcW w:w="7572" w:type="dxa"/>
            <w:tcBorders>
              <w:top w:val="single" w:sz="4" w:space="0" w:color="auto"/>
              <w:left w:val="single" w:sz="4" w:space="0" w:color="auto"/>
              <w:bottom w:val="single" w:sz="4" w:space="0" w:color="auto"/>
              <w:right w:val="single" w:sz="4" w:space="0" w:color="auto"/>
            </w:tcBorders>
            <w:vAlign w:val="center"/>
          </w:tcPr>
          <w:p w14:paraId="7B98809B" w14:textId="77777777" w:rsidR="00B52CBE" w:rsidRDefault="00A71602" w:rsidP="00A5483E">
            <w:pPr>
              <w:jc w:val="both"/>
            </w:pPr>
            <w:r>
              <w:t>Ban soạn thảo trân trọng tiếp thu ý kiến của Đại biểu về sự cần thiết của lộ trình triển khai Hạ tầng trí tuệ nhân tạo quốc gia. Dự thảo Luật được xây dựng theo cách tiếp cận luật khung, chỉ quy định các nguyên tắc, khung quản trị và tiêu chí cốt lõi, đồng thời giao Chính phủ quy định chi tiết để bảo đảm tính linh hoạt và khả năng điều chỉnh kịp thời với tốc độ phát triển nhanh của công nghệ AI. Theo khoản 6 Điều 15, Dự thảo Luật đã quy định: Chính phủ quy định chi tiết cơ chế điều phối, chia sẻ, ưu đãi và biện pháp thúc đẩy phát triển hạ tầng trí tuệ nhân tạo quốc gia, phù hợp từng giai đoạn và yêu cầu bảo đảm an toàn, an ninh quốc gia. Như vậy, các nội dung chi tiết về mốc thời gian cụ thể, lộ trình thực hiện và phân định trách nhiệm của các bộ/ngành/địa phương sẽ được Chính phủ hướng dẫn trong Nghị định thi hành Luật.</w:t>
            </w:r>
          </w:p>
        </w:tc>
      </w:tr>
      <w:tr w:rsidR="00B52CBE" w14:paraId="1C4B44D7"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AE27129" w14:textId="77777777" w:rsidR="00B52CBE" w:rsidRDefault="00A71602" w:rsidP="007A5708">
            <w:r>
              <w:t>2</w:t>
            </w:r>
          </w:p>
        </w:tc>
        <w:tc>
          <w:tcPr>
            <w:tcW w:w="2268" w:type="dxa"/>
            <w:tcBorders>
              <w:top w:val="single" w:sz="4" w:space="0" w:color="auto"/>
              <w:left w:val="single" w:sz="4" w:space="0" w:color="auto"/>
              <w:bottom w:val="single" w:sz="4" w:space="0" w:color="auto"/>
              <w:right w:val="single" w:sz="4" w:space="0" w:color="auto"/>
            </w:tcBorders>
            <w:vAlign w:val="center"/>
          </w:tcPr>
          <w:p w14:paraId="5C1C1B8B" w14:textId="77777777" w:rsidR="00B52CBE" w:rsidRDefault="00A71602" w:rsidP="007A5708">
            <w:r>
              <w:t xml:space="preserve">Trịnh Xuân An </w:t>
            </w:r>
          </w:p>
        </w:tc>
        <w:tc>
          <w:tcPr>
            <w:tcW w:w="4390" w:type="dxa"/>
            <w:tcBorders>
              <w:top w:val="single" w:sz="4" w:space="0" w:color="auto"/>
              <w:left w:val="single" w:sz="4" w:space="0" w:color="auto"/>
              <w:bottom w:val="single" w:sz="4" w:space="0" w:color="auto"/>
              <w:right w:val="single" w:sz="4" w:space="0" w:color="auto"/>
            </w:tcBorders>
            <w:vAlign w:val="center"/>
          </w:tcPr>
          <w:p w14:paraId="3D5981D5" w14:textId="77777777" w:rsidR="00B52CBE" w:rsidRDefault="00A71602" w:rsidP="00A5483E">
            <w:pPr>
              <w:jc w:val="both"/>
            </w:pPr>
            <w:r>
              <w:t>- Vấn đề sở hữu trí tuệ là "điểm trống lớn nhất của Luật Trí tuệ nhân tạo", chỉ có 3 từ được nhắc đến. Cần làm rõ vấn đề sở hữu trí tuệ đối với đầu vào/đầu ra của AI, quyền tác giả, và liên quan đến xác định trách nhiệm.</w:t>
            </w:r>
            <w:r>
              <w:br/>
              <w:t>- Cần bổ sung thêm nội dung về sở hữu trí tuệ; có thể phải sửa Luật Sở hữu trí tuệ và nêu rõ trong luật này.</w:t>
            </w:r>
          </w:p>
        </w:tc>
        <w:tc>
          <w:tcPr>
            <w:tcW w:w="7572" w:type="dxa"/>
            <w:tcBorders>
              <w:top w:val="single" w:sz="4" w:space="0" w:color="auto"/>
              <w:left w:val="single" w:sz="4" w:space="0" w:color="auto"/>
              <w:bottom w:val="single" w:sz="4" w:space="0" w:color="auto"/>
              <w:right w:val="single" w:sz="4" w:space="0" w:color="auto"/>
            </w:tcBorders>
            <w:vAlign w:val="center"/>
          </w:tcPr>
          <w:p w14:paraId="2DD69628" w14:textId="77777777" w:rsidR="00B52CBE" w:rsidRDefault="00A71602" w:rsidP="00A5483E">
            <w:pPr>
              <w:jc w:val="both"/>
            </w:pPr>
            <w:r>
              <w:t>Về vấn đề sở hữu trí tuệ (SHTT) trong Dự thảo Luật: Ban soạn thảo xin giải trình rằng mối quan hệ giữa AI và Sở hữu trí tuệ là một vấn đề phức tạp, đang được thảo luận ở cấp độ toàn cầu. Dự thảo Luật AI tập trung vào khía cạnh an toàn, quản lý rủi ro và thúc đẩy phát triển AI, phù hợp với cách tiếp cận luật khung linh hoạt. Các vấn đề liên quan đến quyền tác giả, quyền tài sản đối với dữ liệu huấn luyện (đầu vào) và sản phẩm do AI tạo ra (đầu ra) tiếp tục được điều chỉnh theo pháp luật hiện hành về Sở hữu trí tuệ. Việc quy định chi tiết về SHTT trong Luật AI có thể dẫn đến sự chồng chéo hoặc mâu thuẫn với Luật Sở hữu trí tuệ. Tuy nhiên, Luật AI đã quy định nguyên tắc bảo đảm bí mật kinh doanh và quyền sở hữu trí tuệ (bao gồm hồ sơ kỹ thuật, mã nguồn, thuật toán) trong hoạt động quản lý nhà nước tại Điều 30 (trước đây là Điều 32), để bảo vệ tài sản trí tuệ của tổ chức, cá nhân khi hợp tác với cơ quan nhà nước.</w:t>
            </w:r>
          </w:p>
        </w:tc>
      </w:tr>
      <w:tr w:rsidR="00B52CBE" w14:paraId="08A186DA"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E9CAA73" w14:textId="77777777" w:rsidR="00B52CBE" w:rsidRDefault="00A71602" w:rsidP="007A5708">
            <w:r>
              <w:t>3</w:t>
            </w:r>
          </w:p>
        </w:tc>
        <w:tc>
          <w:tcPr>
            <w:tcW w:w="2268" w:type="dxa"/>
            <w:tcBorders>
              <w:top w:val="single" w:sz="4" w:space="0" w:color="auto"/>
              <w:left w:val="single" w:sz="4" w:space="0" w:color="auto"/>
              <w:bottom w:val="single" w:sz="4" w:space="0" w:color="auto"/>
              <w:right w:val="single" w:sz="4" w:space="0" w:color="auto"/>
            </w:tcBorders>
            <w:vAlign w:val="center"/>
          </w:tcPr>
          <w:p w14:paraId="2B43B60D" w14:textId="77777777" w:rsidR="00B52CBE" w:rsidRDefault="00A71602" w:rsidP="007A5708">
            <w:r>
              <w:t xml:space="preserve">Phạm Trọng Nghĩa </w:t>
            </w:r>
          </w:p>
        </w:tc>
        <w:tc>
          <w:tcPr>
            <w:tcW w:w="4390" w:type="dxa"/>
            <w:tcBorders>
              <w:top w:val="single" w:sz="4" w:space="0" w:color="auto"/>
              <w:left w:val="single" w:sz="4" w:space="0" w:color="auto"/>
              <w:bottom w:val="single" w:sz="4" w:space="0" w:color="auto"/>
              <w:right w:val="single" w:sz="4" w:space="0" w:color="auto"/>
            </w:tcBorders>
            <w:vAlign w:val="center"/>
          </w:tcPr>
          <w:p w14:paraId="5FABD402" w14:textId="77777777" w:rsidR="00B52CBE" w:rsidRDefault="00A71602" w:rsidP="00A5483E">
            <w:pPr>
              <w:jc w:val="both"/>
            </w:pPr>
            <w:r>
              <w:t>- Cần hướng tới khuôn khổ pháp lý quốc tế vì "AI là xuyên biên giới". Đề cập mâu thuẫn giữa lợi ích công và lợi ích tư (ví dụ vụ Apple/FBI từ chối cung cấp mã khóa khủng bố).</w:t>
            </w:r>
            <w:r>
              <w:br/>
              <w:t>- Thúc đẩy khuôn khổ pháp lý quốc tế thay vì chỉ dừng ở quy tắc đạo đức toàn cầu.</w:t>
            </w:r>
          </w:p>
        </w:tc>
        <w:tc>
          <w:tcPr>
            <w:tcW w:w="7572" w:type="dxa"/>
            <w:tcBorders>
              <w:top w:val="single" w:sz="4" w:space="0" w:color="auto"/>
              <w:left w:val="single" w:sz="4" w:space="0" w:color="auto"/>
              <w:bottom w:val="single" w:sz="4" w:space="0" w:color="auto"/>
              <w:right w:val="single" w:sz="4" w:space="0" w:color="auto"/>
            </w:tcBorders>
            <w:vAlign w:val="center"/>
          </w:tcPr>
          <w:p w14:paraId="5DF12EE9" w14:textId="77777777" w:rsidR="00B52CBE" w:rsidRDefault="00A71602" w:rsidP="00A5483E">
            <w:pPr>
              <w:jc w:val="both"/>
            </w:pPr>
            <w:r>
              <w:t>Ban soạn thảo xin trân trọng ghi nhận ý kiến về tính xuyên biên giới của AI và sự cần thiết phải hài hòa lợi ích công - tư. Về định hướng khuôn khổ pháp lý quốc tế, Dự thảo Luật đã xác định rõ quan điểm này. Nhà nước chủ động hội nhập, hợp tác quốc tế; tham gia xây dựng và định hình chuẩn mực, khung quản trị toàn cầu. Điều 31 cũng khuyến khích hợp tác quốc tế trong việc công nhận kết quả đánh giá sự phù hợp, thể hiện việc thúc đẩy khuôn khổ pháp lý thay vì chỉ dừng ở quy tắc đạo đức. Về việc giải quyết mâu thuẫn giữa lợi ích công và lợi ích tư, Dự thảo Luật đã quy định nguyên tắc tối cao là lấy lợi ích quốc gia, lợi ích công cộng và an ninh quốc gia làm trọng tâm. Đồng thời, Điều 30 quy định nguyên tắc bảo đảm bí mật kinh doanh, quyền sở hữu trí tuệ trong hoạt động quản lý nhà nước, theo đó, việc yêu cầu tổ chức, cá nhân cung cấp thông tin, tài liệu phải bảo đảm sự cần thiết, tương xứng, phù hợp với phạm vi, mục đích của hoạt động quản lý nhà nước. Đặc biệt, đối với thông tin nhạy cảm như mã nguồn hoặc thuật toán cốt lõi, việc xem xét, đánh giá, giám định được ưu tiên thực hiện tại chỗ trong môi trường an toàn do tổ chức, cá nhân liên quan cung cấp. Điều này đảm bảo cơ quan quản lý nhà nước có công cụ kiểm tra khi cần thiết (Điều 69) nhưng vẫn bảo vệ bí mật kinh doanh, bí mật công nghệ hoặc quyền sở hữu trí tuệ của doanh nghiệp.</w:t>
            </w:r>
          </w:p>
        </w:tc>
      </w:tr>
      <w:tr w:rsidR="00B52CBE" w14:paraId="56FE895D"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7BF0361" w14:textId="77777777" w:rsidR="00B52CBE" w:rsidRDefault="00A71602" w:rsidP="007A5708">
            <w:r>
              <w:t>4</w:t>
            </w:r>
          </w:p>
        </w:tc>
        <w:tc>
          <w:tcPr>
            <w:tcW w:w="2268" w:type="dxa"/>
            <w:tcBorders>
              <w:top w:val="single" w:sz="4" w:space="0" w:color="auto"/>
              <w:left w:val="single" w:sz="4" w:space="0" w:color="auto"/>
              <w:bottom w:val="single" w:sz="4" w:space="0" w:color="auto"/>
              <w:right w:val="single" w:sz="4" w:space="0" w:color="auto"/>
            </w:tcBorders>
            <w:vAlign w:val="center"/>
          </w:tcPr>
          <w:p w14:paraId="35F18432" w14:textId="77777777" w:rsidR="00B52CBE" w:rsidRDefault="00A71602" w:rsidP="007A5708">
            <w:r>
              <w:t xml:space="preserve">Phạm Trọng Nghĩa </w:t>
            </w:r>
          </w:p>
        </w:tc>
        <w:tc>
          <w:tcPr>
            <w:tcW w:w="4390" w:type="dxa"/>
            <w:tcBorders>
              <w:top w:val="single" w:sz="4" w:space="0" w:color="auto"/>
              <w:left w:val="single" w:sz="4" w:space="0" w:color="auto"/>
              <w:bottom w:val="single" w:sz="4" w:space="0" w:color="auto"/>
              <w:right w:val="single" w:sz="4" w:space="0" w:color="auto"/>
            </w:tcBorders>
            <w:vAlign w:val="center"/>
          </w:tcPr>
          <w:p w14:paraId="0D69317B" w14:textId="77777777" w:rsidR="00B52CBE" w:rsidRDefault="00A71602" w:rsidP="00A5483E">
            <w:pPr>
              <w:jc w:val="both"/>
            </w:pPr>
            <w:r>
              <w:t>- Đề cập vấn đề trách nhiệm giải trình: con người phải chịu trách nhiệm, không phải AI. Đưa ra ví dụ pháp lý phức tạp về trách nhiệm khi robot gây thiệt hại tài sản, sức khỏe, hoặc robot tự tạo ra sản phẩm (AGI).</w:t>
            </w:r>
            <w:r>
              <w:br/>
              <w:t>- Cần làm rõ trách nhiệm pháp lý thuộc về ai (người chủ sở hữu hay người phát triển) khi AI gây thiệt hại.</w:t>
            </w:r>
          </w:p>
        </w:tc>
        <w:tc>
          <w:tcPr>
            <w:tcW w:w="7572" w:type="dxa"/>
            <w:tcBorders>
              <w:top w:val="single" w:sz="4" w:space="0" w:color="auto"/>
              <w:left w:val="single" w:sz="4" w:space="0" w:color="auto"/>
              <w:bottom w:val="single" w:sz="4" w:space="0" w:color="auto"/>
              <w:right w:val="single" w:sz="4" w:space="0" w:color="auto"/>
            </w:tcBorders>
            <w:vAlign w:val="center"/>
          </w:tcPr>
          <w:p w14:paraId="179C01D2" w14:textId="77777777" w:rsidR="00B52CBE" w:rsidRDefault="00A71602" w:rsidP="00A5483E">
            <w:pPr>
              <w:jc w:val="both"/>
            </w:pPr>
            <w:r>
              <w:t>Dự thảo Luật được xây dựng trên nguyên tắc tối cao là Lấy con người làm trung tâm và bảo đảm trách nhiệm, kiểm soát và khả năng can thiệp của con người đối với mọi quyết định, hành vi và hệ quả của hệ thống AI. Hệ thống AI không thay thế thẩm quyền và trách nhiệm quyết định của con người.</w:t>
            </w:r>
            <w:r>
              <w:br/>
              <w:t>Điều 28 đã quy định rõ trách nhiệm bồi thường thiệt hại do hệ thống AI gây ra, phân định trách nhiệm theo phạm vi hoạt động của từng chủ thể.</w:t>
            </w:r>
            <w:r>
              <w:br/>
              <w:t>Đối với hệ thống AI rủi ro cao, Điều 28 khoản 3 quy định: Trường hợp thiệt hại phát sinh do hành vi vi phạm trong việc quản lý, sử dụng AI thì tổ chức, cá nhân có hành vi vi phạm phải bồi thường. Trường hợp thiệt hại phát sinh mặc dù được quản lý, vận hành, sử dụng đúng quy định, Bên triển khai có trách nhiệm bồi thường trước cho người bị thiệt hại. Sau đó, Bên triển khai có quyền yêu cầu Nhà cung cấp, Nhà phát triển hoặc các bên liên quan hoàn trả tương ứng với mức độ lỗi hoặc trách nhiệm sản phẩm đã được xác định, căn cứ vào mức độ kiểm soát thực tế. Cách tiếp cận này bảo đảm phân định trách nhiệm mạch lạc, không bỏ trống trách nhiệm và phù hợp thông lệ quốc tế về bảo vệ người tiêu dùng.</w:t>
            </w:r>
          </w:p>
        </w:tc>
      </w:tr>
      <w:tr w:rsidR="00B52CBE" w14:paraId="3E21039A"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DE897D6" w14:textId="77777777" w:rsidR="00B52CBE" w:rsidRDefault="00A71602" w:rsidP="007A5708">
            <w:r>
              <w:t>5</w:t>
            </w:r>
          </w:p>
        </w:tc>
        <w:tc>
          <w:tcPr>
            <w:tcW w:w="2268" w:type="dxa"/>
            <w:tcBorders>
              <w:top w:val="single" w:sz="4" w:space="0" w:color="auto"/>
              <w:left w:val="single" w:sz="4" w:space="0" w:color="auto"/>
              <w:bottom w:val="single" w:sz="4" w:space="0" w:color="auto"/>
              <w:right w:val="single" w:sz="4" w:space="0" w:color="auto"/>
            </w:tcBorders>
            <w:vAlign w:val="center"/>
          </w:tcPr>
          <w:p w14:paraId="5F15F1E3" w14:textId="77777777" w:rsidR="00B52CBE" w:rsidRDefault="00A71602" w:rsidP="007A5708">
            <w:r>
              <w:t xml:space="preserve">Phạm Trọng Nghĩa </w:t>
            </w:r>
          </w:p>
        </w:tc>
        <w:tc>
          <w:tcPr>
            <w:tcW w:w="4390" w:type="dxa"/>
            <w:tcBorders>
              <w:top w:val="single" w:sz="4" w:space="0" w:color="auto"/>
              <w:left w:val="single" w:sz="4" w:space="0" w:color="auto"/>
              <w:bottom w:val="single" w:sz="4" w:space="0" w:color="auto"/>
              <w:right w:val="single" w:sz="4" w:space="0" w:color="auto"/>
            </w:tcBorders>
            <w:vAlign w:val="center"/>
          </w:tcPr>
          <w:p w14:paraId="67ED8920" w14:textId="77777777" w:rsidR="00B52CBE" w:rsidRDefault="00A71602" w:rsidP="00A5483E">
            <w:pPr>
              <w:jc w:val="both"/>
            </w:pPr>
            <w:r>
              <w:t>- Cần đảm bảo nguyên tắc giám sát của con người, "con người là chủ thể quyết định cuối cùng" để tránh các quyết định AI thiếu tính nhân văn. Đồng thời, AI phải đảm bảo an toàn, không gây hại về thể chất, tài chính, tâm lý.</w:t>
            </w:r>
            <w:r>
              <w:br/>
              <w:t>- Đảm bảo sự giám sát của con người.</w:t>
            </w:r>
          </w:p>
        </w:tc>
        <w:tc>
          <w:tcPr>
            <w:tcW w:w="7572" w:type="dxa"/>
            <w:tcBorders>
              <w:top w:val="single" w:sz="4" w:space="0" w:color="auto"/>
              <w:left w:val="single" w:sz="4" w:space="0" w:color="auto"/>
              <w:bottom w:val="single" w:sz="4" w:space="0" w:color="auto"/>
              <w:right w:val="single" w:sz="4" w:space="0" w:color="auto"/>
            </w:tcBorders>
            <w:vAlign w:val="center"/>
          </w:tcPr>
          <w:p w14:paraId="1EB26D8A" w14:textId="77777777" w:rsidR="00B52CBE" w:rsidRDefault="00A71602" w:rsidP="00A5483E">
            <w:pPr>
              <w:jc w:val="both"/>
            </w:pPr>
            <w:r>
              <w:t>Ban soạn thảo thống nhất rằng ý kiến của Đại biểu hoàn toàn phù hợp với triết lý xây dựng Luật.Nguyên tắc đảm bảo sự giám sát của con người đã được quy định tại Điều 4 khoản 2, yêu cầu duy trì sự kiểm soát và khả năng can thiệp của con người đối với mọi quyết định của hệ thống. Hơn nữa, Điều 26 khoản 2 quy định rõ: Hệ thống trí tuệ nhân tạo không thay thế thẩm quyền và trách nhiệm quyết định của người ra quyết định theo quy định của pháp luật.Ban soạn thảo khẳng định "con người là chủ thể quyết định cuối cùng" là nguyên tắc bất di bất dịch nhằm đảm bảo các quyết định có tính nhân văn và quy trách nhiệm pháp lý rõ ràng. Đồng thời, các yêu cầu về an toàn, không gây hại đến tính mạng, sức khỏe, danh dự, nhân phẩm của con người cũng đã được quy định tại Điều 4 khoản 1 và Điều 25 khoản 1 điểm a.</w:t>
            </w:r>
          </w:p>
        </w:tc>
      </w:tr>
      <w:tr w:rsidR="00B52CBE" w14:paraId="7BE5E43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393F4D4" w14:textId="77777777" w:rsidR="00B52CBE" w:rsidRDefault="00A71602" w:rsidP="007A5708">
            <w:r>
              <w:t>6</w:t>
            </w:r>
          </w:p>
        </w:tc>
        <w:tc>
          <w:tcPr>
            <w:tcW w:w="2268" w:type="dxa"/>
            <w:tcBorders>
              <w:top w:val="single" w:sz="4" w:space="0" w:color="auto"/>
              <w:left w:val="single" w:sz="4" w:space="0" w:color="auto"/>
              <w:bottom w:val="single" w:sz="4" w:space="0" w:color="auto"/>
              <w:right w:val="single" w:sz="4" w:space="0" w:color="auto"/>
            </w:tcBorders>
            <w:vAlign w:val="center"/>
          </w:tcPr>
          <w:p w14:paraId="2E24203D" w14:textId="77777777" w:rsidR="00B52CBE" w:rsidRDefault="00A71602" w:rsidP="007A5708">
            <w:r>
              <w:t xml:space="preserve">Phạm Trọng Nghĩa </w:t>
            </w:r>
          </w:p>
        </w:tc>
        <w:tc>
          <w:tcPr>
            <w:tcW w:w="4390" w:type="dxa"/>
            <w:tcBorders>
              <w:top w:val="single" w:sz="4" w:space="0" w:color="auto"/>
              <w:left w:val="single" w:sz="4" w:space="0" w:color="auto"/>
              <w:bottom w:val="single" w:sz="4" w:space="0" w:color="auto"/>
              <w:right w:val="single" w:sz="4" w:space="0" w:color="auto"/>
            </w:tcBorders>
            <w:vAlign w:val="center"/>
          </w:tcPr>
          <w:p w14:paraId="3AF598FB" w14:textId="77777777" w:rsidR="00B52CBE" w:rsidRDefault="00A71602" w:rsidP="00A5483E">
            <w:pPr>
              <w:jc w:val="both"/>
            </w:pPr>
            <w:r>
              <w:t>- Đề nghị làm rõ sự cần thiết, vị trí pháp lý, chức năng, nhiệm vụ, quyền hạn, cơ cấu tổ chức của Ủy ban Quốc gia về trí tuệ nhân tạo, tránh chồng chéo với Bộ Khoa học và Công nghệ.</w:t>
            </w:r>
            <w:r>
              <w:br/>
              <w:t>- Làm rõ hơn sự cần thiết thành lập Ủy ban Quốc gia về trí tuệ nhân tạo và tham khảo kinh nghiệm quốc tế.</w:t>
            </w:r>
          </w:p>
        </w:tc>
        <w:tc>
          <w:tcPr>
            <w:tcW w:w="7572" w:type="dxa"/>
            <w:tcBorders>
              <w:top w:val="single" w:sz="4" w:space="0" w:color="auto"/>
              <w:left w:val="single" w:sz="4" w:space="0" w:color="auto"/>
              <w:bottom w:val="single" w:sz="4" w:space="0" w:color="auto"/>
              <w:right w:val="single" w:sz="4" w:space="0" w:color="auto"/>
            </w:tcBorders>
            <w:vAlign w:val="center"/>
          </w:tcPr>
          <w:p w14:paraId="7AFAA055" w14:textId="77777777" w:rsidR="00B52CBE" w:rsidRDefault="00A71602" w:rsidP="00A5483E">
            <w:pPr>
              <w:jc w:val="both"/>
            </w:pPr>
            <w:r>
              <w:t>Ban soạn thảo xin giải trình: Dự thảo Luật mới đã chỉnh lý theo hướng không quy định về Ủy ban Quốc gia về trí tuệ nhân tạo. Việc thành lập cơ quan này là vấn đề tổ chức – hành chính, không thuộc nội dung cần quy định trong Luật.Về quản lý nhà nước, Luật đã xác định rõ cơ quan chủ trì, nhằm tránh chồng chéo với Bộ Khoa học và Công nghệ (KH&amp;CN): Bộ Khoa học và Công nghệ chịu trách nhiệm trước Chính phủ trong việc chủ trì, phối hợp với các Bộ, cơ quan ngang bộ thực hiện quản lý nhà nước về trí tuệ nhân tạo (khoản 2 Điều 32).</w:t>
            </w:r>
          </w:p>
        </w:tc>
      </w:tr>
      <w:tr w:rsidR="00B52CBE" w14:paraId="674BE07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D70542A" w14:textId="77777777" w:rsidR="00B52CBE" w:rsidRDefault="00A71602" w:rsidP="007A5708">
            <w:r>
              <w:t>7</w:t>
            </w:r>
          </w:p>
        </w:tc>
        <w:tc>
          <w:tcPr>
            <w:tcW w:w="2268" w:type="dxa"/>
            <w:tcBorders>
              <w:top w:val="single" w:sz="4" w:space="0" w:color="auto"/>
              <w:left w:val="single" w:sz="4" w:space="0" w:color="auto"/>
              <w:bottom w:val="single" w:sz="4" w:space="0" w:color="auto"/>
              <w:right w:val="single" w:sz="4" w:space="0" w:color="auto"/>
            </w:tcBorders>
            <w:vAlign w:val="center"/>
          </w:tcPr>
          <w:p w14:paraId="1959AECB" w14:textId="77777777" w:rsidR="00B52CBE" w:rsidRDefault="00A71602" w:rsidP="007A5708">
            <w:r>
              <w:t xml:space="preserve">Phạm Như Hiệp </w:t>
            </w:r>
          </w:p>
        </w:tc>
        <w:tc>
          <w:tcPr>
            <w:tcW w:w="4390" w:type="dxa"/>
            <w:tcBorders>
              <w:top w:val="single" w:sz="4" w:space="0" w:color="auto"/>
              <w:left w:val="single" w:sz="4" w:space="0" w:color="auto"/>
              <w:bottom w:val="single" w:sz="4" w:space="0" w:color="auto"/>
              <w:right w:val="single" w:sz="4" w:space="0" w:color="auto"/>
            </w:tcBorders>
            <w:vAlign w:val="center"/>
          </w:tcPr>
          <w:p w14:paraId="20936BED" w14:textId="77777777" w:rsidR="00B52CBE" w:rsidRDefault="00A71602" w:rsidP="00A5483E">
            <w:pPr>
              <w:jc w:val="both"/>
            </w:pPr>
            <w:r>
              <w:t>- Nêu ví dụ về việc ứng dụng AI trong ngành y tế (y_te) rất sớm, từ phẫu thuật nội soi xuyên biên giới (2003-2005) đến các hệ thống robot Da Vinci. Đặc biệt, hiện nay đã có trường hợp AI/robot tự mổ (cắt túi mật nội soi) hoàn toàn không cần người điều khiển.</w:t>
            </w:r>
            <w:r>
              <w:br/>
              <w:t>- (Ý kiến mang tính thực tiễn cảnh báo về rủi ro cao của AI trong y tế).</w:t>
            </w:r>
          </w:p>
        </w:tc>
        <w:tc>
          <w:tcPr>
            <w:tcW w:w="7572" w:type="dxa"/>
            <w:tcBorders>
              <w:top w:val="single" w:sz="4" w:space="0" w:color="auto"/>
              <w:left w:val="single" w:sz="4" w:space="0" w:color="auto"/>
              <w:bottom w:val="single" w:sz="4" w:space="0" w:color="auto"/>
              <w:right w:val="single" w:sz="4" w:space="0" w:color="auto"/>
            </w:tcBorders>
            <w:vAlign w:val="center"/>
          </w:tcPr>
          <w:p w14:paraId="7571C873" w14:textId="77777777" w:rsidR="00A5483E" w:rsidRDefault="00A71602" w:rsidP="00A5483E">
            <w:pPr>
              <w:jc w:val="both"/>
            </w:pPr>
            <w:r>
              <w:t>Ban soạn thảo nhận thấy ý kiến này phản ánh đúng thực tiễn và nguy cơ cao của việc tự động hóa hoàn toàn trong lĩnh vực y tế.</w:t>
            </w:r>
            <w:r>
              <w:br/>
              <w:t xml:space="preserve">     Dự thảo Luật đã thiết kế các quy định để kiểm soát chặt chẽ các hệ thống AI có tác động đến tính mạng, sức khỏe, thuộc nhóm AI rủi ro cao. Cụ thể, Điều 13 khoản 1 điểm d quy định Nhà cung cấp hệ thống AI rủi ro cao phải thiết kế hệ thống bảo đảm khả năng giám sát, can thiệp và kiểm soát của con người đối với hệ thống</w:t>
            </w:r>
          </w:p>
          <w:p w14:paraId="52A03631" w14:textId="5F1B901F" w:rsidR="00B52CBE" w:rsidRDefault="00A5483E" w:rsidP="00A5483E">
            <w:pPr>
              <w:jc w:val="both"/>
            </w:pPr>
            <w:r>
              <w:rPr>
                <w:lang w:val="vi-VN"/>
              </w:rPr>
              <w:t xml:space="preserve">      </w:t>
            </w:r>
            <w:r w:rsidR="00A71602">
              <w:t xml:space="preserve"> Nguyên tắc chung của Luật là mọi quyết định của hệ thống AI phải nằm trong phạm vi kiểm soát, giám sát và khả năng can thiệp của con người, đặc biệt đối với các quyết định liên quan đến tính mạng, sức khỏe</w:t>
            </w:r>
          </w:p>
        </w:tc>
      </w:tr>
      <w:tr w:rsidR="00B52CBE" w14:paraId="12634DA8"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4F05B26" w14:textId="77777777" w:rsidR="00B52CBE" w:rsidRDefault="00A71602" w:rsidP="007A5708">
            <w:r>
              <w:t>8</w:t>
            </w:r>
          </w:p>
        </w:tc>
        <w:tc>
          <w:tcPr>
            <w:tcW w:w="2268" w:type="dxa"/>
            <w:tcBorders>
              <w:top w:val="single" w:sz="4" w:space="0" w:color="auto"/>
              <w:left w:val="single" w:sz="4" w:space="0" w:color="auto"/>
              <w:bottom w:val="single" w:sz="4" w:space="0" w:color="auto"/>
              <w:right w:val="single" w:sz="4" w:space="0" w:color="auto"/>
            </w:tcBorders>
            <w:vAlign w:val="center"/>
          </w:tcPr>
          <w:p w14:paraId="73E5BA09" w14:textId="77777777" w:rsidR="00B52CBE" w:rsidRDefault="00A71602" w:rsidP="007A5708">
            <w:r>
              <w:t xml:space="preserve">Nguyễn Thị Sửu </w:t>
            </w:r>
          </w:p>
        </w:tc>
        <w:tc>
          <w:tcPr>
            <w:tcW w:w="4390" w:type="dxa"/>
            <w:tcBorders>
              <w:top w:val="single" w:sz="4" w:space="0" w:color="auto"/>
              <w:left w:val="single" w:sz="4" w:space="0" w:color="auto"/>
              <w:bottom w:val="single" w:sz="4" w:space="0" w:color="auto"/>
              <w:right w:val="single" w:sz="4" w:space="0" w:color="auto"/>
            </w:tcBorders>
            <w:vAlign w:val="center"/>
          </w:tcPr>
          <w:p w14:paraId="4F1EE76D" w14:textId="77777777" w:rsidR="00B52CBE" w:rsidRDefault="00A71602" w:rsidP="00A5483E">
            <w:pPr>
              <w:jc w:val="both"/>
            </w:pPr>
            <w:r>
              <w:t>- Khung đạo đức AI (Điều 27) thiếu cơ chế giám sát, đánh giá và xử lý vi phạm trong thực tiễn. Nếu không có cơ chế xử lý, khung đạo đức chỉ mang tính định hướng và không có tính ràng buộc pháp lý. Định nghĩa về "đạo đức trí tuệ nhân tạo" chưa rõ.</w:t>
            </w:r>
            <w:r>
              <w:br/>
              <w:t>- Bổ sung cơ chế giám sát, đánh giá và xử lý vi phạm; đồng thời định nghĩa rõ ràng về "đạo đức trí tuệ nhân tạo".</w:t>
            </w:r>
          </w:p>
        </w:tc>
        <w:tc>
          <w:tcPr>
            <w:tcW w:w="7572" w:type="dxa"/>
            <w:tcBorders>
              <w:top w:val="single" w:sz="4" w:space="0" w:color="auto"/>
              <w:left w:val="single" w:sz="4" w:space="0" w:color="auto"/>
              <w:bottom w:val="single" w:sz="4" w:space="0" w:color="auto"/>
              <w:right w:val="single" w:sz="4" w:space="0" w:color="auto"/>
            </w:tcBorders>
            <w:vAlign w:val="center"/>
          </w:tcPr>
          <w:p w14:paraId="6FA119AF" w14:textId="77777777" w:rsidR="00B52CBE" w:rsidRDefault="00A71602" w:rsidP="00A5483E">
            <w:pPr>
              <w:jc w:val="both"/>
            </w:pPr>
            <w:r>
              <w:t>Giải trình. Về cơ chế giám sát và xử lý vi phạm: Khung đạo đức tại Điều 25 là cơ sở định hướng. Các hành vi vi phạm các nguyên tắc đạo đức và gây hại cho xã hội đã được cụ thể hóa thành hành vi bị cấm tuyệt đối tại Điều 6. Mọi hành vi vi phạm các quy định này, tùy theo tính chất và mức độ, sẽ bị xử lý theo Chương VI về Thanh tra, kiểm tra và Xử lý vi phạm (Điều 27 và Điều 28). Về định nghĩa "đạo đức trí tuệ nhân tạo": Theo thông lệ quốc tế, các thuật ngữ mang tính chính sách, định hướng như "đạo đức trí tuệ nhân tạo" không được định nghĩa cứng trong Điều 3 (Giải thích từ ngữ) nhằm đảm bảo tính linh hoạt và không thu hẹp phạm vi điều chỉnh khi công nghệ thay đổi nhanh chóng. Nội dung của đạo đức AI đã được thể hiện đầy đủ qua các nguyên tắc cơ bản (Điều 4) và Khung đạo đức quốc gia (Điều 25).</w:t>
            </w:r>
          </w:p>
        </w:tc>
      </w:tr>
      <w:tr w:rsidR="00B52CBE" w14:paraId="256A1BA4"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6A6DBE9" w14:textId="77777777" w:rsidR="00B52CBE" w:rsidRDefault="00A71602" w:rsidP="007A5708">
            <w:r>
              <w:t>9</w:t>
            </w:r>
          </w:p>
        </w:tc>
        <w:tc>
          <w:tcPr>
            <w:tcW w:w="2268" w:type="dxa"/>
            <w:tcBorders>
              <w:top w:val="single" w:sz="4" w:space="0" w:color="auto"/>
              <w:left w:val="single" w:sz="4" w:space="0" w:color="auto"/>
              <w:bottom w:val="single" w:sz="4" w:space="0" w:color="auto"/>
              <w:right w:val="single" w:sz="4" w:space="0" w:color="auto"/>
            </w:tcBorders>
            <w:vAlign w:val="center"/>
          </w:tcPr>
          <w:p w14:paraId="4A4F1DC2" w14:textId="77777777" w:rsidR="00B52CBE" w:rsidRDefault="00A71602" w:rsidP="007A5708">
            <w:r>
              <w:t xml:space="preserve">Phạm Trọng Nghĩa </w:t>
            </w:r>
          </w:p>
        </w:tc>
        <w:tc>
          <w:tcPr>
            <w:tcW w:w="4390" w:type="dxa"/>
            <w:tcBorders>
              <w:top w:val="single" w:sz="4" w:space="0" w:color="auto"/>
              <w:left w:val="single" w:sz="4" w:space="0" w:color="auto"/>
              <w:bottom w:val="single" w:sz="4" w:space="0" w:color="auto"/>
              <w:right w:val="single" w:sz="4" w:space="0" w:color="auto"/>
            </w:tcBorders>
            <w:vAlign w:val="center"/>
          </w:tcPr>
          <w:p w14:paraId="58358A72" w14:textId="77777777" w:rsidR="00B52CBE" w:rsidRDefault="00A71602" w:rsidP="00A5483E">
            <w:pPr>
              <w:jc w:val="both"/>
            </w:pPr>
            <w:r>
              <w:t>- Cần đảm bảo bảo mật dữ liệu và quyền riêng tư (ví dụ Facebook thu thập sở thích, sự quan tâm của người dùng). AI phải đảm bảo sự công bằng, không phân biệt, ngăn chặn nghiêm cấm AI thiên vị về giới tính, chủng tộc hoặc tôn giáo.</w:t>
            </w:r>
            <w:r>
              <w:br/>
              <w:t>- Đưa ra quy định ngăn chặn nghiêm cấm việc AI thiên vị về giới tính, chủng tộc, tôn giáo.</w:t>
            </w:r>
          </w:p>
        </w:tc>
        <w:tc>
          <w:tcPr>
            <w:tcW w:w="7572" w:type="dxa"/>
            <w:tcBorders>
              <w:top w:val="single" w:sz="4" w:space="0" w:color="auto"/>
              <w:left w:val="single" w:sz="4" w:space="0" w:color="auto"/>
              <w:bottom w:val="single" w:sz="4" w:space="0" w:color="auto"/>
              <w:right w:val="single" w:sz="4" w:space="0" w:color="auto"/>
            </w:tcBorders>
            <w:vAlign w:val="center"/>
          </w:tcPr>
          <w:p w14:paraId="190D11A1" w14:textId="77777777" w:rsidR="00B52CBE" w:rsidRDefault="00A71602" w:rsidP="00A5483E">
            <w:pPr>
              <w:jc w:val="both"/>
            </w:pPr>
            <w:r>
              <w:t>Ban soạn thảo xin tiếp thu ý kiến của Đại biểu.Về bảo mật dữ liệu và quyền riêng tư, Điều 4 khoản 1 và khoản 2 đã quy định nguyên tắc tôn trọng quyền riêng tư và bảo đảm an toàn hệ thống, an ninh dữ liệu và bảo mật thông tin. Ngoài ra, Điều 6 khoản 3 cấm thu thập, xử lý hoặc sử dụng dữ liệu để phát triển, huấn luyện, kiểm thử hoặc vận hành trí tuệ nhân tạo trái với quy định của pháp luật về dữ liệu, bảo vệ dữ liệu cá nhân và quyền riêng tư.Về vấn đề chống phân biệt đối xử, Dự thảo Luật không quy định riêng cụm từ “không thiên vị về giới tính, chủng tộc, tôn giáo”. Tuy nhiên, yêu cầu này đã được lồng ghép trong nguyên tắc Bảo đảm công bằng, minh bạch, không thiên lệch, không phân biệt đối xử tại Điều 4 khoản 3. Việc kiểm soát thiên vị được thực hiện thông qua các quy định về chất lượng dữ liệu và kiểm soát sai lệch tại Chương II về quản lý rủi ro, phù hợp với thông lệ quốc tế.</w:t>
            </w:r>
          </w:p>
        </w:tc>
      </w:tr>
      <w:tr w:rsidR="00B52CBE" w14:paraId="5491B241"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2B3275C" w14:textId="77777777" w:rsidR="00B52CBE" w:rsidRDefault="00A71602" w:rsidP="007A5708">
            <w:r>
              <w:t>10</w:t>
            </w:r>
          </w:p>
        </w:tc>
        <w:tc>
          <w:tcPr>
            <w:tcW w:w="2268" w:type="dxa"/>
            <w:tcBorders>
              <w:top w:val="single" w:sz="4" w:space="0" w:color="auto"/>
              <w:left w:val="single" w:sz="4" w:space="0" w:color="auto"/>
              <w:bottom w:val="single" w:sz="4" w:space="0" w:color="auto"/>
              <w:right w:val="single" w:sz="4" w:space="0" w:color="auto"/>
            </w:tcBorders>
            <w:vAlign w:val="center"/>
          </w:tcPr>
          <w:p w14:paraId="5DF9EAE2" w14:textId="77777777" w:rsidR="00B52CBE" w:rsidRDefault="00A71602" w:rsidP="007A5708">
            <w:r>
              <w:t xml:space="preserve">Phạm Trọng Nghĩa </w:t>
            </w:r>
          </w:p>
        </w:tc>
        <w:tc>
          <w:tcPr>
            <w:tcW w:w="4390" w:type="dxa"/>
            <w:tcBorders>
              <w:top w:val="single" w:sz="4" w:space="0" w:color="auto"/>
              <w:left w:val="single" w:sz="4" w:space="0" w:color="auto"/>
              <w:bottom w:val="single" w:sz="4" w:space="0" w:color="auto"/>
              <w:right w:val="single" w:sz="4" w:space="0" w:color="auto"/>
            </w:tcBorders>
            <w:vAlign w:val="center"/>
          </w:tcPr>
          <w:p w14:paraId="57B4C0AF" w14:textId="77777777" w:rsidR="00B52CBE" w:rsidRDefault="00A71602" w:rsidP="00A5483E">
            <w:pPr>
              <w:jc w:val="both"/>
            </w:pPr>
            <w:r>
              <w:t>- Dự thảo (7/11) chưa có điều khoản quy định về các hành vi bị nghiêm cấm, điều này là cần thiết để phòng ngừa rủi ro.</w:t>
            </w:r>
            <w:r>
              <w:br/>
              <w:t>- Nghiên cứu bổ sung một điều quy định về các hành vi bị nghiêm cấm.</w:t>
            </w:r>
          </w:p>
        </w:tc>
        <w:tc>
          <w:tcPr>
            <w:tcW w:w="7572" w:type="dxa"/>
            <w:tcBorders>
              <w:top w:val="single" w:sz="4" w:space="0" w:color="auto"/>
              <w:left w:val="single" w:sz="4" w:space="0" w:color="auto"/>
              <w:bottom w:val="single" w:sz="4" w:space="0" w:color="auto"/>
              <w:right w:val="single" w:sz="4" w:space="0" w:color="auto"/>
            </w:tcBorders>
            <w:vAlign w:val="center"/>
          </w:tcPr>
          <w:p w14:paraId="4C50D895" w14:textId="77777777" w:rsidR="00B52CBE" w:rsidRDefault="00A71602" w:rsidP="00A5483E">
            <w:pPr>
              <w:jc w:val="both"/>
            </w:pPr>
            <w:r>
              <w:t>Ban soạn thảo đã tiếp thu đầy đủ ý kiến của Đại biểu. Dự thảo Luật đã bổ sung một điều độc lập quy định về Các hành vi bị cấm (Điều 6).Đồng thời, Ban soạn thảo đã tách các hệ thống AI mang rủi ro không chấp nhận được (tương đương rủi ro tuyệt đối) ra khỏi thang phân loại rủi ro (Điều 8) và chuyển toàn bộ sang nhóm các hành vi bị cấm tại Điều 6. Điều 6 nghiêm cấm tuyệt đối việc thiết kế, phát triển, triển khai hoặc sử dụng các hệ thống AI nhằm mục đích thực hiện các hành vi bị pháp luật nghiêm cấm, lợi dụng điểm yếu của nhóm người dễ bị tổn thương, hoặc tạo ra nội dung giả mạo gây nguy hại nghiêm trọng đến an ninh quốc gia (Điều 6, khoản 2).</w:t>
            </w:r>
          </w:p>
        </w:tc>
      </w:tr>
      <w:tr w:rsidR="00B52CBE" w14:paraId="346E022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470578E" w14:textId="77777777" w:rsidR="00B52CBE" w:rsidRDefault="00A71602" w:rsidP="007A5708">
            <w:r>
              <w:t>11</w:t>
            </w:r>
          </w:p>
        </w:tc>
        <w:tc>
          <w:tcPr>
            <w:tcW w:w="2268" w:type="dxa"/>
            <w:tcBorders>
              <w:top w:val="single" w:sz="4" w:space="0" w:color="auto"/>
              <w:left w:val="single" w:sz="4" w:space="0" w:color="auto"/>
              <w:bottom w:val="single" w:sz="4" w:space="0" w:color="auto"/>
              <w:right w:val="single" w:sz="4" w:space="0" w:color="auto"/>
            </w:tcBorders>
            <w:vAlign w:val="center"/>
          </w:tcPr>
          <w:p w14:paraId="14DBCAAA" w14:textId="77777777" w:rsidR="00B52CBE" w:rsidRDefault="00A71602" w:rsidP="007A5708">
            <w:r>
              <w:t xml:space="preserve">Phạm Như Hiệp </w:t>
            </w:r>
          </w:p>
        </w:tc>
        <w:tc>
          <w:tcPr>
            <w:tcW w:w="4390" w:type="dxa"/>
            <w:tcBorders>
              <w:top w:val="single" w:sz="4" w:space="0" w:color="auto"/>
              <w:left w:val="single" w:sz="4" w:space="0" w:color="auto"/>
              <w:bottom w:val="single" w:sz="4" w:space="0" w:color="auto"/>
              <w:right w:val="single" w:sz="4" w:space="0" w:color="auto"/>
            </w:tcBorders>
            <w:vAlign w:val="center"/>
          </w:tcPr>
          <w:p w14:paraId="4EFA9AC6" w14:textId="77777777" w:rsidR="00B52CBE" w:rsidRDefault="00A71602" w:rsidP="00A5483E">
            <w:pPr>
              <w:jc w:val="both"/>
            </w:pPr>
            <w:r>
              <w:t>- Đặt vấn đề trách nhiệm khi AI đọc sai kết quả chẩn đoán hình ảnh (phim phổi, CT scan, sọ não). Hiện tại, bác sĩ vẫn phải kiểm tra lại, xác thực kết quả AI và ký vào. Lỗi của AI sẽ được máy học từ sự điều chỉnh của bác sĩ.</w:t>
            </w:r>
            <w:r>
              <w:br/>
              <w:t>- Cần làm rõ trách nhiệm của AI trong chẩn đoán, và trách nhiệm của bác sĩ kiểm tra kết quả.</w:t>
            </w:r>
          </w:p>
        </w:tc>
        <w:tc>
          <w:tcPr>
            <w:tcW w:w="7572" w:type="dxa"/>
            <w:tcBorders>
              <w:top w:val="single" w:sz="4" w:space="0" w:color="auto"/>
              <w:left w:val="single" w:sz="4" w:space="0" w:color="auto"/>
              <w:bottom w:val="single" w:sz="4" w:space="0" w:color="auto"/>
              <w:right w:val="single" w:sz="4" w:space="0" w:color="auto"/>
            </w:tcBorders>
            <w:vAlign w:val="center"/>
          </w:tcPr>
          <w:p w14:paraId="7F106E8D" w14:textId="77777777" w:rsidR="00B52CBE" w:rsidRDefault="00A71602" w:rsidP="00A5483E">
            <w:pPr>
              <w:jc w:val="both"/>
            </w:pPr>
            <w:r>
              <w:t>Ý kiến này đã được Dự thảo Luật giải quyết thông qua nguyên tắc Con người là trung tâm và nguyên tắc Trách nhiệm trong khu vực nhà nước.</w:t>
            </w:r>
            <w:r>
              <w:br/>
              <w:t>Theo khoản 2 Điều 26, hệ thống AI không thay thế thẩm quyền và trách nhiệm quyết định của người ra quyết định theo quy định của pháp luật. Người ra quyết định (ví dụ: bác sĩ chẩn đoán) chịu trách nhiệm về việc xem xét và sử dụng kết quả do hệ thống AI cung cấp. Điều này khẳng định bác sĩ là người chịu trách nhiệm cuối cùng trước pháp luật về kết quả chẩn đoán, ngay cả khi sử dụng hệ thống AI hỗ trợ.</w:t>
            </w:r>
          </w:p>
        </w:tc>
      </w:tr>
      <w:tr w:rsidR="00B52CBE" w14:paraId="6B4D22A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B552712" w14:textId="77777777" w:rsidR="00B52CBE" w:rsidRDefault="00A71602" w:rsidP="007A5708">
            <w:r>
              <w:t>12</w:t>
            </w:r>
          </w:p>
        </w:tc>
        <w:tc>
          <w:tcPr>
            <w:tcW w:w="2268" w:type="dxa"/>
            <w:tcBorders>
              <w:top w:val="single" w:sz="4" w:space="0" w:color="auto"/>
              <w:left w:val="single" w:sz="4" w:space="0" w:color="auto"/>
              <w:bottom w:val="single" w:sz="4" w:space="0" w:color="auto"/>
              <w:right w:val="single" w:sz="4" w:space="0" w:color="auto"/>
            </w:tcBorders>
            <w:vAlign w:val="center"/>
          </w:tcPr>
          <w:p w14:paraId="0CC8D162" w14:textId="77777777" w:rsidR="00B52CBE" w:rsidRDefault="00A71602" w:rsidP="007A5708">
            <w:r>
              <w:t xml:space="preserve">Phạm Trọng Nghĩa </w:t>
            </w:r>
          </w:p>
        </w:tc>
        <w:tc>
          <w:tcPr>
            <w:tcW w:w="4390" w:type="dxa"/>
            <w:tcBorders>
              <w:top w:val="single" w:sz="4" w:space="0" w:color="auto"/>
              <w:left w:val="single" w:sz="4" w:space="0" w:color="auto"/>
              <w:bottom w:val="single" w:sz="4" w:space="0" w:color="auto"/>
              <w:right w:val="single" w:sz="4" w:space="0" w:color="auto"/>
            </w:tcBorders>
            <w:vAlign w:val="center"/>
          </w:tcPr>
          <w:p w14:paraId="0F154930" w14:textId="77777777" w:rsidR="00B52CBE" w:rsidRDefault="00A71602" w:rsidP="00A5483E">
            <w:pPr>
              <w:jc w:val="both"/>
            </w:pPr>
            <w:r>
              <w:t>- Đánh giá cao và nhất trí với việc ban hành luật về trí tuệ nhân tạo (luật khung), dù đây là dự án luật mới và còn ít quốc gia trên thế giới có luật riêng.</w:t>
            </w:r>
            <w:r>
              <w:br/>
              <w:t>- Nhất trí với việc xây dựng luật khung để quản lý và thúc đẩy.</w:t>
            </w:r>
          </w:p>
        </w:tc>
        <w:tc>
          <w:tcPr>
            <w:tcW w:w="7572" w:type="dxa"/>
            <w:tcBorders>
              <w:top w:val="single" w:sz="4" w:space="0" w:color="auto"/>
              <w:left w:val="single" w:sz="4" w:space="0" w:color="auto"/>
              <w:bottom w:val="single" w:sz="4" w:space="0" w:color="auto"/>
              <w:right w:val="single" w:sz="4" w:space="0" w:color="auto"/>
            </w:tcBorders>
            <w:vAlign w:val="center"/>
          </w:tcPr>
          <w:p w14:paraId="3EA56CD6" w14:textId="77777777" w:rsidR="00B52CBE" w:rsidRDefault="00A71602" w:rsidP="00A5483E">
            <w:pPr>
              <w:jc w:val="both"/>
            </w:pPr>
            <w:r>
              <w:t>Ban soạn thảo trân trọng cảm ơn sự đồng thuận của Đại biểu. Việc sớm ban hành Luật AI là thực sự cần thiết để Việt Nam phát triển trí tuệ nhân tạo một cách chủ động và có hệ thống, bởi AI là công nghệ cơ bản nhất của cách mạng công nghiệp lần thứ tư, quyết định sự phát triển của đất nước. Luật được thiết kế là luật khung, ngắn gọn, tập trung xác định các nguyên tắc và khung quản trị, dành sự linh hoạt cho Chính phủ.</w:t>
            </w:r>
          </w:p>
        </w:tc>
      </w:tr>
      <w:tr w:rsidR="00B52CBE" w14:paraId="6EC3C631"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9369957" w14:textId="77777777" w:rsidR="00B52CBE" w:rsidRDefault="00A71602" w:rsidP="007A5708">
            <w:r>
              <w:t>13</w:t>
            </w:r>
          </w:p>
        </w:tc>
        <w:tc>
          <w:tcPr>
            <w:tcW w:w="2268" w:type="dxa"/>
            <w:tcBorders>
              <w:top w:val="single" w:sz="4" w:space="0" w:color="auto"/>
              <w:left w:val="single" w:sz="4" w:space="0" w:color="auto"/>
              <w:bottom w:val="single" w:sz="4" w:space="0" w:color="auto"/>
              <w:right w:val="single" w:sz="4" w:space="0" w:color="auto"/>
            </w:tcBorders>
            <w:vAlign w:val="center"/>
          </w:tcPr>
          <w:p w14:paraId="0EA55515" w14:textId="77777777" w:rsidR="00B52CBE" w:rsidRDefault="00A71602" w:rsidP="007A5708">
            <w:r>
              <w:t xml:space="preserve">Nguyễn Thị Sửu </w:t>
            </w:r>
          </w:p>
        </w:tc>
        <w:tc>
          <w:tcPr>
            <w:tcW w:w="4390" w:type="dxa"/>
            <w:tcBorders>
              <w:top w:val="single" w:sz="4" w:space="0" w:color="auto"/>
              <w:left w:val="single" w:sz="4" w:space="0" w:color="auto"/>
              <w:bottom w:val="single" w:sz="4" w:space="0" w:color="auto"/>
              <w:right w:val="single" w:sz="4" w:space="0" w:color="auto"/>
            </w:tcBorders>
            <w:vAlign w:val="center"/>
          </w:tcPr>
          <w:p w14:paraId="77BDBC20" w14:textId="77777777" w:rsidR="00B52CBE" w:rsidRDefault="00A71602" w:rsidP="00A5483E">
            <w:pPr>
              <w:jc w:val="both"/>
            </w:pPr>
            <w:r>
              <w:t>- Đề xuất sửa Điều 27 (Khung đạo đức): Sửa "rà soát" thành "công khai" trong khoản 2. Bổ sung các khoản 5, 6, 7, 8, trong đó: Khoản 5: Thành lập Cơ quan đạo đức AI quốc gia để giám sát và xử lý vi phạm đạo đức AI. Khoản 7: Khung đạo đức phải có giá trị ràng buộc pháp lý, có thể xử lý hành chính hoặc hình sự tùy mức độ.</w:t>
            </w:r>
            <w:r>
              <w:br/>
              <w:t>- Sửa từ "rà soát" thành "công khai". Bổ sung 4 khoản mới để quy định về cơ quan giám sát, tính ràng buộc pháp lý và chế tài xử lý vi phạm.</w:t>
            </w:r>
          </w:p>
        </w:tc>
        <w:tc>
          <w:tcPr>
            <w:tcW w:w="7572" w:type="dxa"/>
            <w:tcBorders>
              <w:top w:val="single" w:sz="4" w:space="0" w:color="auto"/>
              <w:left w:val="single" w:sz="4" w:space="0" w:color="auto"/>
              <w:bottom w:val="single" w:sz="4" w:space="0" w:color="auto"/>
              <w:right w:val="single" w:sz="4" w:space="0" w:color="auto"/>
            </w:tcBorders>
            <w:vAlign w:val="center"/>
          </w:tcPr>
          <w:p w14:paraId="44E70BFD" w14:textId="77777777" w:rsidR="00B52CBE" w:rsidRDefault="00A71602" w:rsidP="00A5483E">
            <w:pPr>
              <w:jc w:val="both"/>
            </w:pPr>
            <w:r>
              <w:t>Giải trình. Về việc sửa từ ngữ tại Khoản 2 Điều 25: Khung đạo đức trí tuệ nhân tạo quốc gia do Thủ tướng Chính phủ ban hành (Khoản 1 Điều 25) đương nhiên được công khai. Khoản 2 Điều 25 quy định về cơ chế rà soát, cập nhật là cần thiết để đảm bảo Khung đạo đức luôn phù hợp với sự phát triển của công nghệ. Về đề xuất thành lập Cơ quan đạo đức AI quốc gia: Dự thảo Luật được xây dựng theo hướng không thành lập thêm các tổ chức, cơ quan mới mang tính tổ chức – hành chính. Chức năng quản lý nhà nước, giám sát và xử lý vi phạm đã được phân công rõ ràng cho Chính phủ, Bộ Khoa học và Công nghệ và các Bộ chuyên ngành (Điều 32). Về đề xuất tính ràng buộc pháp lý và chế tài: Khung đạo đức có vai trò định hướng. Các vi phạm có thể bị xử lý đã được pháp luật hóa thành các hành vi bị cấm (Điều 6). Tổ chức, cá nhân vi phạm các quy định này sẽ bị xử phạt hành chính hoặc truy cứu trách nhiệm hình sự (Điều 28 Khoản 1).</w:t>
            </w:r>
          </w:p>
        </w:tc>
      </w:tr>
      <w:tr w:rsidR="00B52CBE" w14:paraId="4C7C467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7974B79" w14:textId="77777777" w:rsidR="00B52CBE" w:rsidRDefault="00A71602" w:rsidP="007A5708">
            <w:r>
              <w:t>14</w:t>
            </w:r>
          </w:p>
        </w:tc>
        <w:tc>
          <w:tcPr>
            <w:tcW w:w="2268" w:type="dxa"/>
            <w:tcBorders>
              <w:top w:val="single" w:sz="4" w:space="0" w:color="auto"/>
              <w:left w:val="single" w:sz="4" w:space="0" w:color="auto"/>
              <w:bottom w:val="single" w:sz="4" w:space="0" w:color="auto"/>
              <w:right w:val="single" w:sz="4" w:space="0" w:color="auto"/>
            </w:tcBorders>
            <w:vAlign w:val="center"/>
          </w:tcPr>
          <w:p w14:paraId="32373C98" w14:textId="77777777" w:rsidR="00B52CBE" w:rsidRDefault="00A71602" w:rsidP="007A5708">
            <w:r>
              <w:t xml:space="preserve">Trịnh Xuân An </w:t>
            </w:r>
          </w:p>
        </w:tc>
        <w:tc>
          <w:tcPr>
            <w:tcW w:w="4390" w:type="dxa"/>
            <w:tcBorders>
              <w:top w:val="single" w:sz="4" w:space="0" w:color="auto"/>
              <w:left w:val="single" w:sz="4" w:space="0" w:color="auto"/>
              <w:bottom w:val="single" w:sz="4" w:space="0" w:color="auto"/>
              <w:right w:val="single" w:sz="4" w:space="0" w:color="auto"/>
            </w:tcBorders>
            <w:vAlign w:val="center"/>
          </w:tcPr>
          <w:p w14:paraId="0C1C72AE" w14:textId="77777777" w:rsidR="00B52CBE" w:rsidRDefault="00A71602" w:rsidP="00A5483E">
            <w:pPr>
              <w:jc w:val="both"/>
            </w:pPr>
            <w:r>
              <w:t>- Luật có cảm giác lấy Luật Châu Âu làm luật mẫu và thiên về quản lý. Đề nghị giảm thủ tục, bớt cấu phần quản lý, chỉ quản lý những gì rủi ro, nguy cơ cao đến an ninh, sức khỏe con người.</w:t>
            </w:r>
            <w:r>
              <w:br/>
              <w:t>- Giảm bớt cấu phần quản lý; kết hợp quản trị theo rủi ro với quản trị theo kết quả đầu ra và hiệu quả sản phẩm.</w:t>
            </w:r>
          </w:p>
        </w:tc>
        <w:tc>
          <w:tcPr>
            <w:tcW w:w="7572" w:type="dxa"/>
            <w:tcBorders>
              <w:top w:val="single" w:sz="4" w:space="0" w:color="auto"/>
              <w:left w:val="single" w:sz="4" w:space="0" w:color="auto"/>
              <w:bottom w:val="single" w:sz="4" w:space="0" w:color="auto"/>
              <w:right w:val="single" w:sz="4" w:space="0" w:color="auto"/>
            </w:tcBorders>
            <w:vAlign w:val="center"/>
          </w:tcPr>
          <w:p w14:paraId="3A68406C" w14:textId="77777777" w:rsidR="00B52CBE" w:rsidRDefault="00A71602" w:rsidP="00A5483E">
            <w:pPr>
              <w:jc w:val="both"/>
            </w:pPr>
            <w:r>
              <w:t>Ban soạn thảo xin giải trình về cách tiếp cận xây dựng Luật:Về định hướng xây dựng Luật: Cách tiếp cận của Việt Nam là hài hòa giữa an toàn và phát triển, theo đó phần an toàn ở mức cao hơn cơ bản của Hàn Quốc, còn phần phát triển thì mạnh mẽ như của Nhật Bản. Luật được thiết kế theo mô hình luật khung, linh hoạt, tập trung xác định nguyên tắc và khung quản trị, tránh chi tiết kỹ thuật, và giao Chính phủ quy định chi tiết để kịp thời cập nhật với sự thay đổi nhanh của AI.Về giảm thủ tục hành chính: Dự thảo Luật áp dụng nghiêm ngặt nguyên tắc quản lý theo mức độ rủi ro (Điều 8). Quản lý chặt chẽ chỉ tập trung vào nhóm AI có rủi ro cao, có nguy cơ gây thiệt hại đáng kể đến tính mạng, sức khỏe, quyền và lợi ích hợp pháp (Điều 8, khoản 1). Đối với các hệ thống AI rủi ro trung bình và thấp, Luật áp dụng cơ chế tự đánh giá, tự chịu trách nhiệm và hậu kiểm, nhằm giảm tối đa gánh nặng tuân thủ cho tổ chức, cá nhân và khuyến khích đổi mới sáng tạo.</w:t>
            </w:r>
          </w:p>
        </w:tc>
      </w:tr>
      <w:tr w:rsidR="00B52CBE" w14:paraId="0A0749BE"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6A79419" w14:textId="77777777" w:rsidR="00B52CBE" w:rsidRDefault="00A71602" w:rsidP="007A5708">
            <w:r>
              <w:t>15</w:t>
            </w:r>
          </w:p>
        </w:tc>
        <w:tc>
          <w:tcPr>
            <w:tcW w:w="2268" w:type="dxa"/>
            <w:tcBorders>
              <w:top w:val="single" w:sz="4" w:space="0" w:color="auto"/>
              <w:left w:val="single" w:sz="4" w:space="0" w:color="auto"/>
              <w:bottom w:val="single" w:sz="4" w:space="0" w:color="auto"/>
              <w:right w:val="single" w:sz="4" w:space="0" w:color="auto"/>
            </w:tcBorders>
            <w:vAlign w:val="center"/>
          </w:tcPr>
          <w:p w14:paraId="75E9799E" w14:textId="77777777" w:rsidR="00B52CBE" w:rsidRDefault="00A71602" w:rsidP="007A5708">
            <w:r>
              <w:t xml:space="preserve">Phạm Như Hiệp </w:t>
            </w:r>
          </w:p>
        </w:tc>
        <w:tc>
          <w:tcPr>
            <w:tcW w:w="4390" w:type="dxa"/>
            <w:tcBorders>
              <w:top w:val="single" w:sz="4" w:space="0" w:color="auto"/>
              <w:left w:val="single" w:sz="4" w:space="0" w:color="auto"/>
              <w:bottom w:val="single" w:sz="4" w:space="0" w:color="auto"/>
              <w:right w:val="single" w:sz="4" w:space="0" w:color="auto"/>
            </w:tcBorders>
            <w:vAlign w:val="center"/>
          </w:tcPr>
          <w:p w14:paraId="18EB89E1" w14:textId="77777777" w:rsidR="00B52CBE" w:rsidRDefault="00A71602" w:rsidP="00A5483E">
            <w:pPr>
              <w:jc w:val="both"/>
            </w:pPr>
            <w:r>
              <w:t>- Cần làm rõ trách nhiệm của nhà cung cấp/nhà sản xuất (Điều 13) khi AI vi phạm pháp luật hoặc gây tai nạn. Ví dụ về xe taxi tự động (20-30% ở Mỹ). Nhà cung cấp/sản xuất phải chịu trách nhiệm (ví dụ vụ Tesla đâm chết người).</w:t>
            </w:r>
            <w:r>
              <w:br/>
              <w:t>- Phải rạch ròi giao trách nhiệm cho con người (nhà cung cấp/sản xuất), không thể bắt AI chịu trách nhiệm.</w:t>
            </w:r>
          </w:p>
        </w:tc>
        <w:tc>
          <w:tcPr>
            <w:tcW w:w="7572" w:type="dxa"/>
            <w:tcBorders>
              <w:top w:val="single" w:sz="4" w:space="0" w:color="auto"/>
              <w:left w:val="single" w:sz="4" w:space="0" w:color="auto"/>
              <w:bottom w:val="single" w:sz="4" w:space="0" w:color="auto"/>
              <w:right w:val="single" w:sz="4" w:space="0" w:color="auto"/>
            </w:tcBorders>
            <w:vAlign w:val="center"/>
          </w:tcPr>
          <w:p w14:paraId="1F152A5F" w14:textId="77777777" w:rsidR="00B52CBE" w:rsidRDefault="00A71602" w:rsidP="00A5483E">
            <w:pPr>
              <w:jc w:val="both"/>
            </w:pPr>
            <w:r>
              <w:t>Ý kiến này đã được Dự thảo Luật giải quyết thông qua nguyên tắc Con người là trung tâm. Trách nhiệm sản phẩm &amp; an toàn được điều chỉnh bởi nghĩa vụ của nhà cung cấp, bên triển khai tại Điều 13. Về trách nhiệm của AI (nhà cung cấp/phát triển), nếu kết quả sai lệch do lỗi kỹ thuật của hệ thống, nhà cung cấp và nhà phát triển phải chịu trách nhiệm theo quy định về bồi thường thiệt hại tại Điều 28, tùy thuộc vào mức độ lỗi và kiểm soát.</w:t>
            </w:r>
          </w:p>
        </w:tc>
      </w:tr>
      <w:tr w:rsidR="00B52CBE" w14:paraId="4C51E19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4A4BF96" w14:textId="77777777" w:rsidR="00B52CBE" w:rsidRDefault="00A71602" w:rsidP="007A5708">
            <w:r>
              <w:t>16</w:t>
            </w:r>
          </w:p>
        </w:tc>
        <w:tc>
          <w:tcPr>
            <w:tcW w:w="2268" w:type="dxa"/>
            <w:tcBorders>
              <w:top w:val="single" w:sz="4" w:space="0" w:color="auto"/>
              <w:left w:val="single" w:sz="4" w:space="0" w:color="auto"/>
              <w:bottom w:val="single" w:sz="4" w:space="0" w:color="auto"/>
              <w:right w:val="single" w:sz="4" w:space="0" w:color="auto"/>
            </w:tcBorders>
            <w:vAlign w:val="center"/>
          </w:tcPr>
          <w:p w14:paraId="4F56B4DC" w14:textId="77777777" w:rsidR="00B52CBE" w:rsidRDefault="00A71602" w:rsidP="007A5708">
            <w:r>
              <w:t xml:space="preserve">Phạm Trọng Nghĩa </w:t>
            </w:r>
          </w:p>
        </w:tc>
        <w:tc>
          <w:tcPr>
            <w:tcW w:w="4390" w:type="dxa"/>
            <w:tcBorders>
              <w:top w:val="single" w:sz="4" w:space="0" w:color="auto"/>
              <w:left w:val="single" w:sz="4" w:space="0" w:color="auto"/>
              <w:bottom w:val="single" w:sz="4" w:space="0" w:color="auto"/>
              <w:right w:val="single" w:sz="4" w:space="0" w:color="auto"/>
            </w:tcBorders>
            <w:vAlign w:val="center"/>
          </w:tcPr>
          <w:p w14:paraId="4C652DD1" w14:textId="77777777" w:rsidR="00B52CBE" w:rsidRDefault="00A71602" w:rsidP="00A5483E">
            <w:pPr>
              <w:jc w:val="both"/>
            </w:pPr>
            <w:r>
              <w:t>- Nhấn mạnh cần tìm điểm cân bằng giữa bảo vệ/hạn chế rủi ro và thúc đẩy đầu tư/sáng tạo. Lo ngại nếu không có quy định, Việt Nam dễ trở thành "nơi thử nghiệm của các công nghệ có hại" do AI xuyên biên giới.</w:t>
            </w:r>
            <w:r>
              <w:br/>
              <w:t>- Nhất trí cần có quy định pháp luật để thúc đẩy sáng tạo theo đúng hướng và quản lý rủi ro.</w:t>
            </w:r>
          </w:p>
        </w:tc>
        <w:tc>
          <w:tcPr>
            <w:tcW w:w="7572" w:type="dxa"/>
            <w:tcBorders>
              <w:top w:val="single" w:sz="4" w:space="0" w:color="auto"/>
              <w:left w:val="single" w:sz="4" w:space="0" w:color="auto"/>
              <w:bottom w:val="single" w:sz="4" w:space="0" w:color="auto"/>
              <w:right w:val="single" w:sz="4" w:space="0" w:color="auto"/>
            </w:tcBorders>
            <w:vAlign w:val="center"/>
          </w:tcPr>
          <w:p w14:paraId="609B9938" w14:textId="77777777" w:rsidR="00B52CBE" w:rsidRDefault="00A71602" w:rsidP="00A5483E">
            <w:pPr>
              <w:jc w:val="both"/>
            </w:pPr>
            <w:r>
              <w:t>Ban soạn thảo trân trọng tiếp thu và khẳng định triết lý xây dựng Luật là nhằm hài hòa cả an toàn và phát triển. Luật được thiết kế theo nguyên tắc "Quản lý dựa trên rủi ro" (Điều 8) kết hợp với các chính sách "Kiến tạo phát triển" (Điều 15–24). Việc quản lý dựa trên rủi ro tập trung kiểm soát tiền kiểm có chọn lọc đối với nhóm AI rủi ro cao (Điều 8, Điều 12). Đối với AI rủi ro thấp và trung bình, Luật áp dụng cơ chế tự đánh giá, tự công bố và hậu kiểm, nhằm giảm thiểu gánh nặng tuân thủ và khuyến khích đổi mới sáng tạo. Về lo ngại AI xuyên biên giới, Điều 1 và Điều 2 quy định rõ mọi hệ thống AI phát triển, cung cấp, triển khai hoặc sử dụng tại Việt Nam, kể cả do tổ chức nước ngoài cung cấp và xử lý dữ liệu ở nước ngoài, đều thuộc phạm vi điều chỉnh. Các nghĩa vụ về an toàn, an ninh và quản lý rủi ro (Điều 8–14) được áp dụng thống nhất, đảm bảo quản lý AI xuyên biên giới và bảo vệ chủ quyền thông tin.</w:t>
            </w:r>
          </w:p>
        </w:tc>
      </w:tr>
      <w:tr w:rsidR="00B52CBE" w14:paraId="501D9371"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C476AEA" w14:textId="77777777" w:rsidR="00B52CBE" w:rsidRDefault="00A71602" w:rsidP="007A5708">
            <w:r>
              <w:t>17</w:t>
            </w:r>
          </w:p>
        </w:tc>
        <w:tc>
          <w:tcPr>
            <w:tcW w:w="2268" w:type="dxa"/>
            <w:tcBorders>
              <w:top w:val="single" w:sz="4" w:space="0" w:color="auto"/>
              <w:left w:val="single" w:sz="4" w:space="0" w:color="auto"/>
              <w:bottom w:val="single" w:sz="4" w:space="0" w:color="auto"/>
              <w:right w:val="single" w:sz="4" w:space="0" w:color="auto"/>
            </w:tcBorders>
            <w:vAlign w:val="center"/>
          </w:tcPr>
          <w:p w14:paraId="5ADD7AC8" w14:textId="77777777" w:rsidR="00B52CBE" w:rsidRDefault="00A71602" w:rsidP="007A5708">
            <w:r>
              <w:t xml:space="preserve">Nguyễn Thị Như Ý </w:t>
            </w:r>
          </w:p>
        </w:tc>
        <w:tc>
          <w:tcPr>
            <w:tcW w:w="4390" w:type="dxa"/>
            <w:tcBorders>
              <w:top w:val="single" w:sz="4" w:space="0" w:color="auto"/>
              <w:left w:val="single" w:sz="4" w:space="0" w:color="auto"/>
              <w:bottom w:val="single" w:sz="4" w:space="0" w:color="auto"/>
              <w:right w:val="single" w:sz="4" w:space="0" w:color="auto"/>
            </w:tcBorders>
            <w:vAlign w:val="center"/>
          </w:tcPr>
          <w:p w14:paraId="7DBC3A85" w14:textId="77777777" w:rsidR="00B52CBE" w:rsidRDefault="00A71602" w:rsidP="00A5483E">
            <w:pPr>
              <w:jc w:val="both"/>
            </w:pPr>
            <w:r>
              <w:t>- Đồng tình với Điều 27, 28 về đạo đức và trách nhiệm. Đề xuất luật nên tập trung vào quản lý, sử dụng người dùng (ứng dụng AI) thay vì công nghệ lõi.</w:t>
            </w:r>
            <w:r>
              <w:br/>
              <w:t>- Cần thiết kế một chương riêng quy định về quyền và trách nhiệm của người dùng trong công việc và đời sống hàng ngày.</w:t>
            </w:r>
          </w:p>
        </w:tc>
        <w:tc>
          <w:tcPr>
            <w:tcW w:w="7572" w:type="dxa"/>
            <w:tcBorders>
              <w:top w:val="single" w:sz="4" w:space="0" w:color="auto"/>
              <w:left w:val="single" w:sz="4" w:space="0" w:color="auto"/>
              <w:bottom w:val="single" w:sz="4" w:space="0" w:color="auto"/>
              <w:right w:val="single" w:sz="4" w:space="0" w:color="auto"/>
            </w:tcBorders>
            <w:vAlign w:val="center"/>
          </w:tcPr>
          <w:p w14:paraId="02964544" w14:textId="77777777" w:rsidR="00A5483E" w:rsidRDefault="00A71602" w:rsidP="00A5483E">
            <w:pPr>
              <w:jc w:val="both"/>
            </w:pPr>
            <w:r>
              <w:t>Dự thảo Luật đã tiếp thu ý kiến theo hướng quản lý theo mức độ rủi ro, tập trung vào tác động và việc sử dụng hệ thống AI thay vì quản lý công nghệ lõi.</w:t>
            </w:r>
          </w:p>
          <w:p w14:paraId="1EFFE5A4" w14:textId="1F365637" w:rsidR="00A5483E" w:rsidRDefault="00A71602" w:rsidP="00A5483E">
            <w:pPr>
              <w:jc w:val="both"/>
            </w:pPr>
            <w:r>
              <w:t>Về trách nhiệm của người sử dụng, Luật đã xác định rõ ranh giới trách nhiệm của 4 chủ thể (phát triển, cung cấp, triển khai, sử dụng). Trách nhiệm của Người sử dụng đã được quy định đầy đủ tại khoản 3 Điều 13 (đối với AI rủi ro cao) và khoản 1 điểm d và khoản 2 điểm c Điều 14 (đối với AI rủi ro trung bình và thấp). Người sử dụng có trách nhiệm tuân thủ quy trình vận hành và không can thiệp trái phép làm thay đổi tính năng của hệ thống.</w:t>
            </w:r>
          </w:p>
          <w:p w14:paraId="391E07CA" w14:textId="66D54689" w:rsidR="00B52CBE" w:rsidRDefault="00A71602" w:rsidP="00A5483E">
            <w:pPr>
              <w:jc w:val="both"/>
            </w:pPr>
            <w:r>
              <w:t>Dự thảo Luật không thiết kế chương riêng về quyền và trách nhiệm của Người sử dụng vì các quyền cơ bản đã được bảo đảm theo Hiến pháp và pháp luật dân sự, còn trách nhiệm cụ thể được lồng ghép vào cơ chế quản lý rủi ro và tuân thủ nghĩa vụ theo từng loại hệ thống, nhằm bảo đảm tính mạch lạc và tránh chồng chéo cấu trúc luật.</w:t>
            </w:r>
          </w:p>
        </w:tc>
      </w:tr>
      <w:tr w:rsidR="00B52CBE" w14:paraId="0422F438"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9AE45B2" w14:textId="77777777" w:rsidR="00B52CBE" w:rsidRDefault="00A71602" w:rsidP="007A5708">
            <w:r>
              <w:t>18</w:t>
            </w:r>
          </w:p>
        </w:tc>
        <w:tc>
          <w:tcPr>
            <w:tcW w:w="2268" w:type="dxa"/>
            <w:tcBorders>
              <w:top w:val="single" w:sz="4" w:space="0" w:color="auto"/>
              <w:left w:val="single" w:sz="4" w:space="0" w:color="auto"/>
              <w:bottom w:val="single" w:sz="4" w:space="0" w:color="auto"/>
              <w:right w:val="single" w:sz="4" w:space="0" w:color="auto"/>
            </w:tcBorders>
            <w:vAlign w:val="center"/>
          </w:tcPr>
          <w:p w14:paraId="4DB489DE" w14:textId="77777777" w:rsidR="00B52CBE" w:rsidRDefault="00A71602" w:rsidP="007A5708">
            <w:r>
              <w:t xml:space="preserve">Trịnh Xuân An </w:t>
            </w:r>
          </w:p>
        </w:tc>
        <w:tc>
          <w:tcPr>
            <w:tcW w:w="4390" w:type="dxa"/>
            <w:tcBorders>
              <w:top w:val="single" w:sz="4" w:space="0" w:color="auto"/>
              <w:left w:val="single" w:sz="4" w:space="0" w:color="auto"/>
              <w:bottom w:val="single" w:sz="4" w:space="0" w:color="auto"/>
              <w:right w:val="single" w:sz="4" w:space="0" w:color="auto"/>
            </w:tcBorders>
            <w:vAlign w:val="center"/>
          </w:tcPr>
          <w:p w14:paraId="2219D913" w14:textId="77777777" w:rsidR="00B52CBE" w:rsidRDefault="00A71602" w:rsidP="00A5483E">
            <w:pPr>
              <w:jc w:val="both"/>
            </w:pPr>
            <w:r>
              <w:t>- Phản đối việc loại trừ AI sử dụng cho mục đích quốc phòng, an ninh, tình báo, cơ yếu tại Điều 1 khoản 2. Trên thực tế, AI phục vụ quốc phòng (dẫn bắn tên lửa, máy bay không người lái) và AI dân sự (y học) đều dựa trên hình ảnh, cảm biến, số liệu chung. Việc loại trừ này là "rất khó và không khả thi".</w:t>
            </w:r>
            <w:r>
              <w:br/>
              <w:t>- Nên có khung điều chỉnh chung cho tất cả các lĩnh vực, không nên phân biệt/loại trừ AI quốc phòng, an ninh.</w:t>
            </w:r>
          </w:p>
        </w:tc>
        <w:tc>
          <w:tcPr>
            <w:tcW w:w="7572" w:type="dxa"/>
            <w:tcBorders>
              <w:top w:val="single" w:sz="4" w:space="0" w:color="auto"/>
              <w:left w:val="single" w:sz="4" w:space="0" w:color="auto"/>
              <w:bottom w:val="single" w:sz="4" w:space="0" w:color="auto"/>
              <w:right w:val="single" w:sz="4" w:space="0" w:color="auto"/>
            </w:tcBorders>
            <w:vAlign w:val="center"/>
          </w:tcPr>
          <w:p w14:paraId="54A9760F" w14:textId="77777777" w:rsidR="00B52CBE" w:rsidRDefault="00A71602" w:rsidP="00A5483E">
            <w:pPr>
              <w:jc w:val="both"/>
            </w:pPr>
            <w:r>
              <w:t>Dự thảo Luật giữ nguyên cách tiếp cận loại trừ hệ thống AI phục vụ mục đích quốc phòng, an ninh, cơ yếu khỏi phạm vi điều chỉnh (Khoản 2 Điều 1). Việc này phù hợp với thông lệ quốc tế vì lĩnh vực này áp dụng cơ chế quản lý riêng, mang tính bí mật và chuyên biệt, không thể gộp chung với luật dân sự. Tuy nhiên, việc loại trừ này không có nghĩa là "bỏ ngỏ quản lý". Các hệ thống AI trong lĩnh vực này sẽ được Bộ Quốc phòng, Bộ Công an và pháp luật chuyên ngành quy định. Đối với AI lưỡng dụng, Khoản 3 Điều 1 quy định rõ: trường hợp hệ thống AI được phát triển cho mục đích quốc phòng, an ninh nhưng được sử dụng cho mục đích dân sự, thì việc sử dụng phải tuân thủ đầy đủ quy định của Luật AI.</w:t>
            </w:r>
          </w:p>
        </w:tc>
      </w:tr>
      <w:tr w:rsidR="00B52CBE" w14:paraId="25408580"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BFFC8DB" w14:textId="77777777" w:rsidR="00B52CBE" w:rsidRDefault="00A71602" w:rsidP="007A5708">
            <w:r>
              <w:t>19</w:t>
            </w:r>
          </w:p>
        </w:tc>
        <w:tc>
          <w:tcPr>
            <w:tcW w:w="2268" w:type="dxa"/>
            <w:tcBorders>
              <w:top w:val="single" w:sz="4" w:space="0" w:color="auto"/>
              <w:left w:val="single" w:sz="4" w:space="0" w:color="auto"/>
              <w:bottom w:val="single" w:sz="4" w:space="0" w:color="auto"/>
              <w:right w:val="single" w:sz="4" w:space="0" w:color="auto"/>
            </w:tcBorders>
            <w:vAlign w:val="center"/>
          </w:tcPr>
          <w:p w14:paraId="2EC96276" w14:textId="77777777" w:rsidR="00B52CBE" w:rsidRDefault="00A71602" w:rsidP="007A5708">
            <w:r>
              <w:t xml:space="preserve">Phạm Trọng Nghĩa </w:t>
            </w:r>
          </w:p>
        </w:tc>
        <w:tc>
          <w:tcPr>
            <w:tcW w:w="4390" w:type="dxa"/>
            <w:tcBorders>
              <w:top w:val="single" w:sz="4" w:space="0" w:color="auto"/>
              <w:left w:val="single" w:sz="4" w:space="0" w:color="auto"/>
              <w:bottom w:val="single" w:sz="4" w:space="0" w:color="auto"/>
              <w:right w:val="single" w:sz="4" w:space="0" w:color="auto"/>
            </w:tcBorders>
            <w:vAlign w:val="center"/>
          </w:tcPr>
          <w:p w14:paraId="7ED307BB" w14:textId="77777777" w:rsidR="00B52CBE" w:rsidRDefault="00A71602" w:rsidP="00A5483E">
            <w:pPr>
              <w:jc w:val="both"/>
            </w:pPr>
            <w:r>
              <w:t>- Đánh giá cao Điều 24 về phát triển nguồn nhân lực. Đề nghị bổ sung: 1. Chính sách ưu đãi cho giáo viên phổ thông dạy nội dung AI/tư duy tính toán. 2. Chính sách thu hút chuyên gia AI trong và ngoài nước, và cơ chế luân chuyển cộng tác viên giữa doanh nghiệp và nhà trường.</w:t>
            </w:r>
            <w:r>
              <w:br/>
              <w:t>- Bổ sung chính sách ưu đãi cho giáo viên phổ thông và cơ chế liên kết/luân chuyển giữa doanh nghiệp và nhà trường.</w:t>
            </w:r>
          </w:p>
        </w:tc>
        <w:tc>
          <w:tcPr>
            <w:tcW w:w="7572" w:type="dxa"/>
            <w:tcBorders>
              <w:top w:val="single" w:sz="4" w:space="0" w:color="auto"/>
              <w:left w:val="single" w:sz="4" w:space="0" w:color="auto"/>
              <w:bottom w:val="single" w:sz="4" w:space="0" w:color="auto"/>
              <w:right w:val="single" w:sz="4" w:space="0" w:color="auto"/>
            </w:tcBorders>
            <w:vAlign w:val="center"/>
          </w:tcPr>
          <w:p w14:paraId="3544A941" w14:textId="77777777" w:rsidR="00A5483E" w:rsidRDefault="00A71602" w:rsidP="00A5483E">
            <w:pPr>
              <w:jc w:val="both"/>
            </w:pPr>
            <w:r>
              <w:t>Ban soạn thảo xin tiếp thu và giải trình như sau:</w:t>
            </w:r>
            <w:r>
              <w:br/>
              <w:t>Dự thảo Luật đã quy định đầy đủ chính sách phát triển nhân lực AI. Điều 22 khoản 4 giao Nhà nước triển khai Chương trình quốc gia phát triển nhân lực trí tuệ nhân tạo, bao gồm các chính sách đào tạo, học bổng, thu hút và trọng dụng chuyên gia. Quy định này là căn cứ để Chính phủ ban hành các chế độ ưu đãi cụ thể đối với giảng viên, giáo viên và chuyên gia.</w:t>
            </w:r>
          </w:p>
          <w:p w14:paraId="00DC79FD" w14:textId="43F8A7A8" w:rsidR="00B52CBE" w:rsidRDefault="00A71602" w:rsidP="00A5483E">
            <w:pPr>
              <w:jc w:val="both"/>
            </w:pPr>
            <w:r>
              <w:t>Về cơ chế luân chuyển và cộng tác chuyên gia, Điều 22 khoản 3 và khoản 5 khuyến khích hợp tác giữa cơ sở đào tạo với doanh nghiệp và tổ chức quốc tế trong đào tạo, nghiên cứu và chuyển giao công nghệ. Các cơ chế cụ thể như luân chuyển giảng viên – chuyên gia sẽ được Chính phủ và các bộ quản lý chuyên ngành hướng dẫn chi tiết, bảo đảm tính linh hoạt và phù hợp thực tiễn</w:t>
            </w:r>
          </w:p>
        </w:tc>
      </w:tr>
      <w:tr w:rsidR="00B52CBE" w14:paraId="349E86D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74E47E2" w14:textId="77777777" w:rsidR="00B52CBE" w:rsidRDefault="00A71602" w:rsidP="007A5708">
            <w:r>
              <w:t>20</w:t>
            </w:r>
          </w:p>
        </w:tc>
        <w:tc>
          <w:tcPr>
            <w:tcW w:w="2268" w:type="dxa"/>
            <w:tcBorders>
              <w:top w:val="single" w:sz="4" w:space="0" w:color="auto"/>
              <w:left w:val="single" w:sz="4" w:space="0" w:color="auto"/>
              <w:bottom w:val="single" w:sz="4" w:space="0" w:color="auto"/>
              <w:right w:val="single" w:sz="4" w:space="0" w:color="auto"/>
            </w:tcBorders>
            <w:vAlign w:val="center"/>
          </w:tcPr>
          <w:p w14:paraId="512879E9" w14:textId="77777777" w:rsidR="00B52CBE" w:rsidRDefault="00A71602" w:rsidP="007A5708">
            <w:r>
              <w:t xml:space="preserve">Bùi Xuân Thống </w:t>
            </w:r>
          </w:p>
        </w:tc>
        <w:tc>
          <w:tcPr>
            <w:tcW w:w="4390" w:type="dxa"/>
            <w:tcBorders>
              <w:top w:val="single" w:sz="4" w:space="0" w:color="auto"/>
              <w:left w:val="single" w:sz="4" w:space="0" w:color="auto"/>
              <w:bottom w:val="single" w:sz="4" w:space="0" w:color="auto"/>
              <w:right w:val="single" w:sz="4" w:space="0" w:color="auto"/>
            </w:tcBorders>
            <w:vAlign w:val="center"/>
          </w:tcPr>
          <w:p w14:paraId="579F2301" w14:textId="77777777" w:rsidR="00A5483E" w:rsidRDefault="00A71602" w:rsidP="00A5483E">
            <w:pPr>
              <w:jc w:val="both"/>
            </w:pPr>
            <w:r>
              <w:t>- Về khung đạo đức, đặt vấn đề nếu AI chỉ cung cấp thông tin tham khảo, quyết định cuối cùng là con người, thì việc quy định trách nhiệm trong khung đạo đức có cần thiết hay không.</w:t>
            </w:r>
          </w:p>
          <w:p w14:paraId="18D9C8D9" w14:textId="0B159FC6" w:rsidR="00B52CBE" w:rsidRDefault="00A71602" w:rsidP="00A5483E">
            <w:pPr>
              <w:jc w:val="both"/>
            </w:pPr>
            <w:r>
              <w:t>- Cần tập trung định khung trách nhiệm rõ ràng giữa nhà phát triển, nhà cung cấp và người sử dụng, thay vì chỉ tập trung vào việc người ra quyết định chịu trách nhiệm.</w:t>
            </w:r>
          </w:p>
        </w:tc>
        <w:tc>
          <w:tcPr>
            <w:tcW w:w="7572" w:type="dxa"/>
            <w:tcBorders>
              <w:top w:val="single" w:sz="4" w:space="0" w:color="auto"/>
              <w:left w:val="single" w:sz="4" w:space="0" w:color="auto"/>
              <w:bottom w:val="single" w:sz="4" w:space="0" w:color="auto"/>
              <w:right w:val="single" w:sz="4" w:space="0" w:color="auto"/>
            </w:tcBorders>
            <w:vAlign w:val="center"/>
          </w:tcPr>
          <w:p w14:paraId="75FAE134" w14:textId="77777777" w:rsidR="00B52CBE" w:rsidRDefault="00A71602" w:rsidP="00A5483E">
            <w:pPr>
              <w:jc w:val="both"/>
            </w:pPr>
            <w:r>
              <w:t>Giải trình. Dự thảo Luật đã phân định trách nhiệm rõ ràng cho cả bốn chủ thể (Nhà phát triển, Nhà cung cấp, Bên triển khai, Người sử dụng) thông qua các nghĩa vụ về minh bạch, quản lý rủi ro, và xử lý sự cố (Điều 9, 10, 11, 13, 14). Mỗi chủ thể chịu trách nhiệm trong phạm vi kiểm soát và hoạt động của mình. Đối với quyết định cuối cùng, Dự thảo Luật nhất quán với nguyên tắc lấy con người làm trung tâm (Điều 4 Khoản 1). Cụ thể, Điều 26 Khoản 2 quy định: Hệ thống trí tuệ nhân tạo không thay thế thẩm quyền và trách nhiệm quyết định của người ra quyết định theo quy định của pháp luật. Người ra quyết định chịu trách nhiệm về việc xem xét và sử dụng kết quả do hệ thống trí tuệ nhân tạo cung cấp.</w:t>
            </w:r>
          </w:p>
        </w:tc>
      </w:tr>
      <w:tr w:rsidR="00B52CBE" w14:paraId="56D8D08D"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0A6F4BD" w14:textId="77777777" w:rsidR="00B52CBE" w:rsidRDefault="00A71602" w:rsidP="007A5708">
            <w:r>
              <w:t>21</w:t>
            </w:r>
          </w:p>
        </w:tc>
        <w:tc>
          <w:tcPr>
            <w:tcW w:w="2268" w:type="dxa"/>
            <w:tcBorders>
              <w:top w:val="single" w:sz="4" w:space="0" w:color="auto"/>
              <w:left w:val="single" w:sz="4" w:space="0" w:color="auto"/>
              <w:bottom w:val="single" w:sz="4" w:space="0" w:color="auto"/>
              <w:right w:val="single" w:sz="4" w:space="0" w:color="auto"/>
            </w:tcBorders>
            <w:vAlign w:val="center"/>
          </w:tcPr>
          <w:p w14:paraId="6007D751" w14:textId="77777777" w:rsidR="00B52CBE" w:rsidRDefault="00A71602" w:rsidP="007A5708">
            <w:r>
              <w:t xml:space="preserve">Trịnh Xuân An </w:t>
            </w:r>
          </w:p>
        </w:tc>
        <w:tc>
          <w:tcPr>
            <w:tcW w:w="4390" w:type="dxa"/>
            <w:tcBorders>
              <w:top w:val="single" w:sz="4" w:space="0" w:color="auto"/>
              <w:left w:val="single" w:sz="4" w:space="0" w:color="auto"/>
              <w:bottom w:val="single" w:sz="4" w:space="0" w:color="auto"/>
              <w:right w:val="single" w:sz="4" w:space="0" w:color="auto"/>
            </w:tcBorders>
            <w:vAlign w:val="center"/>
          </w:tcPr>
          <w:p w14:paraId="27DC2468" w14:textId="77777777" w:rsidR="00B52CBE" w:rsidRDefault="00A71602" w:rsidP="00A5483E">
            <w:pPr>
              <w:jc w:val="both"/>
            </w:pPr>
            <w:r>
              <w:t>- Nền tảng của AI là dữ liệu. Luật AI chưa giải quyết được câu chuyện đầu vào cho AI, mà vấn đề dữ liệu nằm ở Luật Dữ liệu và Luật Bảo vệ dữ liệu cá nhân. Cần phải có chỉ dẫn, sự đồng bộ về tiêu chí dữ liệu (đúng, đủ, sạch, sống, update liên tục) giữa các luật.</w:t>
            </w:r>
            <w:r>
              <w:br/>
              <w:t>- Đảm bảo tính đồng bộ của hệ thống pháp luật, chỉ dẫn rõ sang Luật Dữ liệu và Luật Bảo vệ dữ liệu cá nhân.</w:t>
            </w:r>
          </w:p>
        </w:tc>
        <w:tc>
          <w:tcPr>
            <w:tcW w:w="7572" w:type="dxa"/>
            <w:tcBorders>
              <w:top w:val="single" w:sz="4" w:space="0" w:color="auto"/>
              <w:left w:val="single" w:sz="4" w:space="0" w:color="auto"/>
              <w:bottom w:val="single" w:sz="4" w:space="0" w:color="auto"/>
              <w:right w:val="single" w:sz="4" w:space="0" w:color="auto"/>
            </w:tcBorders>
            <w:vAlign w:val="center"/>
          </w:tcPr>
          <w:p w14:paraId="02C651A3" w14:textId="77777777" w:rsidR="00A5483E" w:rsidRDefault="00A71602" w:rsidP="00A5483E">
            <w:pPr>
              <w:jc w:val="both"/>
            </w:pPr>
            <w:r>
              <w:t>Ban soạn thảo xin tiếp thu ý kiến của Đại biểu về yêu cầu bảo đảm sự đồng bộ trong hệ thống pháp luật. Dự thảo Luật đã xác định rõ phạm vi điều chỉnh và nguyên tắc tuân thủ pháp luật chuyên ngành.</w:t>
            </w:r>
          </w:p>
          <w:p w14:paraId="1ED21C86" w14:textId="77777777" w:rsidR="00A5483E" w:rsidRDefault="00A71602" w:rsidP="00A5483E">
            <w:pPr>
              <w:jc w:val="both"/>
            </w:pPr>
            <w:r>
              <w:t>•</w:t>
            </w:r>
            <w:r>
              <w:tab/>
              <w:t>Khoản 1 Điều 16 quy định việc tạo lập, quản lý và khai thác cơ sở dữ liệu phục vụ trí tuệ nhân tạo phải tuân thủ pháp luật về dữ liệu và bảo vệ dữ liệu cá nhân.</w:t>
            </w:r>
          </w:p>
          <w:p w14:paraId="436D656D" w14:textId="7EE12840" w:rsidR="00B52CBE" w:rsidRDefault="00A71602" w:rsidP="00A5483E">
            <w:pPr>
              <w:jc w:val="both"/>
            </w:pPr>
            <w:r>
              <w:t>•</w:t>
            </w:r>
            <w:r>
              <w:tab/>
              <w:t>Khoản 3 Điều 6 nghiêm cấm hành vi thu thập, xử lý, sử dụng dữ liệu trái với pháp luật về dữ liệu và bảo vệ dữ liệu cá nhân.</w:t>
            </w:r>
            <w:r>
              <w:br/>
              <w:t>Các nguyên tắc chung về chất lượng dữ liệu đã được điều chỉnh thống nhất trong pháp luật về dữ liệu; Dự thảo Luật AI không lặp lại để tránh chồng chéo. Tuy nhiên, Luật quy định rõ trách nhiệm của nhà cung cấp hệ thống trí tuệ nhân tạo có rủi ro cao trong quản trị dữ liệu huấn luyện, kiểm thử và vận hành bảo đảm chất lượng theo điểm b khoản 1 Điều 13, phù hợp với phạm vi quản lý rủi ro của Luật.</w:t>
            </w:r>
          </w:p>
        </w:tc>
      </w:tr>
      <w:tr w:rsidR="00B52CBE" w14:paraId="1066949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6C595C6" w14:textId="77777777" w:rsidR="00B52CBE" w:rsidRDefault="00A71602" w:rsidP="007A5708">
            <w:r>
              <w:t>22</w:t>
            </w:r>
          </w:p>
        </w:tc>
        <w:tc>
          <w:tcPr>
            <w:tcW w:w="2268" w:type="dxa"/>
            <w:tcBorders>
              <w:top w:val="single" w:sz="4" w:space="0" w:color="auto"/>
              <w:left w:val="single" w:sz="4" w:space="0" w:color="auto"/>
              <w:bottom w:val="single" w:sz="4" w:space="0" w:color="auto"/>
              <w:right w:val="single" w:sz="4" w:space="0" w:color="auto"/>
            </w:tcBorders>
            <w:vAlign w:val="center"/>
          </w:tcPr>
          <w:p w14:paraId="750FC3FD" w14:textId="77777777" w:rsidR="00B52CBE" w:rsidRDefault="00A71602" w:rsidP="007A5708">
            <w:r>
              <w:t xml:space="preserve">Nguyễn Thị Sửu </w:t>
            </w:r>
          </w:p>
        </w:tc>
        <w:tc>
          <w:tcPr>
            <w:tcW w:w="4390" w:type="dxa"/>
            <w:tcBorders>
              <w:top w:val="single" w:sz="4" w:space="0" w:color="auto"/>
              <w:left w:val="single" w:sz="4" w:space="0" w:color="auto"/>
              <w:bottom w:val="single" w:sz="4" w:space="0" w:color="auto"/>
              <w:right w:val="single" w:sz="4" w:space="0" w:color="auto"/>
            </w:tcBorders>
            <w:vAlign w:val="center"/>
          </w:tcPr>
          <w:p w14:paraId="571189B6" w14:textId="77777777" w:rsidR="00A5483E" w:rsidRDefault="00A71602" w:rsidP="00A5483E">
            <w:pPr>
              <w:jc w:val="both"/>
            </w:pPr>
            <w:r>
              <w:t>- Điều 24 thiếu cơ chế khuyến khích tổ chức đào tạo (ví dụ hỗ trợ kinh phí, công nhận tiêu chuẩn quốc tế). Điều 26 hỗ trợ doanh nghiệp nhưng chưa phân biệt rõ ràng giữa doanh nghiệp lớn và doanh nghiệp nhỏ và vừa (SME) trong việc tiếp cận Quỹ AI Quốc gia, cần tạo sự công bằng, minh bạch.</w:t>
            </w:r>
          </w:p>
          <w:p w14:paraId="78DEB2CC" w14:textId="280EB3B9" w:rsidR="00B52CBE" w:rsidRDefault="00A71602" w:rsidP="00A5483E">
            <w:pPr>
              <w:jc w:val="both"/>
            </w:pPr>
            <w:r>
              <w:t>- Bổ sung cơ chế hỗ trợ đào tạo nhân lực (học bổng, liên kết) vào Điều 24. Phân biệt rõ quyền lợi và trách nhiệm của SME khi tiếp cận hạ tầng dữ liệu và quỹ (Điều 26).</w:t>
            </w:r>
          </w:p>
        </w:tc>
        <w:tc>
          <w:tcPr>
            <w:tcW w:w="7572" w:type="dxa"/>
            <w:tcBorders>
              <w:top w:val="single" w:sz="4" w:space="0" w:color="auto"/>
              <w:left w:val="single" w:sz="4" w:space="0" w:color="auto"/>
              <w:bottom w:val="single" w:sz="4" w:space="0" w:color="auto"/>
              <w:right w:val="single" w:sz="4" w:space="0" w:color="auto"/>
            </w:tcBorders>
            <w:vAlign w:val="center"/>
          </w:tcPr>
          <w:p w14:paraId="19D69879" w14:textId="77777777" w:rsidR="00A5483E" w:rsidRDefault="00A71602" w:rsidP="00A5483E">
            <w:pPr>
              <w:jc w:val="both"/>
            </w:pPr>
            <w:r>
              <w:t>Giải trình đối với kiến nghị về hỗ trợ tổ chức đào tạo và phân biệt SME:</w:t>
            </w:r>
            <w:r>
              <w:br/>
              <w:t>Dự thảo Luật đã quy định đầy đủ chính sách khuyến khích đào tạo nhân lực AI. Điều 22 khoản 4 và khoản 5 cho phép hỗ trợ đào tạo, học bổng và ưu đãi đối với cơ sở đào tạo, viện nghiên cứu và doanh nghiệp; khoản 7 giao Bộ Giáo dục và Đào tạo quy định tiêu chuẩn, công nhận chương trình đào tạo.</w:t>
            </w:r>
          </w:p>
          <w:p w14:paraId="127E3FE9" w14:textId="6C412287" w:rsidR="00B52CBE" w:rsidRDefault="00A71602" w:rsidP="00A5483E">
            <w:pPr>
              <w:jc w:val="both"/>
            </w:pPr>
            <w:r>
              <w:t>Đối với doanh nghiệp, Điều 24 xác định rõ ưu tiên cho doanh nghiệp nhỏ và vừa và doanh nghiệp khởi nghiệp: SME được ưu tiên tiếp cận hỗ trợ từ Quỹ Phát triển trí tuệ nhân tạo Quốc gia và được hỗ trợ chi phí tuân thủ (khoản 1); đồng thời được ưu tiên sử dụng hạ tầng tính toán, dữ liệu và môi trường thử nghiệm (Điều 19 khoản 5, Điều 24 khoản 2).</w:t>
            </w:r>
          </w:p>
        </w:tc>
      </w:tr>
      <w:tr w:rsidR="00B52CBE" w14:paraId="7D02367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A5FB24F" w14:textId="77777777" w:rsidR="00B52CBE" w:rsidRDefault="00A71602" w:rsidP="007A5708">
            <w:r>
              <w:t>23</w:t>
            </w:r>
          </w:p>
        </w:tc>
        <w:tc>
          <w:tcPr>
            <w:tcW w:w="2268" w:type="dxa"/>
            <w:tcBorders>
              <w:top w:val="single" w:sz="4" w:space="0" w:color="auto"/>
              <w:left w:val="single" w:sz="4" w:space="0" w:color="auto"/>
              <w:bottom w:val="single" w:sz="4" w:space="0" w:color="auto"/>
              <w:right w:val="single" w:sz="4" w:space="0" w:color="auto"/>
            </w:tcBorders>
            <w:vAlign w:val="center"/>
          </w:tcPr>
          <w:p w14:paraId="54485CC9" w14:textId="77777777" w:rsidR="00B52CBE" w:rsidRDefault="00A71602" w:rsidP="007A5708">
            <w:r>
              <w:t xml:space="preserve">Phạm Như Hiệp </w:t>
            </w:r>
          </w:p>
        </w:tc>
        <w:tc>
          <w:tcPr>
            <w:tcW w:w="4390" w:type="dxa"/>
            <w:tcBorders>
              <w:top w:val="single" w:sz="4" w:space="0" w:color="auto"/>
              <w:left w:val="single" w:sz="4" w:space="0" w:color="auto"/>
              <w:bottom w:val="single" w:sz="4" w:space="0" w:color="auto"/>
              <w:right w:val="single" w:sz="4" w:space="0" w:color="auto"/>
            </w:tcBorders>
            <w:vAlign w:val="center"/>
          </w:tcPr>
          <w:p w14:paraId="771C6DEC" w14:textId="77777777" w:rsidR="00B52CBE" w:rsidRDefault="00A71602" w:rsidP="00A5483E">
            <w:pPr>
              <w:jc w:val="both"/>
            </w:pPr>
            <w:r>
              <w:t>- Đề cập vấn đề đạo văn (liêm chính khoa học) trong giáo dục. AI có thể sản xuất luận án tiến sĩ hoàn chỉnh trong 1 ngày. Cần xem xét có đưa vấn đề chống đạo văn vào Luật AI hay không.</w:t>
            </w:r>
            <w:r>
              <w:br/>
              <w:t>- Xem xét bổ sung quy định về liêm chính khoa học, chống đạo văn khi sử dụng AI trong nghiên cứu.</w:t>
            </w:r>
          </w:p>
        </w:tc>
        <w:tc>
          <w:tcPr>
            <w:tcW w:w="7572" w:type="dxa"/>
            <w:tcBorders>
              <w:top w:val="single" w:sz="4" w:space="0" w:color="auto"/>
              <w:left w:val="single" w:sz="4" w:space="0" w:color="auto"/>
              <w:bottom w:val="single" w:sz="4" w:space="0" w:color="auto"/>
              <w:right w:val="single" w:sz="4" w:space="0" w:color="auto"/>
            </w:tcBorders>
            <w:vAlign w:val="center"/>
          </w:tcPr>
          <w:p w14:paraId="18B1EDF3" w14:textId="77777777" w:rsidR="00B52CBE" w:rsidRDefault="00A71602" w:rsidP="00A5483E">
            <w:pPr>
              <w:jc w:val="both"/>
            </w:pPr>
            <w:r>
              <w:t>Giải trình đối với kiến nghị về liêm chính khoa học và chống đạo văn:</w:t>
            </w:r>
            <w:r>
              <w:br/>
              <w:t>Ban soạn thảo ghi nhận quan ngại về liêm chính khoa học khi sử dụng AI. Các vấn đề như đạo văn, tiêu chuẩn nghiên cứu và xử lý vi phạm thuộc phạm vi pháp luật chuyên ngành về giáo dục, khoa học và sở hữu trí tuệ, nên không được quy định lại trong Luật AI. Dự thảo Luật chỉ thiết lập nguyên tắc đạo đức (Điều 4) và Khung đạo đức trí tuệ nhân tạo quốc gia (Điều 25) làm cơ sở để các cơ sở giáo dục và cơ quan chuyên ngành ban hành quy định chi tiết, bảo đảm liêm chính khoa học trong học tập và nghiên cứu.</w:t>
            </w:r>
          </w:p>
        </w:tc>
      </w:tr>
      <w:tr w:rsidR="00B52CBE" w14:paraId="55CBF676"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8EFDC4D" w14:textId="77777777" w:rsidR="00B52CBE" w:rsidRDefault="00A71602" w:rsidP="007A5708">
            <w:r>
              <w:t>24</w:t>
            </w:r>
          </w:p>
        </w:tc>
        <w:tc>
          <w:tcPr>
            <w:tcW w:w="2268" w:type="dxa"/>
            <w:tcBorders>
              <w:top w:val="single" w:sz="4" w:space="0" w:color="auto"/>
              <w:left w:val="single" w:sz="4" w:space="0" w:color="auto"/>
              <w:bottom w:val="single" w:sz="4" w:space="0" w:color="auto"/>
              <w:right w:val="single" w:sz="4" w:space="0" w:color="auto"/>
            </w:tcBorders>
            <w:vAlign w:val="center"/>
          </w:tcPr>
          <w:p w14:paraId="04E36000" w14:textId="77777777" w:rsidR="00B52CBE" w:rsidRDefault="00A71602" w:rsidP="007A5708">
            <w:r>
              <w:t xml:space="preserve">Nguyễn Thị Như Ý </w:t>
            </w:r>
          </w:p>
        </w:tc>
        <w:tc>
          <w:tcPr>
            <w:tcW w:w="4390" w:type="dxa"/>
            <w:tcBorders>
              <w:top w:val="single" w:sz="4" w:space="0" w:color="auto"/>
              <w:left w:val="single" w:sz="4" w:space="0" w:color="auto"/>
              <w:bottom w:val="single" w:sz="4" w:space="0" w:color="auto"/>
              <w:right w:val="single" w:sz="4" w:space="0" w:color="auto"/>
            </w:tcBorders>
            <w:vAlign w:val="center"/>
          </w:tcPr>
          <w:p w14:paraId="21E6944D" w14:textId="77777777" w:rsidR="00B52CBE" w:rsidRDefault="00A71602" w:rsidP="00A5483E">
            <w:pPr>
              <w:jc w:val="both"/>
            </w:pPr>
            <w:r>
              <w:t>- Hỗ trợ ý kiến về đạo văn (đạo văn) trong học tập. Đề nghị đưa vào luật một điều quy định trách nhiệm khi sử dụng AI vào công việc/học tập, giới hạn tỷ lệ AI-generated content (ví dụ: chỉ cho phép bao nhiêu phần trăm trong kết quả).</w:t>
            </w:r>
            <w:r>
              <w:br/>
              <w:t>- Quy định một điều khoản quy trách nhiệm và giới hạn sử dụng AI trong học tập/nghiên cứu để giảm hệ lụy.</w:t>
            </w:r>
          </w:p>
        </w:tc>
        <w:tc>
          <w:tcPr>
            <w:tcW w:w="7572" w:type="dxa"/>
            <w:tcBorders>
              <w:top w:val="single" w:sz="4" w:space="0" w:color="auto"/>
              <w:left w:val="single" w:sz="4" w:space="0" w:color="auto"/>
              <w:bottom w:val="single" w:sz="4" w:space="0" w:color="auto"/>
              <w:right w:val="single" w:sz="4" w:space="0" w:color="auto"/>
            </w:tcBorders>
            <w:vAlign w:val="center"/>
          </w:tcPr>
          <w:p w14:paraId="25D41F92" w14:textId="77777777" w:rsidR="00B52CBE" w:rsidRDefault="00A71602" w:rsidP="00A5483E">
            <w:pPr>
              <w:jc w:val="both"/>
            </w:pPr>
            <w:r>
              <w:t>Giải trình đối với kiến nghị về quy định giới hạn sử dụng AI trong học tập và nghiên cứu</w:t>
            </w:r>
            <w:r>
              <w:br/>
              <w:t>Ban soạn thảo xin giải trình rằng các đề xuất về giới hạn tỷ lệ nội dung do AI tạo ra, quy định trách nhiệm trong học tập và nghiên cứu thuộc phạm vi điều chỉnh của pháp luật chuyên ngành về giáo dục và khoa học – công nghệ, và không được quy định trong Luật AI để bảo đảm tính thống nhất của hệ thống pháp luật.</w:t>
            </w:r>
            <w:r>
              <w:br/>
              <w:t>Luật AI tập trung điều chỉnh trách nhiệm minh bạch và giải trình đối với hoạt động phát triển, cung cấp và triển khai các hệ thống trí tuệ nhân tạo có tác động xã hội (rủi ro cao và trung bình). Đối với việc sử dụng AI trong học tập, nghiên cứu – vốn thuộc nhóm hệ thống sử dụng nội bộ – Luật áp dụng mức rủi ro thấp nhằm bảo đảm môi trường thông thoáng cho nghiên cứu, đổi mới sáng tạo.</w:t>
            </w:r>
            <w:r>
              <w:br/>
              <w:t>Các cơ sở giáo dục và viện nghiên cứu sẽ căn cứ Khung đạo đức trí tuệ nhân tạo quốc gia (Điều 25) và pháp luật chuyên ngành để ban hành quy chế liêm chính khoa học nội bộ, bao gồm quản lý việc sử dụng AI trong học thuật.</w:t>
            </w:r>
          </w:p>
        </w:tc>
      </w:tr>
      <w:tr w:rsidR="00B52CBE" w14:paraId="4A0C3A70"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CBADF38" w14:textId="77777777" w:rsidR="00B52CBE" w:rsidRDefault="00A71602" w:rsidP="007A5708">
            <w:r>
              <w:t>25</w:t>
            </w:r>
          </w:p>
        </w:tc>
        <w:tc>
          <w:tcPr>
            <w:tcW w:w="2268" w:type="dxa"/>
            <w:tcBorders>
              <w:top w:val="single" w:sz="4" w:space="0" w:color="auto"/>
              <w:left w:val="single" w:sz="4" w:space="0" w:color="auto"/>
              <w:bottom w:val="single" w:sz="4" w:space="0" w:color="auto"/>
              <w:right w:val="single" w:sz="4" w:space="0" w:color="auto"/>
            </w:tcBorders>
            <w:vAlign w:val="center"/>
          </w:tcPr>
          <w:p w14:paraId="78120C5B" w14:textId="77777777" w:rsidR="00B52CBE" w:rsidRDefault="00A71602" w:rsidP="007A5708">
            <w:r>
              <w:t xml:space="preserve">Phạm Trọng Nghĩa </w:t>
            </w:r>
          </w:p>
        </w:tc>
        <w:tc>
          <w:tcPr>
            <w:tcW w:w="4390" w:type="dxa"/>
            <w:tcBorders>
              <w:top w:val="single" w:sz="4" w:space="0" w:color="auto"/>
              <w:left w:val="single" w:sz="4" w:space="0" w:color="auto"/>
              <w:bottom w:val="single" w:sz="4" w:space="0" w:color="auto"/>
              <w:right w:val="single" w:sz="4" w:space="0" w:color="auto"/>
            </w:tcBorders>
            <w:vAlign w:val="center"/>
          </w:tcPr>
          <w:p w14:paraId="6770F4EB" w14:textId="77777777" w:rsidR="00B52CBE" w:rsidRDefault="00A71602" w:rsidP="00A5483E">
            <w:pPr>
              <w:jc w:val="both"/>
            </w:pPr>
            <w:r>
              <w:t>- Phân tích 10 yêu cầu quốc tế đối với luật AI, trong đó có nguyên tắc quản lý dựa trên rủi ro (như mô hình EU) và nguyên tắc minh bạch, giải thích được (người dùng phải biết đang tương tác với AI và hiểu cách AI quyết định).</w:t>
            </w:r>
            <w:r>
              <w:br/>
              <w:t>- Đảm bảo tiếp cận theo mô hình quản lý, phân loại trên cơ sở rủi ro; và tuân thủ nguyên tắc minh bạch, giải thích được.</w:t>
            </w:r>
          </w:p>
        </w:tc>
        <w:tc>
          <w:tcPr>
            <w:tcW w:w="7572" w:type="dxa"/>
            <w:tcBorders>
              <w:top w:val="single" w:sz="4" w:space="0" w:color="auto"/>
              <w:left w:val="single" w:sz="4" w:space="0" w:color="auto"/>
              <w:bottom w:val="single" w:sz="4" w:space="0" w:color="auto"/>
              <w:right w:val="single" w:sz="4" w:space="0" w:color="auto"/>
            </w:tcBorders>
            <w:vAlign w:val="center"/>
          </w:tcPr>
          <w:p w14:paraId="7370D0EE" w14:textId="77777777" w:rsidR="00B52CBE" w:rsidRDefault="00A71602" w:rsidP="00A5483E">
            <w:pPr>
              <w:jc w:val="both"/>
            </w:pPr>
            <w:r>
              <w:t>Ban soạn thảo xin trân trọng cảm ơn sự nhất trí của Đại biểu Quốc hội về định hướng xây dựng Luật. Dự thảo Luật được xây dựng dựa trên nguyên tắc cốt lõi là quản lý theo mức độ rủi ro (Điều 8 đến Điều 14). Luật cũng đề cao nguyên tắc minh bạch và trách nhiệm giải trình. Cụ thể: (1) Nguyên tắc cơ bản tại Điều 4 yêu cầu bảo đảm an toàn, công bằng, minh bạch và khả năng can thiệp của con người. (2) Trách nhiệm minh bạch (Điều 10) quy định Nhà cung cấp phải bảo đảm người sử dụng nhận biết khi đang tương tác với hệ thống AI và nội dung do AI tạo ra phải được đánh dấu rõ ràng. (3) Trách nhiệm giải trình (Điều 13, khoản 1, điểm g) yêu cầu Nhà cung cấp hệ thống rủi ro cao phải giải trình về nguyên lý hoạt động, mục đích sử dụng và biện pháp kiểm soát rủi ro khi có yêu cầu.</w:t>
            </w:r>
          </w:p>
        </w:tc>
      </w:tr>
      <w:tr w:rsidR="00B52CBE" w14:paraId="161C53AC"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22ABDD1" w14:textId="77777777" w:rsidR="00B52CBE" w:rsidRDefault="00A71602" w:rsidP="007A5708">
            <w:r>
              <w:t>26</w:t>
            </w:r>
          </w:p>
        </w:tc>
        <w:tc>
          <w:tcPr>
            <w:tcW w:w="2268" w:type="dxa"/>
            <w:tcBorders>
              <w:top w:val="single" w:sz="4" w:space="0" w:color="auto"/>
              <w:left w:val="single" w:sz="4" w:space="0" w:color="auto"/>
              <w:bottom w:val="single" w:sz="4" w:space="0" w:color="auto"/>
              <w:right w:val="single" w:sz="4" w:space="0" w:color="auto"/>
            </w:tcBorders>
            <w:vAlign w:val="center"/>
          </w:tcPr>
          <w:p w14:paraId="4CC0E0AE" w14:textId="77777777" w:rsidR="00B52CBE" w:rsidRDefault="00A71602" w:rsidP="007A5708">
            <w:r>
              <w:t xml:space="preserve">Phạm Trọng Nghĩa </w:t>
            </w:r>
          </w:p>
        </w:tc>
        <w:tc>
          <w:tcPr>
            <w:tcW w:w="4390" w:type="dxa"/>
            <w:tcBorders>
              <w:top w:val="single" w:sz="4" w:space="0" w:color="auto"/>
              <w:left w:val="single" w:sz="4" w:space="0" w:color="auto"/>
              <w:bottom w:val="single" w:sz="4" w:space="0" w:color="auto"/>
              <w:right w:val="single" w:sz="4" w:space="0" w:color="auto"/>
            </w:tcBorders>
            <w:vAlign w:val="center"/>
          </w:tcPr>
          <w:p w14:paraId="1E784051" w14:textId="77777777" w:rsidR="00B52CBE" w:rsidRDefault="00A71602" w:rsidP="00A5483E">
            <w:pPr>
              <w:jc w:val="both"/>
            </w:pPr>
            <w:r>
              <w:t>- Đề nghị giải thích rõ thuật ngữ "tinh chỉnh" (fine-tuning) trong Điều 3, vì đây là thuật ngữ mới.</w:t>
            </w:r>
            <w:r>
              <w:br/>
              <w:t>- Bổ sung nội hàm giải thích thuật ngữ "tinh chỉnh".</w:t>
            </w:r>
          </w:p>
        </w:tc>
        <w:tc>
          <w:tcPr>
            <w:tcW w:w="7572" w:type="dxa"/>
            <w:tcBorders>
              <w:top w:val="single" w:sz="4" w:space="0" w:color="auto"/>
              <w:left w:val="single" w:sz="4" w:space="0" w:color="auto"/>
              <w:bottom w:val="single" w:sz="4" w:space="0" w:color="auto"/>
              <w:right w:val="single" w:sz="4" w:space="0" w:color="auto"/>
            </w:tcBorders>
            <w:vAlign w:val="center"/>
          </w:tcPr>
          <w:p w14:paraId="06481362" w14:textId="77777777" w:rsidR="00B52CBE" w:rsidRDefault="00A71602" w:rsidP="00A5483E">
            <w:pPr>
              <w:jc w:val="both"/>
            </w:pPr>
            <w:r>
              <w:t>Ban soạn thảo xin tiếp thu ý kiến. Thuật ngữ "Tinh chỉnh" được giữ lại tại Điều 3 là cần thiết để xác định chính xác phạm vi trách nhiệm của Nhà phát triển trong chu kỳ sống của AI. Cụ thể, nó là quá trình huấn luyện bổ sung một mô hình đã được huấn luyện trước bằng dữ liệu mới nhằm cải thiện hiệu suất, điều chỉnh hành vi hoặc tối ưu hóa mô hình cho một nhiệm vụ hoặc lĩnh vực cụ thể.Để khắc phục vấn đề "khó định lượng" của thuật ngữ chuyên ngành này (theo ý kiến Đại biểu), Luật sẽ giao Chính phủ quy định chi tiết trong Nghị định. Nghị định sẽ đưa ra các tiêu chí định lượng cụ thể (như khối lượng dữ liệu bổ sung, mức độ thay đổi mục đích sử dụng) làm căn cứ để xác định trách nhiệm pháp lý trong thực tiễn.</w:t>
            </w:r>
          </w:p>
        </w:tc>
      </w:tr>
      <w:tr w:rsidR="00B52CBE" w14:paraId="3CACAD8C"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7C2A262" w14:textId="77777777" w:rsidR="00B52CBE" w:rsidRDefault="00A71602" w:rsidP="007A5708">
            <w:r>
              <w:t>27</w:t>
            </w:r>
          </w:p>
        </w:tc>
        <w:tc>
          <w:tcPr>
            <w:tcW w:w="2268" w:type="dxa"/>
            <w:tcBorders>
              <w:top w:val="single" w:sz="4" w:space="0" w:color="auto"/>
              <w:left w:val="single" w:sz="4" w:space="0" w:color="auto"/>
              <w:bottom w:val="single" w:sz="4" w:space="0" w:color="auto"/>
              <w:right w:val="single" w:sz="4" w:space="0" w:color="auto"/>
            </w:tcBorders>
            <w:vAlign w:val="center"/>
          </w:tcPr>
          <w:p w14:paraId="60DC6C95" w14:textId="77777777" w:rsidR="00B52CBE" w:rsidRDefault="00A71602" w:rsidP="007A5708">
            <w:r>
              <w:t xml:space="preserve">Bùi Xuân Thống </w:t>
            </w:r>
          </w:p>
        </w:tc>
        <w:tc>
          <w:tcPr>
            <w:tcW w:w="4390" w:type="dxa"/>
            <w:tcBorders>
              <w:top w:val="single" w:sz="4" w:space="0" w:color="auto"/>
              <w:left w:val="single" w:sz="4" w:space="0" w:color="auto"/>
              <w:bottom w:val="single" w:sz="4" w:space="0" w:color="auto"/>
              <w:right w:val="single" w:sz="4" w:space="0" w:color="auto"/>
            </w:tcBorders>
            <w:vAlign w:val="center"/>
          </w:tcPr>
          <w:p w14:paraId="033E67F3" w14:textId="77777777" w:rsidR="00B52CBE" w:rsidRDefault="00A71602" w:rsidP="00A5483E">
            <w:pPr>
              <w:jc w:val="both"/>
            </w:pPr>
            <w:r>
              <w:t>- Đề nghị phải có một điều khoản quy định về các hành vi cấm sử dụng các hệ thống trí tuệ nhân tạo. Ngay cả AI rủi ro thấp cũng có thể bị sử dụng vào mục đích xấu (ví dụ: dựng hình ảnh lãnh đạo Đảng, Nhà nước để tuyên truyền xấu/deepfake).</w:t>
            </w:r>
            <w:r>
              <w:br/>
              <w:t>- Bổ sung một điều khoản về hành vi cấm sử dụng AI để ngăn chặn việc sử dụng hệ thống vào mục đích xấu ngay từ đầu.</w:t>
            </w:r>
          </w:p>
        </w:tc>
        <w:tc>
          <w:tcPr>
            <w:tcW w:w="7572" w:type="dxa"/>
            <w:tcBorders>
              <w:top w:val="single" w:sz="4" w:space="0" w:color="auto"/>
              <w:left w:val="single" w:sz="4" w:space="0" w:color="auto"/>
              <w:bottom w:val="single" w:sz="4" w:space="0" w:color="auto"/>
              <w:right w:val="single" w:sz="4" w:space="0" w:color="auto"/>
            </w:tcBorders>
            <w:vAlign w:val="center"/>
          </w:tcPr>
          <w:p w14:paraId="0C268443" w14:textId="77777777" w:rsidR="00B52CBE" w:rsidRDefault="00A71602" w:rsidP="00A5483E">
            <w:pPr>
              <w:jc w:val="both"/>
            </w:pPr>
            <w:r>
              <w:t>Cơ quan soạn thảo đã tiếp thu đầy đủ ý kiến của Đại biểu về việc phòng ngừa các hành vi sử dụng AI vào mục đích xấu. Dự thảo Luật đã bổ sung Điều 6 (Các hành vi bị cấm) độc lập.Điều 6 quy định cấm hành vi lợi dụng, chiếm đoạt hệ thống AI để thực hiện hành vi vi phạm pháp luật. Phạm vi cấm này áp dụng cho mọi hệ thống AI, bao gồm cả AI rủi ro thấp hoặc trung bình, nếu chúng bị sử dụng để thực hiện hành vi trái pháp luật.Đối với trường hợp cụ thể là dựng hình ảnh giả mạo gây tuyên truyền xấu, Điều 6 đã cấm hành vi tạo ra hoặc phổ biến nội dung giả mạo có khả năng gây nguy hại nghiêm trọng đến an ninh quốc gia, trật tự, an toàn xã hội.</w:t>
            </w:r>
          </w:p>
        </w:tc>
      </w:tr>
      <w:tr w:rsidR="00B52CBE" w14:paraId="4AECB71C"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78AAEF6" w14:textId="77777777" w:rsidR="00B52CBE" w:rsidRDefault="00A71602" w:rsidP="007A5708">
            <w:r>
              <w:t>28</w:t>
            </w:r>
          </w:p>
        </w:tc>
        <w:tc>
          <w:tcPr>
            <w:tcW w:w="2268" w:type="dxa"/>
            <w:tcBorders>
              <w:top w:val="single" w:sz="4" w:space="0" w:color="auto"/>
              <w:left w:val="single" w:sz="4" w:space="0" w:color="auto"/>
              <w:bottom w:val="single" w:sz="4" w:space="0" w:color="auto"/>
              <w:right w:val="single" w:sz="4" w:space="0" w:color="auto"/>
            </w:tcBorders>
            <w:vAlign w:val="center"/>
          </w:tcPr>
          <w:p w14:paraId="2E66FF7D" w14:textId="77777777" w:rsidR="00B52CBE" w:rsidRDefault="00A71602" w:rsidP="007A5708">
            <w:r>
              <w:t xml:space="preserve">Trịnh Xuân An </w:t>
            </w:r>
          </w:p>
        </w:tc>
        <w:tc>
          <w:tcPr>
            <w:tcW w:w="4390" w:type="dxa"/>
            <w:tcBorders>
              <w:top w:val="single" w:sz="4" w:space="0" w:color="auto"/>
              <w:left w:val="single" w:sz="4" w:space="0" w:color="auto"/>
              <w:bottom w:val="single" w:sz="4" w:space="0" w:color="auto"/>
              <w:right w:val="single" w:sz="4" w:space="0" w:color="auto"/>
            </w:tcBorders>
            <w:vAlign w:val="center"/>
          </w:tcPr>
          <w:p w14:paraId="40643C5F" w14:textId="77777777" w:rsidR="00B52CBE" w:rsidRDefault="00A71602" w:rsidP="00A5483E">
            <w:pPr>
              <w:jc w:val="both"/>
            </w:pPr>
            <w:r>
              <w:t>- Luật có thể mâu thuẫn với Luật Chất lượng sản phẩm hàng hóa (3 mức độ rủi ro so với 4 mức độ AI). Đề xuất mức độ rủi ro đối với sản phẩm AI chỉ nên là 2 mức: có rủi ro và không rủi ro.</w:t>
            </w:r>
            <w:r>
              <w:br/>
              <w:t>- Giải quyết mâu thuẫn với Luật Chất lượng sản phẩm hàng hóa. Giảm phân loại rủi ro xuống 2 mức (có/không rủi ro). Quy định cụ thể hơn về tiêu chí rủi ro (liên quan đến bí mật nhà nước, bảo mật thông tin) trong luật thay vì giao Chính phủ.</w:t>
            </w:r>
          </w:p>
        </w:tc>
        <w:tc>
          <w:tcPr>
            <w:tcW w:w="7572" w:type="dxa"/>
            <w:tcBorders>
              <w:top w:val="single" w:sz="4" w:space="0" w:color="auto"/>
              <w:left w:val="single" w:sz="4" w:space="0" w:color="auto"/>
              <w:bottom w:val="single" w:sz="4" w:space="0" w:color="auto"/>
              <w:right w:val="single" w:sz="4" w:space="0" w:color="auto"/>
            </w:tcBorders>
            <w:vAlign w:val="center"/>
          </w:tcPr>
          <w:p w14:paraId="606CD9CF" w14:textId="77777777" w:rsidR="00B52CBE" w:rsidRDefault="00A71602" w:rsidP="00A5483E">
            <w:pPr>
              <w:jc w:val="both"/>
            </w:pPr>
            <w:r>
              <w:t>Ban soạn thảo xin trân trọng giải trình: Dự thảo Luật không coi hệ thống trí tuệ nhân tạo là sản phẩm hàng hóa theo Luật Chất lượng sản phẩm, hàng hóa, do đó không áp dụng cơ chế phân loại 3 mức của luật đó. Về mô hình phân loại, Dự thảo Luật đã chuyển sang mô hình phổ thông gồm 3 mức rủi ro (Cao, Trung bình, Thấp) tại Điều 8. Ban soạn thảo nhận thấy việc phân loại chỉ 2 mức (có/không rủi ro) là không phù hợp với bản chất kỹ thuật, vì hầu hết mọi hệ thống AI đều tiềm ẩn mức độ rủi ro nhất định. Về tiêu chí rủi ro cụ thể, Dự thảo Luật chỉ quy định tiêu chí mang tính nguyên tắc tại Điều 8. Các tiêu chí kỹ thuật chi tiết, ngưỡng đo lường được giao Chính phủ quy định chi tiết trong Nghị định, để đảm bảo tính linh hoạt và kịp thời bắt kịp với sự thay đổi nhanh chóng của công nghệ.</w:t>
            </w:r>
          </w:p>
        </w:tc>
      </w:tr>
      <w:tr w:rsidR="00B52CBE" w14:paraId="6C6F853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6399000" w14:textId="77777777" w:rsidR="00B52CBE" w:rsidRDefault="00A71602" w:rsidP="007A5708">
            <w:r>
              <w:t>29</w:t>
            </w:r>
          </w:p>
        </w:tc>
        <w:tc>
          <w:tcPr>
            <w:tcW w:w="2268" w:type="dxa"/>
            <w:tcBorders>
              <w:top w:val="single" w:sz="4" w:space="0" w:color="auto"/>
              <w:left w:val="single" w:sz="4" w:space="0" w:color="auto"/>
              <w:bottom w:val="single" w:sz="4" w:space="0" w:color="auto"/>
              <w:right w:val="single" w:sz="4" w:space="0" w:color="auto"/>
            </w:tcBorders>
            <w:vAlign w:val="center"/>
          </w:tcPr>
          <w:p w14:paraId="1956403F" w14:textId="77777777" w:rsidR="00B52CBE" w:rsidRDefault="00A71602" w:rsidP="007A5708">
            <w:r>
              <w:t xml:space="preserve">Nguyễn Thị Như Ý </w:t>
            </w:r>
          </w:p>
        </w:tc>
        <w:tc>
          <w:tcPr>
            <w:tcW w:w="4390" w:type="dxa"/>
            <w:tcBorders>
              <w:top w:val="single" w:sz="4" w:space="0" w:color="auto"/>
              <w:left w:val="single" w:sz="4" w:space="0" w:color="auto"/>
              <w:bottom w:val="single" w:sz="4" w:space="0" w:color="auto"/>
              <w:right w:val="single" w:sz="4" w:space="0" w:color="auto"/>
            </w:tcBorders>
            <w:vAlign w:val="center"/>
          </w:tcPr>
          <w:p w14:paraId="1CEB6843" w14:textId="77777777" w:rsidR="00B52CBE" w:rsidRDefault="00A71602" w:rsidP="00A5483E">
            <w:pPr>
              <w:jc w:val="both"/>
            </w:pPr>
            <w:r>
              <w:t>- Đồng tình với ý kiến rằng Chương II (Điều 7, Điều 8) về phân loại rủi ro chưa phù hợp, có thể ảnh hưởng bởi luật Châu Âu. Cần tính đến các đối tượng sử dụng AI phổ biến (từ thấp đến cao).</w:t>
            </w:r>
            <w:r>
              <w:br/>
              <w:t>- Đề nghị phân tích rõ, phân loại và quản lý hệ thống AI theo cấp độ rủi ro để người dân bình thường đọc vào cũng hiểu được trách nhiệm của mình khi sử dụng AI không đúng mục đích.</w:t>
            </w:r>
          </w:p>
        </w:tc>
        <w:tc>
          <w:tcPr>
            <w:tcW w:w="7572" w:type="dxa"/>
            <w:tcBorders>
              <w:top w:val="single" w:sz="4" w:space="0" w:color="auto"/>
              <w:left w:val="single" w:sz="4" w:space="0" w:color="auto"/>
              <w:bottom w:val="single" w:sz="4" w:space="0" w:color="auto"/>
              <w:right w:val="single" w:sz="4" w:space="0" w:color="auto"/>
            </w:tcBorders>
            <w:vAlign w:val="center"/>
          </w:tcPr>
          <w:p w14:paraId="0E0B8EBC" w14:textId="77777777" w:rsidR="00B52CBE" w:rsidRDefault="00A71602" w:rsidP="00A5483E">
            <w:pPr>
              <w:jc w:val="both"/>
            </w:pPr>
            <w:r>
              <w:t>Ban soạn thảo xin trân trọng tiếp thu: Dự thảo Luật đã được chỉnh lý theo hướng thiết kế phân loại rủi ro theo mô hình phổ thông, chỉ gồm 3 mức (Cao, Trung bình, Thấp) tại Điều 8, không sao chép cơ học cách tiếp cận của châu Âu. Luật đã quy định rõ trách nhiệm của các chủ thể liên quan (nhà phát triển, cung cấp, triển khai, sử dụng) tại Điều 10 (Trách nhiệm minh bạch), Điều 13 (Quản lý AI rủi ro cao) và Điều 14 (Quản lý AI rủi ro trung bình và thấp), đảm bảo người dân nhận biết được trách nhiệm của mình khi sử dụng AI không đúng mục đích. Các hướng dẫn chi tiết, bảo đảm dễ áp dụng cho người dân, sẽ được Chính phủ quy định trong Nghị định để bảo đảm tính khả thi.</w:t>
            </w:r>
          </w:p>
        </w:tc>
      </w:tr>
      <w:tr w:rsidR="00B52CBE" w14:paraId="2FE73C0A"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D5623F7" w14:textId="77777777" w:rsidR="00B52CBE" w:rsidRDefault="00A71602" w:rsidP="007A5708">
            <w:r>
              <w:t>30</w:t>
            </w:r>
          </w:p>
        </w:tc>
        <w:tc>
          <w:tcPr>
            <w:tcW w:w="2268" w:type="dxa"/>
            <w:tcBorders>
              <w:top w:val="single" w:sz="4" w:space="0" w:color="auto"/>
              <w:left w:val="single" w:sz="4" w:space="0" w:color="auto"/>
              <w:bottom w:val="single" w:sz="4" w:space="0" w:color="auto"/>
              <w:right w:val="single" w:sz="4" w:space="0" w:color="auto"/>
            </w:tcBorders>
            <w:vAlign w:val="center"/>
          </w:tcPr>
          <w:p w14:paraId="3CAE68D0" w14:textId="77777777" w:rsidR="00B52CBE" w:rsidRDefault="00A71602" w:rsidP="007A5708">
            <w:r>
              <w:t xml:space="preserve">Phạm Trọng Nghĩa </w:t>
            </w:r>
          </w:p>
        </w:tc>
        <w:tc>
          <w:tcPr>
            <w:tcW w:w="4390" w:type="dxa"/>
            <w:tcBorders>
              <w:top w:val="single" w:sz="4" w:space="0" w:color="auto"/>
              <w:left w:val="single" w:sz="4" w:space="0" w:color="auto"/>
              <w:bottom w:val="single" w:sz="4" w:space="0" w:color="auto"/>
              <w:right w:val="single" w:sz="4" w:space="0" w:color="auto"/>
            </w:tcBorders>
            <w:vAlign w:val="center"/>
          </w:tcPr>
          <w:p w14:paraId="09F7C23E" w14:textId="77777777" w:rsidR="00B52CBE" w:rsidRDefault="00A71602" w:rsidP="00A5483E">
            <w:pPr>
              <w:jc w:val="both"/>
            </w:pPr>
            <w:r>
              <w:t>- Đề nghị rà soát lại Quỹ phát triển công nghệ trí tuệ nhân tạo quốc gia (Điều 23) với các quỹ hiện có (Quỹ phát triển Khoa học và Công nghệ quốc gia, Quỹ Đổi mới công nghệ quốc gia) để tập trung nguồn lực và tránh trùng lặp chức năng, nhiệm vụ.</w:t>
            </w:r>
            <w:r>
              <w:br/>
              <w:t>- Rà soát các quỹ liên quan để tránh trùng lặp và tập trung nguồn lực.</w:t>
            </w:r>
          </w:p>
        </w:tc>
        <w:tc>
          <w:tcPr>
            <w:tcW w:w="7572" w:type="dxa"/>
            <w:tcBorders>
              <w:top w:val="single" w:sz="4" w:space="0" w:color="auto"/>
              <w:left w:val="single" w:sz="4" w:space="0" w:color="auto"/>
              <w:bottom w:val="single" w:sz="4" w:space="0" w:color="auto"/>
              <w:right w:val="single" w:sz="4" w:space="0" w:color="auto"/>
            </w:tcBorders>
            <w:vAlign w:val="center"/>
          </w:tcPr>
          <w:p w14:paraId="00E36D5D" w14:textId="77777777" w:rsidR="00B52CBE" w:rsidRDefault="00A71602" w:rsidP="00A5483E">
            <w:pPr>
              <w:jc w:val="both"/>
            </w:pPr>
            <w:r>
              <w:t>Cơ quan soạn thảo đã rà soát và khẳng định sự cần thiết phải thành lập Quỹ Phát triển trí tuệ nhân tạo Quốc gia nhằm tập trung nguồn lực cho lĩnh vực AI – lĩnh vực đòi hỏi đầu tư rất lớn và mang tính hạ tầng chiến lược. Khác với các quỹ hiện có, Quỹ AI được thiết kế để tài trợ cho hạ tầng tính toán và dữ liệu dùng chung, công nghệ cốt lõi của AI mà các quỹ khác không có chức năng thực hiện. Việc duy trì Quỹ riêng biệt giúp Nhà nước điều phối nguồn lực hiệu quả, bảo đảm năng lực hạ tầng trọng yếu phục vụ phát triển AI quốc gia. Dự thảo Luật đã quy định nguyên tắc Quỹ hoạt động bảo đảm phối hợp và không trùng lặp với các quỹ tài chính nhà nước khác.</w:t>
            </w:r>
          </w:p>
        </w:tc>
      </w:tr>
      <w:tr w:rsidR="00B52CBE" w14:paraId="29260C7E"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4F70866" w14:textId="77777777" w:rsidR="00B52CBE" w:rsidRDefault="00A71602" w:rsidP="007A5708">
            <w:r>
              <w:t>31</w:t>
            </w:r>
          </w:p>
        </w:tc>
        <w:tc>
          <w:tcPr>
            <w:tcW w:w="2268" w:type="dxa"/>
            <w:tcBorders>
              <w:top w:val="single" w:sz="4" w:space="0" w:color="auto"/>
              <w:left w:val="single" w:sz="4" w:space="0" w:color="auto"/>
              <w:bottom w:val="single" w:sz="4" w:space="0" w:color="auto"/>
              <w:right w:val="single" w:sz="4" w:space="0" w:color="auto"/>
            </w:tcBorders>
            <w:vAlign w:val="center"/>
          </w:tcPr>
          <w:p w14:paraId="240A2250" w14:textId="77777777" w:rsidR="00B52CBE" w:rsidRDefault="00A71602" w:rsidP="007A5708">
            <w:r>
              <w:t xml:space="preserve">Trịnh Xuân An </w:t>
            </w:r>
          </w:p>
        </w:tc>
        <w:tc>
          <w:tcPr>
            <w:tcW w:w="4390" w:type="dxa"/>
            <w:tcBorders>
              <w:top w:val="single" w:sz="4" w:space="0" w:color="auto"/>
              <w:left w:val="single" w:sz="4" w:space="0" w:color="auto"/>
              <w:bottom w:val="single" w:sz="4" w:space="0" w:color="auto"/>
              <w:right w:val="single" w:sz="4" w:space="0" w:color="auto"/>
            </w:tcBorders>
            <w:vAlign w:val="center"/>
          </w:tcPr>
          <w:p w14:paraId="33D30C6A" w14:textId="77777777" w:rsidR="00B52CBE" w:rsidRDefault="00A71602" w:rsidP="00A5483E">
            <w:pPr>
              <w:jc w:val="both"/>
            </w:pPr>
            <w:r>
              <w:t>- Không nhất thiết phải thành lập Quỹ Phát triển AI Quốc gia mới (Điều 23) và Ủy ban Quốc gia mới. Nên lồng ghép, tận dụng các quỹ hiện có. Hoạt động thúc đẩy AI phải gắn với hoạt động của doanh nghiệp và ứng dụng vào các lĩnh vực.</w:t>
            </w:r>
            <w:r>
              <w:br/>
              <w:t>- Yêu cầu bãi bỏ Quỹ Phát triển AI Quốc gia. Không thành lập Ủy ban Quốc gia AI/Ban chỉ đạo mới.</w:t>
            </w:r>
          </w:p>
        </w:tc>
        <w:tc>
          <w:tcPr>
            <w:tcW w:w="7572" w:type="dxa"/>
            <w:tcBorders>
              <w:top w:val="single" w:sz="4" w:space="0" w:color="auto"/>
              <w:left w:val="single" w:sz="4" w:space="0" w:color="auto"/>
              <w:bottom w:val="single" w:sz="4" w:space="0" w:color="auto"/>
              <w:right w:val="single" w:sz="4" w:space="0" w:color="auto"/>
            </w:tcBorders>
            <w:vAlign w:val="center"/>
          </w:tcPr>
          <w:p w14:paraId="428FFE92" w14:textId="77777777" w:rsidR="00B52CBE" w:rsidRDefault="00A71602" w:rsidP="00A5483E">
            <w:pPr>
              <w:jc w:val="both"/>
            </w:pPr>
            <w:r>
              <w:t>Việc thành lập Quỹ Phát triển trí tuệ nhân tạo Quốc gia là quyết sách chiến lược nhằm đưa AI trở thành động lực quan trọng cho tăng trưởng và phát triển bền vững. Quỹ là cần thiết vì: (1) AI đòi hỏi đầu tư quy mô rất lớn—từ 500 triệu đến hàng tỷ USD—cho hạ tầng tính toán và dữ liệu lớn mà các quỹ hiện có không thể đáp ứng; (2) AI yêu cầu cơ chế “đặc thù – nhanh – rủi ro cao”, không phù hợp với quy trình tài trợ của các quỹ truyền thống; (3) Quỹ tập trung cho mục tiêu chủ quyền số và hỗ trợ doanh nghiệp làm chủ công nghệ cốt lõi, vượt ra ngoài phạm vi nhiệm vụ của các quỹ hiện hành. Dự thảo Luật đồng thời đã quy định chính sách khuyến khích ứng dụng AI trong doanh nghiệp và các lĩnh vực kinh tế – xã hội trọng điểm tại khoản 7 Điều 5.</w:t>
            </w:r>
          </w:p>
        </w:tc>
      </w:tr>
      <w:tr w:rsidR="00B52CBE" w14:paraId="6E0883CD"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3BA155E" w14:textId="77777777" w:rsidR="00B52CBE" w:rsidRDefault="00A71602" w:rsidP="007A5708">
            <w:r>
              <w:t>32</w:t>
            </w:r>
          </w:p>
        </w:tc>
        <w:tc>
          <w:tcPr>
            <w:tcW w:w="2268" w:type="dxa"/>
            <w:tcBorders>
              <w:top w:val="single" w:sz="4" w:space="0" w:color="auto"/>
              <w:left w:val="single" w:sz="4" w:space="0" w:color="auto"/>
              <w:bottom w:val="single" w:sz="4" w:space="0" w:color="auto"/>
              <w:right w:val="single" w:sz="4" w:space="0" w:color="auto"/>
            </w:tcBorders>
            <w:vAlign w:val="center"/>
          </w:tcPr>
          <w:p w14:paraId="04D27797" w14:textId="77777777" w:rsidR="00B52CBE" w:rsidRDefault="00A71602" w:rsidP="007A5708">
            <w:r>
              <w:t xml:space="preserve">Bùi Xuân Thống </w:t>
            </w:r>
          </w:p>
        </w:tc>
        <w:tc>
          <w:tcPr>
            <w:tcW w:w="4390" w:type="dxa"/>
            <w:tcBorders>
              <w:top w:val="single" w:sz="4" w:space="0" w:color="auto"/>
              <w:left w:val="single" w:sz="4" w:space="0" w:color="auto"/>
              <w:bottom w:val="single" w:sz="4" w:space="0" w:color="auto"/>
              <w:right w:val="single" w:sz="4" w:space="0" w:color="auto"/>
            </w:tcBorders>
            <w:vAlign w:val="center"/>
          </w:tcPr>
          <w:p w14:paraId="1942976D" w14:textId="77777777" w:rsidR="00B52CBE" w:rsidRDefault="00A71602" w:rsidP="00A5483E">
            <w:pPr>
              <w:jc w:val="both"/>
            </w:pPr>
            <w:r>
              <w:t>- Quy định chung chung về xử lý hình sự, hành chính, dân sự là chưa rõ ràng. Cần định khung rõ giới hạn nào thì xử lý trách nhiệm hình sự đối với người cung cấp/người sử dụng.</w:t>
            </w:r>
            <w:r>
              <w:br/>
              <w:t>- Thiết kế lại nội dung để rõ ràng hóa giới hạn xử lý trách nhiệm hình sự đối với người cung cấp và người sử dụng.</w:t>
            </w:r>
          </w:p>
        </w:tc>
        <w:tc>
          <w:tcPr>
            <w:tcW w:w="7572" w:type="dxa"/>
            <w:tcBorders>
              <w:top w:val="single" w:sz="4" w:space="0" w:color="auto"/>
              <w:left w:val="single" w:sz="4" w:space="0" w:color="auto"/>
              <w:bottom w:val="single" w:sz="4" w:space="0" w:color="auto"/>
              <w:right w:val="single" w:sz="4" w:space="0" w:color="auto"/>
            </w:tcBorders>
            <w:vAlign w:val="center"/>
          </w:tcPr>
          <w:p w14:paraId="2AB7F396" w14:textId="77777777" w:rsidR="00B52CBE" w:rsidRDefault="00A71602" w:rsidP="00A5483E">
            <w:pPr>
              <w:jc w:val="both"/>
            </w:pPr>
            <w:r>
              <w:t>Cơ quan soạn thảo xin giải trình rằng Dự thảo Luật AI là luật chuyên ngành, đặt ra khung pháp lý và các hành vi bị cấm liên quan đến công nghệ AI. Điều 28 khoản 1 quy định chung rằng tùy theo tính chất, mức độ, hậu quả của hành vi vi phạm, tổ chức, cá nhân có thể bị xử phạt hành chính hoặc bị truy cứu trách nhiệm hình sự. Việc xác định giới hạn, cấu thành tội phạm và mức hình phạt cụ thể cho hành vi sử dụng AI trái pháp luật (như xuyên tạc, giả mạo, lừa gạt) sẽ được thực hiện theo quy định của Bộ luật Hình sự. Cơ quan soạn thảo đang phối hợp với các cơ quan chuyên môn để đảm bảo tính thống nhất với Bộ luật Hình sự và các luật liên quan khác.</w:t>
            </w:r>
          </w:p>
        </w:tc>
      </w:tr>
    </w:tbl>
    <w:p w14:paraId="57B54628" w14:textId="77777777" w:rsidR="00B52CBE" w:rsidRDefault="00A71602">
      <w:r>
        <w:br w:type="page"/>
      </w:r>
    </w:p>
    <w:p w14:paraId="605161F1" w14:textId="543FCBE3" w:rsidR="00B52CBE" w:rsidRDefault="00533CED">
      <w:pPr>
        <w:jc w:val="center"/>
      </w:pPr>
      <w:r>
        <w:rPr>
          <w:b/>
          <w:sz w:val="36"/>
        </w:rPr>
        <w:t>TỔNG HỢP TIẾP THU, GIẢI TRÌNH Ý KIẾN TỔ 7</w:t>
      </w:r>
    </w:p>
    <w:p w14:paraId="2D274C98" w14:textId="77777777" w:rsidR="00B52CBE" w:rsidRDefault="00B52CBE"/>
    <w:tbl>
      <w:tblPr>
        <w:tblStyle w:val="TableGrid"/>
        <w:tblW w:w="0" w:type="auto"/>
        <w:tblLayout w:type="fixed"/>
        <w:tblLook w:val="04A0" w:firstRow="1" w:lastRow="0" w:firstColumn="1" w:lastColumn="0" w:noHBand="0" w:noVBand="1"/>
      </w:tblPr>
      <w:tblGrid>
        <w:gridCol w:w="680"/>
        <w:gridCol w:w="2268"/>
        <w:gridCol w:w="4390"/>
        <w:gridCol w:w="7572"/>
      </w:tblGrid>
      <w:tr w:rsidR="00B52CBE" w14:paraId="4E1F505D" w14:textId="77777777" w:rsidTr="007A5708">
        <w:trPr>
          <w:tblHeader/>
        </w:trPr>
        <w:tc>
          <w:tcPr>
            <w:tcW w:w="680" w:type="dxa"/>
            <w:tcBorders>
              <w:top w:val="single" w:sz="4" w:space="0" w:color="auto"/>
              <w:left w:val="single" w:sz="4" w:space="0" w:color="auto"/>
              <w:bottom w:val="single" w:sz="4" w:space="0" w:color="auto"/>
              <w:right w:val="single" w:sz="4" w:space="0" w:color="auto"/>
            </w:tcBorders>
            <w:vAlign w:val="center"/>
          </w:tcPr>
          <w:p w14:paraId="57B2283A" w14:textId="4726721F" w:rsidR="00B52CBE" w:rsidRDefault="00533CED" w:rsidP="007A5708">
            <w:pPr>
              <w:spacing w:before="120" w:after="120"/>
              <w:jc w:val="center"/>
            </w:pPr>
            <w:r>
              <w:rPr>
                <w:b/>
              </w:rPr>
              <w:t>TT</w:t>
            </w:r>
          </w:p>
        </w:tc>
        <w:tc>
          <w:tcPr>
            <w:tcW w:w="2268" w:type="dxa"/>
            <w:tcBorders>
              <w:top w:val="single" w:sz="4" w:space="0" w:color="auto"/>
              <w:left w:val="single" w:sz="4" w:space="0" w:color="auto"/>
              <w:bottom w:val="single" w:sz="4" w:space="0" w:color="auto"/>
              <w:right w:val="single" w:sz="4" w:space="0" w:color="auto"/>
            </w:tcBorders>
            <w:vAlign w:val="center"/>
          </w:tcPr>
          <w:p w14:paraId="68BE1E12" w14:textId="77777777" w:rsidR="00B52CBE" w:rsidRDefault="00A71602" w:rsidP="007A5708">
            <w:pPr>
              <w:spacing w:before="120" w:after="120"/>
              <w:jc w:val="center"/>
            </w:pPr>
            <w:r>
              <w:rPr>
                <w:b/>
              </w:rPr>
              <w:t>Đại biểu phát biểu</w:t>
            </w:r>
          </w:p>
        </w:tc>
        <w:tc>
          <w:tcPr>
            <w:tcW w:w="4390" w:type="dxa"/>
            <w:tcBorders>
              <w:top w:val="single" w:sz="4" w:space="0" w:color="auto"/>
              <w:left w:val="single" w:sz="4" w:space="0" w:color="auto"/>
              <w:bottom w:val="single" w:sz="4" w:space="0" w:color="auto"/>
              <w:right w:val="single" w:sz="4" w:space="0" w:color="auto"/>
            </w:tcBorders>
            <w:vAlign w:val="center"/>
          </w:tcPr>
          <w:p w14:paraId="6094930C" w14:textId="77777777" w:rsidR="00B52CBE" w:rsidRDefault="00A71602" w:rsidP="007A5708">
            <w:pPr>
              <w:spacing w:before="120" w:after="120"/>
              <w:jc w:val="center"/>
            </w:pPr>
            <w:r>
              <w:rPr>
                <w:b/>
              </w:rPr>
              <w:t>Nội dung ý kiến</w:t>
            </w:r>
          </w:p>
        </w:tc>
        <w:tc>
          <w:tcPr>
            <w:tcW w:w="7572" w:type="dxa"/>
            <w:tcBorders>
              <w:top w:val="single" w:sz="4" w:space="0" w:color="auto"/>
              <w:left w:val="single" w:sz="4" w:space="0" w:color="auto"/>
              <w:bottom w:val="single" w:sz="4" w:space="0" w:color="auto"/>
              <w:right w:val="single" w:sz="4" w:space="0" w:color="auto"/>
            </w:tcBorders>
            <w:vAlign w:val="center"/>
          </w:tcPr>
          <w:p w14:paraId="3EDA0C86" w14:textId="77777777" w:rsidR="00B52CBE" w:rsidRDefault="00A71602" w:rsidP="007A5708">
            <w:pPr>
              <w:spacing w:before="120" w:after="120"/>
              <w:jc w:val="center"/>
            </w:pPr>
            <w:r>
              <w:rPr>
                <w:b/>
              </w:rPr>
              <w:t>Tiếp thu, giải trình của CQST</w:t>
            </w:r>
          </w:p>
        </w:tc>
      </w:tr>
      <w:tr w:rsidR="00B52CBE" w14:paraId="259C00EA"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25AD7E7" w14:textId="77777777" w:rsidR="00B52CBE" w:rsidRDefault="00A71602" w:rsidP="007A5708">
            <w:r>
              <w:t>1</w:t>
            </w:r>
          </w:p>
        </w:tc>
        <w:tc>
          <w:tcPr>
            <w:tcW w:w="2268" w:type="dxa"/>
            <w:tcBorders>
              <w:top w:val="single" w:sz="4" w:space="0" w:color="auto"/>
              <w:left w:val="single" w:sz="4" w:space="0" w:color="auto"/>
              <w:bottom w:val="single" w:sz="4" w:space="0" w:color="auto"/>
              <w:right w:val="single" w:sz="4" w:space="0" w:color="auto"/>
            </w:tcBorders>
            <w:vAlign w:val="center"/>
          </w:tcPr>
          <w:p w14:paraId="121983C6" w14:textId="77777777" w:rsidR="00B52CBE" w:rsidRDefault="00A71602" w:rsidP="007A5708">
            <w:r>
              <w:t xml:space="preserve">Thái Văn Thành </w:t>
            </w:r>
          </w:p>
        </w:tc>
        <w:tc>
          <w:tcPr>
            <w:tcW w:w="4390" w:type="dxa"/>
            <w:tcBorders>
              <w:top w:val="single" w:sz="4" w:space="0" w:color="auto"/>
              <w:left w:val="single" w:sz="4" w:space="0" w:color="auto"/>
              <w:bottom w:val="single" w:sz="4" w:space="0" w:color="auto"/>
              <w:right w:val="single" w:sz="4" w:space="0" w:color="auto"/>
            </w:tcBorders>
            <w:vAlign w:val="center"/>
          </w:tcPr>
          <w:p w14:paraId="77E10803" w14:textId="77777777" w:rsidR="00B52CBE" w:rsidRDefault="00A71602" w:rsidP="00A5483E">
            <w:pPr>
              <w:jc w:val="both"/>
            </w:pPr>
            <w:r>
              <w:t>- Nội dung quản lý nhà nước về trí tuệ nhân tạo (Điều 31) thiếu phần quản lý nguồn nhân lực. Đồng thời, nên lồng ghép quản lý ứng dụng AI trong lĩnh vực giáo dục đào tạo Việt Nam để đảm bảo đồng bộ.</w:t>
            </w:r>
            <w:r>
              <w:br/>
              <w:t>- Bổ sung quản lý nguồn nhân lực và quản lý ứng dụng AI trong giáo dục đào tạo vào nội dung quản lý nhà nước.</w:t>
            </w:r>
          </w:p>
        </w:tc>
        <w:tc>
          <w:tcPr>
            <w:tcW w:w="7572" w:type="dxa"/>
            <w:tcBorders>
              <w:top w:val="single" w:sz="4" w:space="0" w:color="auto"/>
              <w:left w:val="single" w:sz="4" w:space="0" w:color="auto"/>
              <w:bottom w:val="single" w:sz="4" w:space="0" w:color="auto"/>
              <w:right w:val="single" w:sz="4" w:space="0" w:color="auto"/>
            </w:tcBorders>
            <w:vAlign w:val="center"/>
          </w:tcPr>
          <w:p w14:paraId="0EFD4711" w14:textId="77777777" w:rsidR="00B52CBE" w:rsidRDefault="00A71602" w:rsidP="00A5483E">
            <w:pPr>
              <w:jc w:val="both"/>
            </w:pPr>
            <w:r>
              <w:t>Ban soạn thảo ghi nhận và giải trình như sau:Nội dung quản lý nhà nước về trí tuệ nhân tạo tại Điều 29 của Dự thảo (tương ứng Điều 31 Dự thảo cũ) đã bao gồm việc xây dựng, ban hành và tổ chức thực hiện chiến lược, chính sách, chương trình về trí tuệ nhân tạo. Phát triển nguồn nhân lực và ứng dụng AI trong giáo dục đào tạo là các nội dung trọng tâm, được ưu tiên trong chính sách của Nhà nước, đồng thời nhằm thu hẹp khoảng cách số, hỗ trợ người yếu thế.Dự thảo Luật đã quy định chi tiết về phát triển nguồn nhân lực tại Chương IV (Điều 18 đến Điều 24). Cụ thể, Điều 22 quy định rõ về việc phát triển nguồn nhân lực AI theo hướng toàn diện, liên thông, và khuyến khích tích hợp nội dung AI vào giáo dục phổ thông. Nhà nước cũng triển khai Chương trình quốc gia phát triển nhân lực AI.Do đó, hoạt động quản lý nguồn nhân lực và ứng dụng AI trong giáo dục đào tạo được lồng ghép vào việc quản lý, giám sát hoạt động nghiên cứu, phát triển, triển khai và ứng dụng AI, đồng thời được thực hiện thông qua việc tổ chức thực hiện các chính sách, chương trình quy định tại Chương IV. Việc không liệt kê riêng nội dung quản lý nguồn nhân lực tại Điều 29 là nhằm giữ tính khái quát, phù hợp với tinh thần của luật khung, đồng thời các quy định chi tiết về thủ tục mở ngành hay tiêu chuẩn đào tạo thuộc phạm vi của Luật Giáo dục đại học.</w:t>
            </w:r>
          </w:p>
        </w:tc>
      </w:tr>
      <w:tr w:rsidR="00B52CBE" w14:paraId="157EE5A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CDBCB26" w14:textId="77777777" w:rsidR="00B52CBE" w:rsidRDefault="00A71602" w:rsidP="007A5708">
            <w:r>
              <w:t>2</w:t>
            </w:r>
          </w:p>
        </w:tc>
        <w:tc>
          <w:tcPr>
            <w:tcW w:w="2268" w:type="dxa"/>
            <w:tcBorders>
              <w:top w:val="single" w:sz="4" w:space="0" w:color="auto"/>
              <w:left w:val="single" w:sz="4" w:space="0" w:color="auto"/>
              <w:bottom w:val="single" w:sz="4" w:space="0" w:color="auto"/>
              <w:right w:val="single" w:sz="4" w:space="0" w:color="auto"/>
            </w:tcBorders>
            <w:vAlign w:val="center"/>
          </w:tcPr>
          <w:p w14:paraId="470D6F35" w14:textId="77777777" w:rsidR="00B52CBE" w:rsidRDefault="00A71602" w:rsidP="007A5708">
            <w:r>
              <w:t xml:space="preserve">Nguyễn Tạo </w:t>
            </w:r>
          </w:p>
        </w:tc>
        <w:tc>
          <w:tcPr>
            <w:tcW w:w="4390" w:type="dxa"/>
            <w:tcBorders>
              <w:top w:val="single" w:sz="4" w:space="0" w:color="auto"/>
              <w:left w:val="single" w:sz="4" w:space="0" w:color="auto"/>
              <w:bottom w:val="single" w:sz="4" w:space="0" w:color="auto"/>
              <w:right w:val="single" w:sz="4" w:space="0" w:color="auto"/>
            </w:tcBorders>
            <w:vAlign w:val="center"/>
          </w:tcPr>
          <w:p w14:paraId="69702E93" w14:textId="77777777" w:rsidR="00B52CBE" w:rsidRDefault="00A71602" w:rsidP="00A5483E">
            <w:pPr>
              <w:jc w:val="both"/>
            </w:pPr>
            <w:r>
              <w:t>- Tán thành việc hình thành Hạ tầng trí tuệ nhân tạo quốc gia và Trung tâm dữ liệu quốc gia (Điều 6, Điều 17) và việc tập trung quản lý về một đầu mối (Bộ Công an, theo Luật CSDL Quốc gia) để phục vụ nghiên cứu và phát triển AI. Nhận định rằng người sử dụng AI có gói cước càng cao thì "câu trả lời rất tuyệt vời và gần như chúng ta đỡ phải cập nhật thông tin để chọn đap số tốt nhất".</w:t>
            </w:r>
            <w:r>
              <w:br/>
              <w:t>- Thống nhất tập trung quản lý Trung tâm CSDL về AI về một đầu mối.</w:t>
            </w:r>
          </w:p>
        </w:tc>
        <w:tc>
          <w:tcPr>
            <w:tcW w:w="7572" w:type="dxa"/>
            <w:tcBorders>
              <w:top w:val="single" w:sz="4" w:space="0" w:color="auto"/>
              <w:left w:val="single" w:sz="4" w:space="0" w:color="auto"/>
              <w:bottom w:val="single" w:sz="4" w:space="0" w:color="auto"/>
              <w:right w:val="single" w:sz="4" w:space="0" w:color="auto"/>
            </w:tcBorders>
            <w:vAlign w:val="center"/>
          </w:tcPr>
          <w:p w14:paraId="0FB7B3F1" w14:textId="77777777" w:rsidR="00B52CBE" w:rsidRDefault="00A71602" w:rsidP="00A5483E">
            <w:pPr>
              <w:jc w:val="both"/>
            </w:pPr>
            <w:r>
              <w:t>Ban soạn thảo trân trọng cảm ơn ý kiến thống nhất và ủng hộ của Đại biểu đối với các chính sách lớn về Hạ tầng và Cơ sở dữ liệu quốc gia. Việc xây dựng Hạ tầng trí tuệ nhân tạo quốc gia tại Điều 15 và Cơ sở dữ liệu quốc gia về hệ thống trí tuệ nhân tạo tại Điều 7 theo hướng thống nhất và tập trung đầu mối quản lý là giải pháp then chốt để bảo đảm an ninh dữ liệu và tối ưu hóa hiệu quả đầu tư công. Về đầu mối quản lý nhà nước, Điều 32 quy định Chính phủ thống nhất quản lý nhà nước về trí tuệ nhân tạo, giao Bộ Khoa học và Công nghệ chủ trì, phối hợp với các Bộ, cơ quan ngang bộ thực hiện quản lý nhà nước. Cơ chế vận hành, quản lý, khai thác Cổng thông tin điện tử một cửa về trí tuệ nhân tạo và cơ sở dữ liệu quốc gia về hệ thống trí tuệ nhân tạo sẽ được Chính phủ quy định chi tiết (khoản 4 Điều 7) để bảo đảm phù hợp với quy định về phân công quản lý nhà nước và pháp luật chuyên ngành về dữ liệu.</w:t>
            </w:r>
          </w:p>
        </w:tc>
      </w:tr>
      <w:tr w:rsidR="00B52CBE" w14:paraId="7EE4A874"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03D7EAE" w14:textId="77777777" w:rsidR="00B52CBE" w:rsidRDefault="00A71602" w:rsidP="007A5708">
            <w:r>
              <w:t>3</w:t>
            </w:r>
          </w:p>
        </w:tc>
        <w:tc>
          <w:tcPr>
            <w:tcW w:w="2268" w:type="dxa"/>
            <w:tcBorders>
              <w:top w:val="single" w:sz="4" w:space="0" w:color="auto"/>
              <w:left w:val="single" w:sz="4" w:space="0" w:color="auto"/>
              <w:bottom w:val="single" w:sz="4" w:space="0" w:color="auto"/>
              <w:right w:val="single" w:sz="4" w:space="0" w:color="auto"/>
            </w:tcBorders>
            <w:vAlign w:val="center"/>
          </w:tcPr>
          <w:p w14:paraId="12319D79" w14:textId="77777777" w:rsidR="00B52CBE" w:rsidRDefault="00A71602" w:rsidP="007A5708">
            <w:r>
              <w:t xml:space="preserve">Thái Văn Thành </w:t>
            </w:r>
          </w:p>
        </w:tc>
        <w:tc>
          <w:tcPr>
            <w:tcW w:w="4390" w:type="dxa"/>
            <w:tcBorders>
              <w:top w:val="single" w:sz="4" w:space="0" w:color="auto"/>
              <w:left w:val="single" w:sz="4" w:space="0" w:color="auto"/>
              <w:bottom w:val="single" w:sz="4" w:space="0" w:color="auto"/>
              <w:right w:val="single" w:sz="4" w:space="0" w:color="auto"/>
            </w:tcBorders>
            <w:vAlign w:val="center"/>
          </w:tcPr>
          <w:p w14:paraId="1472F0A5" w14:textId="77777777" w:rsidR="00B52CBE" w:rsidRDefault="00A71602" w:rsidP="00A5483E">
            <w:pPr>
              <w:jc w:val="both"/>
            </w:pPr>
            <w:r>
              <w:t>- Thống nhất về sự cần thiết lập Ủy ban Quốc gia về trí tuệ nhân tạo nhưng chưa thấy rõ nội hàm hoạt động của Ủy ban. "chưa thấy nội hàm, tức là phải làm rõ mục tiêu của ban này là gì, nội dung hoạt động là gì, phương thức hoạt động gì phải làm rõ định hình như vậy".</w:t>
            </w:r>
            <w:r>
              <w:br/>
              <w:t>- Cần làm rõ mục tiêu, nội dung hoạt động và phương thức hoạt động của Ủy ban Quốc gia về AI.</w:t>
            </w:r>
          </w:p>
        </w:tc>
        <w:tc>
          <w:tcPr>
            <w:tcW w:w="7572" w:type="dxa"/>
            <w:tcBorders>
              <w:top w:val="single" w:sz="4" w:space="0" w:color="auto"/>
              <w:left w:val="single" w:sz="4" w:space="0" w:color="auto"/>
              <w:bottom w:val="single" w:sz="4" w:space="0" w:color="auto"/>
              <w:right w:val="single" w:sz="4" w:space="0" w:color="auto"/>
            </w:tcBorders>
            <w:vAlign w:val="center"/>
          </w:tcPr>
          <w:p w14:paraId="18869A93" w14:textId="77777777" w:rsidR="00B52CBE" w:rsidRDefault="00A71602" w:rsidP="00A5483E">
            <w:pPr>
              <w:jc w:val="both"/>
            </w:pPr>
            <w:r>
              <w:t>Ban soạn thảo xin giải trình:Tiếp thu ý kiến của Đại biểu và đảm bảo tuân thủ chủ trương tinh gọn bộ máy, Dự thảo Luật mới đã được chỉnh lý theo hướng không quy định về Ủy ban Quốc gia về trí tuệ nhân tạo. Việc thành lập một cơ quan có tính chất tổ chức – hành chính cấp cao như Ủy ban Quốc gia thuộc thẩm quyền quyết định của Chính phủ/Thủ tướng Chính phủ, không phải nội dung cần luật hóa.Mặc dù Ủy ban Quốc gia không được quy định trong Luật, các nội hàm về quản lý nhà nước (bao gồm việc xây dựng chiến lược, tiêu chuẩn, phát triển hạ tầng, thanh tra, kiểm tra) đã được quy định đầy đủ tại Chương VII (Điều 29). Chính phủ thống nhất quản lý nhà nước về trí tuệ nhân tạo (Điều 32, khoản 1) và có thẩm quyền điều phối, ra quyết sách kịp thời.</w:t>
            </w:r>
          </w:p>
        </w:tc>
      </w:tr>
      <w:tr w:rsidR="00B52CBE" w14:paraId="3BAE2207"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51F6D0B" w14:textId="77777777" w:rsidR="00B52CBE" w:rsidRDefault="00A71602" w:rsidP="007A5708">
            <w:r>
              <w:t>4</w:t>
            </w:r>
          </w:p>
        </w:tc>
        <w:tc>
          <w:tcPr>
            <w:tcW w:w="2268" w:type="dxa"/>
            <w:tcBorders>
              <w:top w:val="single" w:sz="4" w:space="0" w:color="auto"/>
              <w:left w:val="single" w:sz="4" w:space="0" w:color="auto"/>
              <w:bottom w:val="single" w:sz="4" w:space="0" w:color="auto"/>
              <w:right w:val="single" w:sz="4" w:space="0" w:color="auto"/>
            </w:tcBorders>
            <w:vAlign w:val="center"/>
          </w:tcPr>
          <w:p w14:paraId="41A6FF0F" w14:textId="77777777" w:rsidR="00B52CBE" w:rsidRDefault="00A71602" w:rsidP="007A5708">
            <w:r>
              <w:t xml:space="preserve">Nguyễn Tạo </w:t>
            </w:r>
          </w:p>
        </w:tc>
        <w:tc>
          <w:tcPr>
            <w:tcW w:w="4390" w:type="dxa"/>
            <w:tcBorders>
              <w:top w:val="single" w:sz="4" w:space="0" w:color="auto"/>
              <w:left w:val="single" w:sz="4" w:space="0" w:color="auto"/>
              <w:bottom w:val="single" w:sz="4" w:space="0" w:color="auto"/>
              <w:right w:val="single" w:sz="4" w:space="0" w:color="auto"/>
            </w:tcBorders>
            <w:vAlign w:val="center"/>
          </w:tcPr>
          <w:p w14:paraId="3E93C7E7" w14:textId="77777777" w:rsidR="00B52CBE" w:rsidRDefault="00A71602" w:rsidP="00A5483E">
            <w:pPr>
              <w:jc w:val="both"/>
            </w:pPr>
            <w:r>
              <w:t>- Hoan nghênh việc xây dựng Luật AI theo mô hình luật khung, đề ra những nguyên tắc cơ bản và chính sách lớn để quản lý phù hợp với xu thế thế giới, nhằm khắc phục tính lạc hậu của luật. Ví dụ về GenAI: "của ngày hôm nay đúng, của chiều nay và 10 nhà mạng ở mức 10 gói thầu khác nhau chúng tôi thử nghiệm thì ra 10 đáp số khác nhau".</w:t>
            </w:r>
            <w:r>
              <w:br/>
              <w:t>- Tán thành xây dựng luật khung linh hoạt, có cơ chế cập nhật thường xuyên (Điều 36 khoản 2) và đề nghị áp dụng tính linh động theo Luật Ban hành văn bản quy phạm pháp luật.</w:t>
            </w:r>
          </w:p>
        </w:tc>
        <w:tc>
          <w:tcPr>
            <w:tcW w:w="7572" w:type="dxa"/>
            <w:tcBorders>
              <w:top w:val="single" w:sz="4" w:space="0" w:color="auto"/>
              <w:left w:val="single" w:sz="4" w:space="0" w:color="auto"/>
              <w:bottom w:val="single" w:sz="4" w:space="0" w:color="auto"/>
              <w:right w:val="single" w:sz="4" w:space="0" w:color="auto"/>
            </w:tcBorders>
            <w:vAlign w:val="center"/>
          </w:tcPr>
          <w:p w14:paraId="4668C082" w14:textId="77777777" w:rsidR="00B52CBE" w:rsidRDefault="00A71602" w:rsidP="00A5483E">
            <w:pPr>
              <w:jc w:val="both"/>
            </w:pPr>
            <w:r>
              <w:t>Cơ quan soạn thảo trân trọng cảm ơn sự nhất trí của Đại biểu đối với cách tiếp cận xây dựng Luật. Luật AI được thiết kế theo mô hình luật khung, tập trung xác định nguyên tắc và khung quản trị. Việc giao Chính phủ quy định chi tiết các vấn đề kỹ thuật nhằm bảo đảm tính linh hoạt, khả thi và kịp thời cập nhật với sự phát triển nhanh chóng của công nghệ AI.Việc duy trì Khoản 2 Điều 34 (Điều 36 cũ) về áp dụng luật ưu tiên là cần thiết nhằm bảo đảm cơ chế cập nhật thường xuyên và tạo căn cứ pháp lý rõ ràng cho việc áp dụng Luật AI trong các trường hợp xung đột với luật khác về cùng một vấn đề.</w:t>
            </w:r>
          </w:p>
        </w:tc>
      </w:tr>
      <w:tr w:rsidR="00B52CBE" w14:paraId="04A72890"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25C487A" w14:textId="77777777" w:rsidR="00B52CBE" w:rsidRDefault="00A71602" w:rsidP="007A5708">
            <w:r>
              <w:t>5</w:t>
            </w:r>
          </w:p>
        </w:tc>
        <w:tc>
          <w:tcPr>
            <w:tcW w:w="2268" w:type="dxa"/>
            <w:tcBorders>
              <w:top w:val="single" w:sz="4" w:space="0" w:color="auto"/>
              <w:left w:val="single" w:sz="4" w:space="0" w:color="auto"/>
              <w:bottom w:val="single" w:sz="4" w:space="0" w:color="auto"/>
              <w:right w:val="single" w:sz="4" w:space="0" w:color="auto"/>
            </w:tcBorders>
            <w:vAlign w:val="center"/>
          </w:tcPr>
          <w:p w14:paraId="4955334E" w14:textId="77777777" w:rsidR="00B52CBE" w:rsidRDefault="00A71602" w:rsidP="007A5708">
            <w:r>
              <w:t xml:space="preserve">Hoàng Minh Hiếu </w:t>
            </w:r>
          </w:p>
        </w:tc>
        <w:tc>
          <w:tcPr>
            <w:tcW w:w="4390" w:type="dxa"/>
            <w:tcBorders>
              <w:top w:val="single" w:sz="4" w:space="0" w:color="auto"/>
              <w:left w:val="single" w:sz="4" w:space="0" w:color="auto"/>
              <w:bottom w:val="single" w:sz="4" w:space="0" w:color="auto"/>
              <w:right w:val="single" w:sz="4" w:space="0" w:color="auto"/>
            </w:tcBorders>
            <w:vAlign w:val="center"/>
          </w:tcPr>
          <w:p w14:paraId="649E2002" w14:textId="77777777" w:rsidR="00B52CBE" w:rsidRDefault="00A71602" w:rsidP="00A5483E">
            <w:pPr>
              <w:jc w:val="both"/>
            </w:pPr>
            <w:r>
              <w:t>- Lo ngại về sự cần thiết và sự liên kết giữa Cổng thông tin điện tử/Cơ sở dữ liệu quốc gia về AI (Điều 6) với các hệ thống thông tin khác đã được quản lý (Luật Công nghiệp, công nghệ số, Luật Công nghệ cao). Cần tránh lãng phí trong quá trình xây dựng.</w:t>
            </w:r>
            <w:r>
              <w:br/>
              <w:t>- Cơ quan soạn thảo cần giải trình rõ việc sắp xếp, liên kết các cơ sở dữ liệu này để đảm bảo tính hiệu quả và tránh chồng chéo.</w:t>
            </w:r>
          </w:p>
        </w:tc>
        <w:tc>
          <w:tcPr>
            <w:tcW w:w="7572" w:type="dxa"/>
            <w:tcBorders>
              <w:top w:val="single" w:sz="4" w:space="0" w:color="auto"/>
              <w:left w:val="single" w:sz="4" w:space="0" w:color="auto"/>
              <w:bottom w:val="single" w:sz="4" w:space="0" w:color="auto"/>
              <w:right w:val="single" w:sz="4" w:space="0" w:color="auto"/>
            </w:tcBorders>
            <w:vAlign w:val="center"/>
          </w:tcPr>
          <w:p w14:paraId="213EE36A" w14:textId="77777777" w:rsidR="00B52CBE" w:rsidRDefault="00A71602" w:rsidP="00A5483E">
            <w:pPr>
              <w:jc w:val="both"/>
            </w:pPr>
            <w:r>
              <w:t>Ban soạn thảo xin giải trình: Việc quy định Cổng thông tin và Cơ sở dữ liệu quốc gia về AI tại Điều 7 là cần thiết để tập trung thông tin, chuẩn hóa dữ liệu và hỗ trợ quản lý rủi ro, minh bạch, thử nghiệm và hệ sinh thái AI.Để tránh lãng phí và chồng chéo, hệ thống này được thiết kế theo hướng tích hợp và liên thông với các cơ sở dữ liệu và nền tảng số quốc gia hiện có. Cụ thể, Cổng thông tin điện tử một cửa về trí tuệ nhân tạo được xác định là hệ thống thành phần của Cổng dịch vụ công quốc gia (khoản 1 Điều 7), qua đó bảo đảm sự thống nhất với pháp luật về dữ liệu và hạ tầng số quốc gia.</w:t>
            </w:r>
          </w:p>
        </w:tc>
      </w:tr>
      <w:tr w:rsidR="00B52CBE" w14:paraId="3BD437D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BCBC1A1" w14:textId="77777777" w:rsidR="00B52CBE" w:rsidRDefault="00A71602" w:rsidP="007A5708">
            <w:r>
              <w:t>6</w:t>
            </w:r>
          </w:p>
        </w:tc>
        <w:tc>
          <w:tcPr>
            <w:tcW w:w="2268" w:type="dxa"/>
            <w:tcBorders>
              <w:top w:val="single" w:sz="4" w:space="0" w:color="auto"/>
              <w:left w:val="single" w:sz="4" w:space="0" w:color="auto"/>
              <w:bottom w:val="single" w:sz="4" w:space="0" w:color="auto"/>
              <w:right w:val="single" w:sz="4" w:space="0" w:color="auto"/>
            </w:tcBorders>
            <w:vAlign w:val="center"/>
          </w:tcPr>
          <w:p w14:paraId="72D0027F" w14:textId="77777777" w:rsidR="00B52CBE" w:rsidRDefault="00A71602" w:rsidP="007A5708">
            <w:r>
              <w:t xml:space="preserve">Lâm Văn Đoan </w:t>
            </w:r>
          </w:p>
        </w:tc>
        <w:tc>
          <w:tcPr>
            <w:tcW w:w="4390" w:type="dxa"/>
            <w:tcBorders>
              <w:top w:val="single" w:sz="4" w:space="0" w:color="auto"/>
              <w:left w:val="single" w:sz="4" w:space="0" w:color="auto"/>
              <w:bottom w:val="single" w:sz="4" w:space="0" w:color="auto"/>
              <w:right w:val="single" w:sz="4" w:space="0" w:color="auto"/>
            </w:tcBorders>
            <w:vAlign w:val="center"/>
          </w:tcPr>
          <w:p w14:paraId="30FCA724" w14:textId="77777777" w:rsidR="00B52CBE" w:rsidRDefault="00A71602" w:rsidP="00A5483E">
            <w:pPr>
              <w:jc w:val="both"/>
            </w:pPr>
            <w:r>
              <w:t>- Phê phán Điều 36 về hiệu lực thi hành: khoản 2 (áp dụng Luật này) mâu thuẫn với khoản 3 (áp dụng luật có lợi hơn) tạo ra sự "rất tùy nghi". Lo ngại thời điểm luật có hiệu lực (01/3/2026) quá gấp, Chính phủ có thể không kịp ban hành các văn bản hướng dẫn (nhất là Khung đạo đức QG). Đề nghị kéo dài thời hạn chuyển tiếp (12 tháng) vì quá ngắn cho các công ty đa quốc gia chuyển đổi hệ thống.</w:t>
            </w:r>
            <w:r>
              <w:br/>
              <w:t>- Rà soát tính nhất quán của quy định về áp dụng luật khác. Kéo dài thời hạn chuyển tiếp (12 tháng) đối với các hệ thống AI đã hoạt động trước đó.</w:t>
            </w:r>
          </w:p>
        </w:tc>
        <w:tc>
          <w:tcPr>
            <w:tcW w:w="7572" w:type="dxa"/>
            <w:tcBorders>
              <w:top w:val="single" w:sz="4" w:space="0" w:color="auto"/>
              <w:left w:val="single" w:sz="4" w:space="0" w:color="auto"/>
              <w:bottom w:val="single" w:sz="4" w:space="0" w:color="auto"/>
              <w:right w:val="single" w:sz="4" w:space="0" w:color="auto"/>
            </w:tcBorders>
            <w:vAlign w:val="center"/>
          </w:tcPr>
          <w:p w14:paraId="67A4E438" w14:textId="77777777" w:rsidR="00B52CBE" w:rsidRDefault="00A71602" w:rsidP="00A5483E">
            <w:pPr>
              <w:jc w:val="both"/>
            </w:pPr>
            <w:r>
              <w:t>Về tính nhất quán của Khoản 2 và Khoản 3 Điều 34 (Điều 36 cũ): Hai khoản này không mâu thuẫn mà là hai nguyên tắc áp dụng luật khác nhau. Khoản 2 quy định áp dụng Luật AI khi có sự khác biệt về cùng một vấn đề (ưu tiên luật chuyên ngành), còn Khoản 3 quy định áp dụng luật có lợi hơn đối với tổ chức, cá nhân. Việc giữ lại cả hai nguyên tắc này nhằm đảm bảo ưu tiên áp dụng quy định chuyên ngành của Luật AI nhưng vẫn tôn trọng quyền lợi của tổ chức, cá nhân, đảm bảo sự hài hòa về mặt pháp lý.Về thời hạn chuyển tiếp: Khoản 4 Điều 34 quy định thời hạn chuyển tiếp là 12 tháng kể từ ngày Luật có hiệu lực thi hành (01/03/2026). Cơ quan soạn thảo ghi nhận ý kiến đề nghị kéo dài thời hạn chuyển tiếp đối với các công ty đa quốc gia và sẽ nghiên cứu, cân nhắc kỹ lưỡng về thời hạn này để đảm bảo tính khả thi cho việc tuân thủ. Tuy nhiên, cần lưu ý rằng trong thời hạn này, hệ thống AI vẫn được tiếp tục hoạt động, trừ trường hợp gây nguy hại nghiêm trọng.</w:t>
            </w:r>
          </w:p>
        </w:tc>
      </w:tr>
      <w:tr w:rsidR="00B52CBE" w14:paraId="09EAC476"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77045B2" w14:textId="77777777" w:rsidR="00B52CBE" w:rsidRDefault="00A71602" w:rsidP="007A5708">
            <w:r>
              <w:t>7</w:t>
            </w:r>
          </w:p>
        </w:tc>
        <w:tc>
          <w:tcPr>
            <w:tcW w:w="2268" w:type="dxa"/>
            <w:tcBorders>
              <w:top w:val="single" w:sz="4" w:space="0" w:color="auto"/>
              <w:left w:val="single" w:sz="4" w:space="0" w:color="auto"/>
              <w:bottom w:val="single" w:sz="4" w:space="0" w:color="auto"/>
              <w:right w:val="single" w:sz="4" w:space="0" w:color="auto"/>
            </w:tcBorders>
            <w:vAlign w:val="center"/>
          </w:tcPr>
          <w:p w14:paraId="092E95C9" w14:textId="77777777" w:rsidR="00B52CBE" w:rsidRDefault="00A71602" w:rsidP="007A5708">
            <w:r>
              <w:t xml:space="preserve">Dương Khắc Mai </w:t>
            </w:r>
          </w:p>
        </w:tc>
        <w:tc>
          <w:tcPr>
            <w:tcW w:w="4390" w:type="dxa"/>
            <w:tcBorders>
              <w:top w:val="single" w:sz="4" w:space="0" w:color="auto"/>
              <w:left w:val="single" w:sz="4" w:space="0" w:color="auto"/>
              <w:bottom w:val="single" w:sz="4" w:space="0" w:color="auto"/>
              <w:right w:val="single" w:sz="4" w:space="0" w:color="auto"/>
            </w:tcBorders>
            <w:vAlign w:val="center"/>
          </w:tcPr>
          <w:p w14:paraId="5B34E482" w14:textId="77777777" w:rsidR="00B52CBE" w:rsidRDefault="00A71602" w:rsidP="00A5483E">
            <w:pPr>
              <w:jc w:val="both"/>
            </w:pPr>
            <w:r>
              <w:t>- Quan tâm đến nguy cơ mất kiểm soát của AI, lo ngại AI sẽ "lẩn trốn, tránh khỏi sự kiểm soát của con người và gây ra những việc chưa lường hết".</w:t>
            </w:r>
            <w:r>
              <w:br/>
              <w:t>- Cần thiết kế luật phải dự báo trước các tình huống, và phải có một bộ phận phản ứng nhanh (giải quyết sự cố mất kiểm soát) ở tầm quốc gia, cấp bộ và cấp địa phương, cấp tỉnh.</w:t>
            </w:r>
          </w:p>
        </w:tc>
        <w:tc>
          <w:tcPr>
            <w:tcW w:w="7572" w:type="dxa"/>
            <w:tcBorders>
              <w:top w:val="single" w:sz="4" w:space="0" w:color="auto"/>
              <w:left w:val="single" w:sz="4" w:space="0" w:color="auto"/>
              <w:bottom w:val="single" w:sz="4" w:space="0" w:color="auto"/>
              <w:right w:val="single" w:sz="4" w:space="0" w:color="auto"/>
            </w:tcBorders>
            <w:vAlign w:val="center"/>
          </w:tcPr>
          <w:p w14:paraId="172F3AAD" w14:textId="77777777" w:rsidR="00B52CBE" w:rsidRDefault="00A71602" w:rsidP="00A5483E">
            <w:pPr>
              <w:jc w:val="both"/>
            </w:pPr>
            <w:r>
              <w:t>Ban soạn thảo xin giải trình: Dự thảo Luật xây dựng trên nguyên tắc tối cao là Lấy con người làm trung tâm và Bảo đảm trách nhiệm, kiểm soát và khả năng can thiệp của con người đối với mọi quyết định, hành vi và hệ quả của hệ thống trí tuệ nhân tạo (Điều 4). Để đối phó với nguy cơ mất kiểm soát, đối với AI rủi ro cao, Luật quy định Nhà cung cấp phải thiết kế hệ thống bảo đảm khả năng giám sát, can thiệp và kiểm soát của con người (Điều 13 Khoản 1d). Khi xảy ra sự cố nghiêm trọng, Nhà cung cấp có trách nhiệm khẩn trương áp dụng biện pháp kỹ thuật để khắc phục, tạm dừng hoặc thu hồi hệ thống (Điều 11 Khoản 2a). Về cơ chế phản ứng nhanh, Điều 11 Khoản 3 quy định Cơ quan quản lý nhà nước có thẩm quyền có quyền yêu cầu tạm dừng, thu hồi hoặc đánh giá lại hệ thống khi cần thiết. Chính phủ sẽ quy định chi tiết về trình tự, thời hạn và trách nhiệm của các bên liên quan (Điều 11 Khoản 5), trong đó có thể bao gồm việc thiết lập các cơ chế điều phối và phản ứng nhanh phù hợp với mức độ rủi ro và phạm vi ảnh hưởng.</w:t>
            </w:r>
          </w:p>
        </w:tc>
      </w:tr>
      <w:tr w:rsidR="00B52CBE" w14:paraId="1EAD3F3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E7F8C88" w14:textId="77777777" w:rsidR="00B52CBE" w:rsidRDefault="00A71602" w:rsidP="007A5708">
            <w:r>
              <w:t>8</w:t>
            </w:r>
          </w:p>
        </w:tc>
        <w:tc>
          <w:tcPr>
            <w:tcW w:w="2268" w:type="dxa"/>
            <w:tcBorders>
              <w:top w:val="single" w:sz="4" w:space="0" w:color="auto"/>
              <w:left w:val="single" w:sz="4" w:space="0" w:color="auto"/>
              <w:bottom w:val="single" w:sz="4" w:space="0" w:color="auto"/>
              <w:right w:val="single" w:sz="4" w:space="0" w:color="auto"/>
            </w:tcBorders>
            <w:vAlign w:val="center"/>
          </w:tcPr>
          <w:p w14:paraId="4E3EF095" w14:textId="77777777" w:rsidR="00B52CBE" w:rsidRDefault="00A71602" w:rsidP="007A5708">
            <w:r>
              <w:t xml:space="preserve">Trần Nhật Minh </w:t>
            </w:r>
          </w:p>
        </w:tc>
        <w:tc>
          <w:tcPr>
            <w:tcW w:w="4390" w:type="dxa"/>
            <w:tcBorders>
              <w:top w:val="single" w:sz="4" w:space="0" w:color="auto"/>
              <w:left w:val="single" w:sz="4" w:space="0" w:color="auto"/>
              <w:bottom w:val="single" w:sz="4" w:space="0" w:color="auto"/>
              <w:right w:val="single" w:sz="4" w:space="0" w:color="auto"/>
            </w:tcBorders>
            <w:vAlign w:val="center"/>
          </w:tcPr>
          <w:p w14:paraId="5FA0604A" w14:textId="77777777" w:rsidR="00B52CBE" w:rsidRDefault="00A71602" w:rsidP="00A5483E">
            <w:pPr>
              <w:jc w:val="both"/>
            </w:pPr>
            <w:r>
              <w:t>- Ủy ban Quốc gia về trí tuệ nhân tạo (khoản 1 Điều 6) là cơ quan liên ngành nhưng không nêu rõ liên ngành bao gồm những ngành nào. Đồng thời, khoản 5 (của Điều 6) không giao Chính phủ quy định về thành phần/cơ chế hoạt động.</w:t>
            </w:r>
            <w:r>
              <w:br/>
              <w:t>- Bổ sung khoản 5 giao Chính phủ quy định chi tiết về thành phần, cơ chế hoạt động của ủy ban này.</w:t>
            </w:r>
          </w:p>
        </w:tc>
        <w:tc>
          <w:tcPr>
            <w:tcW w:w="7572" w:type="dxa"/>
            <w:tcBorders>
              <w:top w:val="single" w:sz="4" w:space="0" w:color="auto"/>
              <w:left w:val="single" w:sz="4" w:space="0" w:color="auto"/>
              <w:bottom w:val="single" w:sz="4" w:space="0" w:color="auto"/>
              <w:right w:val="single" w:sz="4" w:space="0" w:color="auto"/>
            </w:tcBorders>
            <w:vAlign w:val="center"/>
          </w:tcPr>
          <w:p w14:paraId="269AE0C2" w14:textId="77777777" w:rsidR="00B52CBE" w:rsidRDefault="00A71602" w:rsidP="00A5483E">
            <w:pPr>
              <w:jc w:val="both"/>
            </w:pPr>
            <w:r>
              <w:t>Ban soạn thảo xin tiếp thu. Dự thảo Luật mới đã chỉnh lý theo hướng không quy định về Ủy ban Quốc gia về trí tuệ nhân tạo.Về cơ chế phối hợp liên ngành, Luật đã quy định rõ trong Chương VII về Quản lý nhà nước: Chính phủ quy định chi tiết nhiệm vụ, quyền hạn và cơ chế phối hợp giữa các bộ, cơ quan ngang bộ (khoản 4 Điều 32), qua đó bảo đảm hoạt động quản lý nhà nước về AI được thực hiện thống nhất và hiệu quả.</w:t>
            </w:r>
          </w:p>
        </w:tc>
      </w:tr>
      <w:tr w:rsidR="00B52CBE" w14:paraId="568A3A9C"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75E87BA" w14:textId="77777777" w:rsidR="00B52CBE" w:rsidRDefault="00A71602" w:rsidP="007A5708">
            <w:r>
              <w:t>9</w:t>
            </w:r>
          </w:p>
        </w:tc>
        <w:tc>
          <w:tcPr>
            <w:tcW w:w="2268" w:type="dxa"/>
            <w:tcBorders>
              <w:top w:val="single" w:sz="4" w:space="0" w:color="auto"/>
              <w:left w:val="single" w:sz="4" w:space="0" w:color="auto"/>
              <w:bottom w:val="single" w:sz="4" w:space="0" w:color="auto"/>
              <w:right w:val="single" w:sz="4" w:space="0" w:color="auto"/>
            </w:tcBorders>
            <w:vAlign w:val="center"/>
          </w:tcPr>
          <w:p w14:paraId="0089E29C" w14:textId="77777777" w:rsidR="00B52CBE" w:rsidRDefault="00A71602" w:rsidP="007A5708">
            <w:r>
              <w:t xml:space="preserve">Hoàng Minh Hiếu </w:t>
            </w:r>
          </w:p>
        </w:tc>
        <w:tc>
          <w:tcPr>
            <w:tcW w:w="4390" w:type="dxa"/>
            <w:tcBorders>
              <w:top w:val="single" w:sz="4" w:space="0" w:color="auto"/>
              <w:left w:val="single" w:sz="4" w:space="0" w:color="auto"/>
              <w:bottom w:val="single" w:sz="4" w:space="0" w:color="auto"/>
              <w:right w:val="single" w:sz="4" w:space="0" w:color="auto"/>
            </w:tcBorders>
            <w:vAlign w:val="center"/>
          </w:tcPr>
          <w:p w14:paraId="44C72DD9" w14:textId="77777777" w:rsidR="00B52CBE" w:rsidRDefault="00A71602" w:rsidP="00A5483E">
            <w:pPr>
              <w:jc w:val="both"/>
            </w:pPr>
            <w:r>
              <w:t>- Dự thảo thiếu nội dung về nguyên tắc ứng dụng AI trong các cơ quan Nhà nước và cung cấp dịch vụ công. Lấy ví dụ về việc xử lý vi phạm giao thông bằng 2000 camera AI ở Hà Nội, đặt câu hỏi cơ quan nhà nước có hoàn toàn tin tưởng hay phải xem lại kết quả. Việc ủy quyền quyết định cho AI có thể dẫn đến phân biệt đối xử (dẫn chứng EU cấm chấm điểm xã hội). "không phải ủy quyền hoàn toàn những quyết định của AI cho hệ thống AI quyết định".</w:t>
            </w:r>
            <w:r>
              <w:br/>
              <w:t>- Cần bổ sung quy định nguyên tắc cụ thể khi sử dụng AI trong cung cấp dịch vụ công, không ủy quyền hoàn toàn quyết định quản lý của con người cho hệ thống AI.</w:t>
            </w:r>
          </w:p>
        </w:tc>
        <w:tc>
          <w:tcPr>
            <w:tcW w:w="7572" w:type="dxa"/>
            <w:tcBorders>
              <w:top w:val="single" w:sz="4" w:space="0" w:color="auto"/>
              <w:left w:val="single" w:sz="4" w:space="0" w:color="auto"/>
              <w:bottom w:val="single" w:sz="4" w:space="0" w:color="auto"/>
              <w:right w:val="single" w:sz="4" w:space="0" w:color="auto"/>
            </w:tcBorders>
            <w:vAlign w:val="center"/>
          </w:tcPr>
          <w:p w14:paraId="2836B9FF" w14:textId="77777777" w:rsidR="00B52CBE" w:rsidRDefault="00A71602" w:rsidP="00A5483E">
            <w:pPr>
              <w:jc w:val="both"/>
            </w:pPr>
            <w:r>
              <w:t>Ban soạn thảo xin khẳng định và giải trình về nguyên tắc không ủy quyền quyết định hoàn toàn cho AI trong khu vực nhà nước.Vấn đề này đã được quy định rõ tại Điều 26, khoản 2 (Trách nhiệm đạo đức và đánh giá tác động khi ứng dụng trí tuệ nhân tạo trong khu vực nhà nước), trong đó nêu: Hệ thống trí tuệ nhân tạo không thay thế thẩm quyền và trách nhiệm quyết định của người ra quyết định theo quy định của pháp luật. Người ra quyết định chịu trách nhiệm về việc xem xét và sử dụng kết quả do hệ thống trí tuệ nhân tạo cung cấp. Quy định này nhằm bảo đảm con người luôn giữ quyền kiểm soát và trách nhiệm giải trình cuối cùng.Về nguyên tắc ứng dụng AI trong cung cấp dịch vụ công, Dự thảo Luật đã ưu tiên ứng dụng AI hỗ trợ ra quyết định tại Điều 5, khoản 5. Đồng thời, cơ quan soạn thảo sẽ tiếp thu và bổ sung một nguyên tắc riêng tại Điều 5 để làm rõ yêu cầu minh bạch, giải trình và kiểm soát rủi ro khi cơ quan nhà nước sử dụng AI hỗ trợ ra quyết định, đảm bảo tính chặt chẽ trong áp dụng.Ngoài ra, Điều 8 (Mức độ rủi ro) và Điều 4 (Nguyên tắc cơ bản) yêu cầu mọi hệ thống AI phải bảo đảm công bằng, minh bạch, không thiên lệch, không phân biệt đối xử và phải tuân thủ nghiêm ngặt các yêu cầu đối với AI rủi ro cao (nếu hệ thống đó tác động đáng kể đến quyền con người).</w:t>
            </w:r>
          </w:p>
        </w:tc>
      </w:tr>
      <w:tr w:rsidR="00B52CBE" w:rsidRPr="000F0CC1" w14:paraId="3763F984"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FF75DBF" w14:textId="77777777" w:rsidR="00B52CBE" w:rsidRDefault="00A71602" w:rsidP="007A5708">
            <w:r>
              <w:t>10</w:t>
            </w:r>
          </w:p>
        </w:tc>
        <w:tc>
          <w:tcPr>
            <w:tcW w:w="2268" w:type="dxa"/>
            <w:tcBorders>
              <w:top w:val="single" w:sz="4" w:space="0" w:color="auto"/>
              <w:left w:val="single" w:sz="4" w:space="0" w:color="auto"/>
              <w:bottom w:val="single" w:sz="4" w:space="0" w:color="auto"/>
              <w:right w:val="single" w:sz="4" w:space="0" w:color="auto"/>
            </w:tcBorders>
            <w:vAlign w:val="center"/>
          </w:tcPr>
          <w:p w14:paraId="1FD43185" w14:textId="77777777" w:rsidR="00B52CBE" w:rsidRDefault="00A71602" w:rsidP="007A5708">
            <w:r>
              <w:t xml:space="preserve">Lâm Văn Đoan </w:t>
            </w:r>
          </w:p>
        </w:tc>
        <w:tc>
          <w:tcPr>
            <w:tcW w:w="4390" w:type="dxa"/>
            <w:tcBorders>
              <w:top w:val="single" w:sz="4" w:space="0" w:color="auto"/>
              <w:left w:val="single" w:sz="4" w:space="0" w:color="auto"/>
              <w:bottom w:val="single" w:sz="4" w:space="0" w:color="auto"/>
              <w:right w:val="single" w:sz="4" w:space="0" w:color="auto"/>
            </w:tcBorders>
            <w:vAlign w:val="center"/>
          </w:tcPr>
          <w:p w14:paraId="2A7C7995" w14:textId="77777777" w:rsidR="00B52CBE" w:rsidRDefault="00A71602" w:rsidP="00A5483E">
            <w:pPr>
              <w:jc w:val="both"/>
            </w:pPr>
            <w:r>
              <w:t>- Phê phán việc dự thảo luật sử dụng 13 lần cụm từ "về đạo đức xã hội" và dùng luật để ban hành khung đạo đức xã hội. Khái niệm đạo đức xã hội rất rộng, không tường minh, không phù hợp để xử phạt hành vi vì luật phải rõ ràng. Phê phán Điều 14, khoản 1, điểm d dùng "hành vi trái pháp luật hoặc trái đạo đức xã hội".</w:t>
            </w:r>
            <w:r>
              <w:br/>
              <w:t>- Không nên dùng khung đạo đức xã hội để điều chỉnh hành vi. Cần định nghĩa rõ trong luật những hành vi nào bị nghiêm cấm thay vì dùng khung đạo đức.</w:t>
            </w:r>
          </w:p>
        </w:tc>
        <w:tc>
          <w:tcPr>
            <w:tcW w:w="7572" w:type="dxa"/>
            <w:tcBorders>
              <w:top w:val="single" w:sz="4" w:space="0" w:color="auto"/>
              <w:left w:val="single" w:sz="4" w:space="0" w:color="auto"/>
              <w:bottom w:val="single" w:sz="4" w:space="0" w:color="auto"/>
              <w:right w:val="single" w:sz="4" w:space="0" w:color="auto"/>
            </w:tcBorders>
            <w:vAlign w:val="center"/>
          </w:tcPr>
          <w:p w14:paraId="045120CD" w14:textId="501AB733" w:rsidR="00B52CBE" w:rsidRPr="00EF5EFD" w:rsidRDefault="00A71602" w:rsidP="00A5483E">
            <w:pPr>
              <w:jc w:val="both"/>
              <w:rPr>
                <w:lang w:val="vi-VN"/>
              </w:rPr>
            </w:pPr>
            <w:r>
              <w:t>Ban soạn thảo đã tiếp thu ý kiến này và chỉnh lý theo hướng tách bạch rõ ràng giữa hành vi bị cấm tuyệt đối (có thể xử phạt) và Khung đạo đức (định hướng).</w:t>
            </w:r>
            <w:r w:rsidR="000806D5">
              <w:rPr>
                <w:lang w:val="vi-VN"/>
              </w:rPr>
              <w:t xml:space="preserve"> </w:t>
            </w:r>
            <w:r w:rsidRPr="00EF5EFD">
              <w:rPr>
                <w:lang w:val="vi-VN"/>
              </w:rPr>
              <w:t>Dự thảo Luật đã bổ sung Điều 6 quy định về Các hành vi bị cấm. Điều này liệt kê cụ thể các hành vi bị cấm tuyệt đối trong hoạt động AI dân sự, bao gồm các hành vi gây tổn hại nghiêm trọng đến quyền lợi con người, an ninh, trật tự xã hội. Việc này bảo đảm tính tường minh pháp lý, làm cơ sở cho các cơ quan có thẩm quyền xử phạt vi phạm hành chính hoặc truy cứu trách nhiệm hình sự.</w:t>
            </w:r>
            <w:r w:rsidR="000806D5">
              <w:rPr>
                <w:lang w:val="vi-VN"/>
              </w:rPr>
              <w:t xml:space="preserve"> </w:t>
            </w:r>
            <w:r w:rsidRPr="00EF5EFD">
              <w:rPr>
                <w:lang w:val="vi-VN"/>
              </w:rPr>
              <w:t>Về các quy định đạo đức, Điều 4 (Nguyên tắc cơ bản) và Điều 25 (Khung đạo đức trí tuệ nhân tạo quốc gia) chỉ đóng vai trò là căn cứ định hướng xây dựng tiêu chuẩn, quy chuẩn kỹ thuật và chính sách khuyến khích. Riêng điểm d khoản 1 Điều 14 (AI rủi ro trung bình) đã được chỉnh lý theo hướng người sử dụng không sử dụng hệ thống để thực hiện các hành vi trái pháp luật hoặc trái đạo đức xã hội, nhằm ngăn chặn các hành vi mới xuất hiện chưa được luật hóa nhưng gây tác hại rõ rệt. Việc xử lý vi phạm hành chính sẽ căn cứ vào Điều 28 và quy định chi tiết của Chính phủ.</w:t>
            </w:r>
          </w:p>
        </w:tc>
      </w:tr>
      <w:tr w:rsidR="00B52CBE" w14:paraId="5DA72DFC"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1681AC4" w14:textId="77777777" w:rsidR="00B52CBE" w:rsidRDefault="00A71602" w:rsidP="007A5708">
            <w:r>
              <w:t>11</w:t>
            </w:r>
          </w:p>
        </w:tc>
        <w:tc>
          <w:tcPr>
            <w:tcW w:w="2268" w:type="dxa"/>
            <w:tcBorders>
              <w:top w:val="single" w:sz="4" w:space="0" w:color="auto"/>
              <w:left w:val="single" w:sz="4" w:space="0" w:color="auto"/>
              <w:bottom w:val="single" w:sz="4" w:space="0" w:color="auto"/>
              <w:right w:val="single" w:sz="4" w:space="0" w:color="auto"/>
            </w:tcBorders>
            <w:vAlign w:val="center"/>
          </w:tcPr>
          <w:p w14:paraId="61D79490" w14:textId="77777777" w:rsidR="00B52CBE" w:rsidRDefault="00A71602" w:rsidP="007A5708">
            <w:r>
              <w:t xml:space="preserve">Hoàng Minh Hiếu </w:t>
            </w:r>
          </w:p>
        </w:tc>
        <w:tc>
          <w:tcPr>
            <w:tcW w:w="4390" w:type="dxa"/>
            <w:tcBorders>
              <w:top w:val="single" w:sz="4" w:space="0" w:color="auto"/>
              <w:left w:val="single" w:sz="4" w:space="0" w:color="auto"/>
              <w:bottom w:val="single" w:sz="4" w:space="0" w:color="auto"/>
              <w:right w:val="single" w:sz="4" w:space="0" w:color="auto"/>
            </w:tcBorders>
            <w:vAlign w:val="center"/>
          </w:tcPr>
          <w:p w14:paraId="266B3D78" w14:textId="77777777" w:rsidR="00B52CBE" w:rsidRDefault="00A71602" w:rsidP="00A5483E">
            <w:pPr>
              <w:jc w:val="both"/>
            </w:pPr>
            <w:r>
              <w:t>- Lo ngại về việc loại trừ hệ thống AI được phát triển và sử dụng cho mục đích nội bộ cơ sở nghiên cứu (khoản 2 Điều 1). Lý do là những mô hình học sâu rất khó hiểu, ngay cả kỹ sư giỏi nhất cũng "không hiểu được AI sau khi lập trình xong không hiểu được AI". Nêu ví dụ AI có thể "sản sinh ra các loại virus mới hoặc những vaccine mới ngoài tầm hiểu biết của con người".</w:t>
            </w:r>
            <w:r>
              <w:br/>
              <w:t>- Cần cân nhắc lại việc loại trừ này. Pháp luật cần yêu cầu quản lý và tuân thủ nguyên tắc đạo đức AI ngay từ khi lên ý tưởng nghiên cứu, không chỉ khi đưa ra bên thứ ba.</w:t>
            </w:r>
          </w:p>
        </w:tc>
        <w:tc>
          <w:tcPr>
            <w:tcW w:w="7572" w:type="dxa"/>
            <w:tcBorders>
              <w:top w:val="single" w:sz="4" w:space="0" w:color="auto"/>
              <w:left w:val="single" w:sz="4" w:space="0" w:color="auto"/>
              <w:bottom w:val="single" w:sz="4" w:space="0" w:color="auto"/>
              <w:right w:val="single" w:sz="4" w:space="0" w:color="auto"/>
            </w:tcBorders>
            <w:vAlign w:val="center"/>
          </w:tcPr>
          <w:p w14:paraId="7B21E04F" w14:textId="77777777" w:rsidR="00B52CBE" w:rsidRDefault="00A71602" w:rsidP="00A5483E">
            <w:pPr>
              <w:jc w:val="both"/>
            </w:pPr>
            <w:r>
              <w:t>Ban soạn thảo đã tiếp thu ý kiến và đã chỉnh lý theo hướng bỏ quy định loại trừ AI phục vụ nghiên cứu, đào tạo khỏi phạm vi điều chỉnh. Hoạt động nghiên cứu thuần túy hiện nay nằm trong phạm vi điều chỉnh của Luật. Mặc dù AI dùng cho nghiên cứu – phát triển được xếp vào nhóm “AI sử dụng nội bộ” (Điều 3) và được phân loại rủi ro thấp (Khoản 3 Điều 8), nhằm đảm bảo môi trường nghiên cứu thông thoáng, Luật vẫn yêu cầu AI nội bộ phải tuân thủ đầy đủ các nguyên tắc cơ bản (Điều 4) và các hành vi bị cấm (Điều 6). Đặc biệt, Điều 6 nghiêm cấm tuyệt đối việc thiết kế, phát triển hoặc sử dụng hệ thống AI nhằm thực hiện các hành vi bị pháp luật nghiêm cấm [12a] hoặc tạo ra hoặc phổ biến nội dung giả mạo có khả năng gây nguy hại nghiêm trọng đến an ninh quốc gia, trật tự, an toàn xã hội [13d].</w:t>
            </w:r>
          </w:p>
        </w:tc>
      </w:tr>
      <w:tr w:rsidR="00B52CBE" w14:paraId="0A8126C7"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19BFCFA" w14:textId="77777777" w:rsidR="00B52CBE" w:rsidRDefault="00A71602" w:rsidP="007A5708">
            <w:r>
              <w:t>12</w:t>
            </w:r>
          </w:p>
        </w:tc>
        <w:tc>
          <w:tcPr>
            <w:tcW w:w="2268" w:type="dxa"/>
            <w:tcBorders>
              <w:top w:val="single" w:sz="4" w:space="0" w:color="auto"/>
              <w:left w:val="single" w:sz="4" w:space="0" w:color="auto"/>
              <w:bottom w:val="single" w:sz="4" w:space="0" w:color="auto"/>
              <w:right w:val="single" w:sz="4" w:space="0" w:color="auto"/>
            </w:tcBorders>
            <w:vAlign w:val="center"/>
          </w:tcPr>
          <w:p w14:paraId="0844FA42" w14:textId="77777777" w:rsidR="00B52CBE" w:rsidRDefault="00A71602" w:rsidP="007A5708">
            <w:r>
              <w:t xml:space="preserve">Thái Văn Thành </w:t>
            </w:r>
          </w:p>
        </w:tc>
        <w:tc>
          <w:tcPr>
            <w:tcW w:w="4390" w:type="dxa"/>
            <w:tcBorders>
              <w:top w:val="single" w:sz="4" w:space="0" w:color="auto"/>
              <w:left w:val="single" w:sz="4" w:space="0" w:color="auto"/>
              <w:bottom w:val="single" w:sz="4" w:space="0" w:color="auto"/>
              <w:right w:val="single" w:sz="4" w:space="0" w:color="auto"/>
            </w:tcBorders>
            <w:vAlign w:val="center"/>
          </w:tcPr>
          <w:p w14:paraId="59417E22" w14:textId="77777777" w:rsidR="00B52CBE" w:rsidRDefault="00A71602" w:rsidP="00A5483E">
            <w:pPr>
              <w:jc w:val="both"/>
            </w:pPr>
            <w:r>
              <w:t>- Ủng hộ việc đưa ra khung chuẩn mực đạo đức chung (Điều 27) mà bất kỳ người nghiên cứu, sáng tạo hay sử dụng AI phải thực hiện, thay vì áp dụng đạo đức cho từng hoạt động cụ thể vì sẽ tủn mủn và khó kiểm tra, đánh giá.</w:t>
            </w:r>
            <w:r>
              <w:br/>
              <w:t>- Cần xây dựng một khung đạo đức chung để điều chỉnh hành vi.</w:t>
            </w:r>
          </w:p>
        </w:tc>
        <w:tc>
          <w:tcPr>
            <w:tcW w:w="7572" w:type="dxa"/>
            <w:tcBorders>
              <w:top w:val="single" w:sz="4" w:space="0" w:color="auto"/>
              <w:left w:val="single" w:sz="4" w:space="0" w:color="auto"/>
              <w:bottom w:val="single" w:sz="4" w:space="0" w:color="auto"/>
              <w:right w:val="single" w:sz="4" w:space="0" w:color="auto"/>
            </w:tcBorders>
            <w:vAlign w:val="center"/>
          </w:tcPr>
          <w:p w14:paraId="4090B51E" w14:textId="77777777" w:rsidR="00B52CBE" w:rsidRDefault="00A71602" w:rsidP="00A5483E">
            <w:pPr>
              <w:jc w:val="both"/>
            </w:pPr>
            <w:r>
              <w:t>Tiếp thu. Cơ quan soạn thảo trân trọng cảm ơn sự đồng tình của Đại biểu. Việc xây dựng Khung đạo đức trí tuệ nhân tạo quốc gia tại Điều 25 nhằm đưa ra các nguyên tắc cốt lõi, thống nhất cho tất cả các bên liên quan, đảm bảo tính bao quát. Các quy định chi tiết về đạo đức trong từng ngành, lĩnh vực cụ thể sẽ được giao cho các Bộ chuyên ngành hướng dẫn theo Khoản 3 Điều 25.</w:t>
            </w:r>
          </w:p>
        </w:tc>
      </w:tr>
      <w:tr w:rsidR="00B52CBE" w14:paraId="16BF0EB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7B962D5" w14:textId="77777777" w:rsidR="00B52CBE" w:rsidRDefault="00A71602" w:rsidP="007A5708">
            <w:r>
              <w:t>13</w:t>
            </w:r>
          </w:p>
        </w:tc>
        <w:tc>
          <w:tcPr>
            <w:tcW w:w="2268" w:type="dxa"/>
            <w:tcBorders>
              <w:top w:val="single" w:sz="4" w:space="0" w:color="auto"/>
              <w:left w:val="single" w:sz="4" w:space="0" w:color="auto"/>
              <w:bottom w:val="single" w:sz="4" w:space="0" w:color="auto"/>
              <w:right w:val="single" w:sz="4" w:space="0" w:color="auto"/>
            </w:tcBorders>
            <w:vAlign w:val="center"/>
          </w:tcPr>
          <w:p w14:paraId="3E11443F" w14:textId="77777777" w:rsidR="00B52CBE" w:rsidRDefault="00A71602" w:rsidP="007A5708">
            <w:r>
              <w:t xml:space="preserve">Trần Nhật Minh </w:t>
            </w:r>
          </w:p>
        </w:tc>
        <w:tc>
          <w:tcPr>
            <w:tcW w:w="4390" w:type="dxa"/>
            <w:tcBorders>
              <w:top w:val="single" w:sz="4" w:space="0" w:color="auto"/>
              <w:left w:val="single" w:sz="4" w:space="0" w:color="auto"/>
              <w:bottom w:val="single" w:sz="4" w:space="0" w:color="auto"/>
              <w:right w:val="single" w:sz="4" w:space="0" w:color="auto"/>
            </w:tcBorders>
            <w:vAlign w:val="center"/>
          </w:tcPr>
          <w:p w14:paraId="3773E793" w14:textId="77777777" w:rsidR="00B52CBE" w:rsidRDefault="00A71602" w:rsidP="00A5483E">
            <w:pPr>
              <w:jc w:val="both"/>
            </w:pPr>
            <w:r>
              <w:t>- Đề nghị Cơ quan soạn thảo nghiên cứu, rà soát 2 dự án luật (Luật AI và Dự thảo Luật Công nghiệp, công nghệ số) để tránh "những quy định trùng lặp hoặc quy định không thống nhất" vì cả hai đều có chung một nội hàm quy định về hoạt động phát triển trí tuệ nhân tạo.</w:t>
            </w:r>
            <w:r>
              <w:br/>
              <w:t>- Rà soát hai dự án luật để đảm bảo tính thống nhất, tránh trùng lặp.</w:t>
            </w:r>
          </w:p>
        </w:tc>
        <w:tc>
          <w:tcPr>
            <w:tcW w:w="7572" w:type="dxa"/>
            <w:tcBorders>
              <w:top w:val="single" w:sz="4" w:space="0" w:color="auto"/>
              <w:left w:val="single" w:sz="4" w:space="0" w:color="auto"/>
              <w:bottom w:val="single" w:sz="4" w:space="0" w:color="auto"/>
              <w:right w:val="single" w:sz="4" w:space="0" w:color="auto"/>
            </w:tcBorders>
            <w:vAlign w:val="center"/>
          </w:tcPr>
          <w:p w14:paraId="7487BF33" w14:textId="77777777" w:rsidR="00B52CBE" w:rsidRDefault="00A71602" w:rsidP="00A5483E">
            <w:pPr>
              <w:jc w:val="both"/>
            </w:pPr>
            <w:r>
              <w:t>Ban soạn thảo đã rà soát đầy đủ để bảo đảm tính thống nhất và tránh trùng lặp giữa hai dự án luật. Luật AI được xây dựng với phạm vi chuyên ngành sâu hơn, điều chỉnh toàn diện các hoạt động phát triển, cung cấp và sử dụng AI mà Luật Công nghiệp, công nghệ số chưa bao quát hết. Để đảm bảo tính pháp lý chặt chẽ và thống nhất hệ thống pháp luật, Dự thảo Luật đã bãi bỏ toàn bộ Chương IV về trí tuệ nhân tạo của Luật Công nghiệp công nghệ số tại Điều 33.</w:t>
            </w:r>
          </w:p>
        </w:tc>
      </w:tr>
      <w:tr w:rsidR="00B52CBE" w14:paraId="3F23BF6D"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AA3B694" w14:textId="77777777" w:rsidR="00B52CBE" w:rsidRDefault="00A71602" w:rsidP="007A5708">
            <w:r>
              <w:t>14</w:t>
            </w:r>
          </w:p>
        </w:tc>
        <w:tc>
          <w:tcPr>
            <w:tcW w:w="2268" w:type="dxa"/>
            <w:tcBorders>
              <w:top w:val="single" w:sz="4" w:space="0" w:color="auto"/>
              <w:left w:val="single" w:sz="4" w:space="0" w:color="auto"/>
              <w:bottom w:val="single" w:sz="4" w:space="0" w:color="auto"/>
              <w:right w:val="single" w:sz="4" w:space="0" w:color="auto"/>
            </w:tcBorders>
            <w:vAlign w:val="center"/>
          </w:tcPr>
          <w:p w14:paraId="35A02588" w14:textId="77777777" w:rsidR="00B52CBE" w:rsidRDefault="00A71602" w:rsidP="007A5708">
            <w:r>
              <w:t xml:space="preserve">Thái Văn Thành </w:t>
            </w:r>
          </w:p>
        </w:tc>
        <w:tc>
          <w:tcPr>
            <w:tcW w:w="4390" w:type="dxa"/>
            <w:tcBorders>
              <w:top w:val="single" w:sz="4" w:space="0" w:color="auto"/>
              <w:left w:val="single" w:sz="4" w:space="0" w:color="auto"/>
              <w:bottom w:val="single" w:sz="4" w:space="0" w:color="auto"/>
              <w:right w:val="single" w:sz="4" w:space="0" w:color="auto"/>
            </w:tcBorders>
            <w:vAlign w:val="center"/>
          </w:tcPr>
          <w:p w14:paraId="5BCC9D1C" w14:textId="77777777" w:rsidR="00B52CBE" w:rsidRDefault="00A71602" w:rsidP="00A5483E">
            <w:pPr>
              <w:jc w:val="both"/>
            </w:pPr>
            <w:r>
              <w:t>- Đề nghị cấu trúc lại Chương Chiến lược quốc gia về trí tuệ nhân tạo (Điều 20) vì hiện tại chưa phản ánh đúng nội hàm chiến lược, mà đi ngay vào vấn đề quản lý. Chiến lược phải xây dựng khung gồm: sứ mệnh, tầm nhìn, hệ thống giá trị cốt lõi, mục tiêu, nội dung, nhiệm vụ, giải pháp và cơ chế kiểm soát, đánh giá.</w:t>
            </w:r>
            <w:r>
              <w:br/>
              <w:t>- Cấu trúc lại Chương Chiến lược quốc gia để làm rõ khung chiến lược, tầm nhìn, giá trị cốt lõi trước khi nói đến nội dung quản lý.</w:t>
            </w:r>
          </w:p>
        </w:tc>
        <w:tc>
          <w:tcPr>
            <w:tcW w:w="7572" w:type="dxa"/>
            <w:tcBorders>
              <w:top w:val="single" w:sz="4" w:space="0" w:color="auto"/>
              <w:left w:val="single" w:sz="4" w:space="0" w:color="auto"/>
              <w:bottom w:val="single" w:sz="4" w:space="0" w:color="auto"/>
              <w:right w:val="single" w:sz="4" w:space="0" w:color="auto"/>
            </w:tcBorders>
            <w:vAlign w:val="center"/>
          </w:tcPr>
          <w:p w14:paraId="53B418AE" w14:textId="77777777" w:rsidR="00B52CBE" w:rsidRDefault="00A71602" w:rsidP="00A5483E">
            <w:pPr>
              <w:jc w:val="both"/>
            </w:pPr>
            <w:r>
              <w:t>Ban soạn thảo xin tiếp thu ý kiến và sẽ rà soát kỹ thuật lập pháp để đảm bảo cấu trúc của Điều 18 (Điều 20 cũ) phản ánh đúng nội hàm chiến lược.Tuy nhiên, Điều 18 của Dự thảo Luật đã thiết lập khung pháp lý cho Chiến lược quốc gia, trong đó yêu cầu phải định hướng tổng thể, dài hạn, được xây dựng trên cơ sở các định hướng phát triển công nghệ, hạ tầng, dữ liệu, nhân lực và bảo đảm an toàn, chủ quyền số (khoản 3). Đặc biệt, khoản 6 Điều 18 yêu cầu Chiến lược phải quy định hệ thống chỉ tiêu, phương pháp và cơ chế đo lường nhằm đánh giá mức độ phát triển AI quốc gia.Các nội dung chi tiết về sứ mệnh, tầm nhìn và giải pháp cụ thể sẽ do Thủ tướng Chính phủ ban hành trong nội dung Chiến lược (Điều 18, khoản 2), đảm bảo Chiến lược có tính cập nhật và linh hoạt.</w:t>
            </w:r>
          </w:p>
        </w:tc>
      </w:tr>
      <w:tr w:rsidR="00B52CBE" w14:paraId="07034D1C"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97387DF" w14:textId="77777777" w:rsidR="00B52CBE" w:rsidRDefault="00A71602" w:rsidP="007A5708">
            <w:r>
              <w:t>15</w:t>
            </w:r>
          </w:p>
        </w:tc>
        <w:tc>
          <w:tcPr>
            <w:tcW w:w="2268" w:type="dxa"/>
            <w:tcBorders>
              <w:top w:val="single" w:sz="4" w:space="0" w:color="auto"/>
              <w:left w:val="single" w:sz="4" w:space="0" w:color="auto"/>
              <w:bottom w:val="single" w:sz="4" w:space="0" w:color="auto"/>
              <w:right w:val="single" w:sz="4" w:space="0" w:color="auto"/>
            </w:tcBorders>
            <w:vAlign w:val="center"/>
          </w:tcPr>
          <w:p w14:paraId="40305698" w14:textId="77777777" w:rsidR="00B52CBE" w:rsidRDefault="00A71602" w:rsidP="007A5708">
            <w:r>
              <w:t xml:space="preserve">Nguyễn Trường Giang </w:t>
            </w:r>
          </w:p>
        </w:tc>
        <w:tc>
          <w:tcPr>
            <w:tcW w:w="4390" w:type="dxa"/>
            <w:tcBorders>
              <w:top w:val="single" w:sz="4" w:space="0" w:color="auto"/>
              <w:left w:val="single" w:sz="4" w:space="0" w:color="auto"/>
              <w:bottom w:val="single" w:sz="4" w:space="0" w:color="auto"/>
              <w:right w:val="single" w:sz="4" w:space="0" w:color="auto"/>
            </w:tcBorders>
            <w:vAlign w:val="center"/>
          </w:tcPr>
          <w:p w14:paraId="1976E43B" w14:textId="77777777" w:rsidR="00B52CBE" w:rsidRDefault="00A71602" w:rsidP="00A5483E">
            <w:pPr>
              <w:jc w:val="both"/>
            </w:pPr>
            <w:r>
              <w:t>- Chỉ ra sự thiếu nhất quán trong cách viết ở Điều 1 khi dùng cụm từ "phạm vi điều chỉnh" nhưng lại nói "luật này không áp dụng đối với các hành vi sau" (trên thực tế, khoản 2 loại trừ hệ thống AI).</w:t>
            </w:r>
            <w:r>
              <w:br/>
              <w:t>- Yêu cầu chỉnh lý câu chữ để đảm bảo tính pháp lý.</w:t>
            </w:r>
          </w:p>
        </w:tc>
        <w:tc>
          <w:tcPr>
            <w:tcW w:w="7572" w:type="dxa"/>
            <w:tcBorders>
              <w:top w:val="single" w:sz="4" w:space="0" w:color="auto"/>
              <w:left w:val="single" w:sz="4" w:space="0" w:color="auto"/>
              <w:bottom w:val="single" w:sz="4" w:space="0" w:color="auto"/>
              <w:right w:val="single" w:sz="4" w:space="0" w:color="auto"/>
            </w:tcBorders>
            <w:vAlign w:val="center"/>
          </w:tcPr>
          <w:p w14:paraId="011E6B34" w14:textId="77777777" w:rsidR="00B52CBE" w:rsidRDefault="00A71602" w:rsidP="00A5483E">
            <w:pPr>
              <w:jc w:val="both"/>
            </w:pPr>
            <w:r>
              <w:t>Ban soạn thảo tiếp thu ý kiến về kỹ thuật lập pháp. Dự thảo đã được chỉnh lý câu chữ tại Điều 1 để bảo đảm thống nhất giữa “phạm vi điều chỉnh” và “đối tượng không thuộc phạm vi điều chỉnh”. Khoản 2 Điều 1 hiện đã được biên tập rõ ràng theo hướng loại trừ hệ thống trí tuệ nhân tạo được phát triển, cung cấp, triển khai, sử dụng riêng cho mục đích quốc phòng, an ninh, cơ yếu, thay vì diễn đạt theo hành vi, nhằm đảm bảo chuẩn mực kỹ thuật lập pháp và tính pháp lý chặt chẽ.</w:t>
            </w:r>
          </w:p>
        </w:tc>
      </w:tr>
      <w:tr w:rsidR="00B52CBE" w:rsidRPr="000F0CC1" w14:paraId="03833D6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4B1ECE3" w14:textId="77777777" w:rsidR="00B52CBE" w:rsidRDefault="00A71602" w:rsidP="007A5708">
            <w:r>
              <w:t>16</w:t>
            </w:r>
          </w:p>
        </w:tc>
        <w:tc>
          <w:tcPr>
            <w:tcW w:w="2268" w:type="dxa"/>
            <w:tcBorders>
              <w:top w:val="single" w:sz="4" w:space="0" w:color="auto"/>
              <w:left w:val="single" w:sz="4" w:space="0" w:color="auto"/>
              <w:bottom w:val="single" w:sz="4" w:space="0" w:color="auto"/>
              <w:right w:val="single" w:sz="4" w:space="0" w:color="auto"/>
            </w:tcBorders>
            <w:vAlign w:val="center"/>
          </w:tcPr>
          <w:p w14:paraId="58D98AE8" w14:textId="77777777" w:rsidR="00B52CBE" w:rsidRDefault="00A71602" w:rsidP="007A5708">
            <w:r>
              <w:t xml:space="preserve">Trịnh Thị Tú Anh </w:t>
            </w:r>
          </w:p>
        </w:tc>
        <w:tc>
          <w:tcPr>
            <w:tcW w:w="4390" w:type="dxa"/>
            <w:tcBorders>
              <w:top w:val="single" w:sz="4" w:space="0" w:color="auto"/>
              <w:left w:val="single" w:sz="4" w:space="0" w:color="auto"/>
              <w:bottom w:val="single" w:sz="4" w:space="0" w:color="auto"/>
              <w:right w:val="single" w:sz="4" w:space="0" w:color="auto"/>
            </w:tcBorders>
            <w:vAlign w:val="center"/>
          </w:tcPr>
          <w:p w14:paraId="2CB2BE96" w14:textId="77777777" w:rsidR="00B52CBE" w:rsidRDefault="00A71602" w:rsidP="00A5483E">
            <w:pPr>
              <w:jc w:val="both"/>
            </w:pPr>
            <w:r>
              <w:t>- Lo ngại về tác động của AI tới 20-30% việc làm ở Việt Nam, đặc biệt trong các ngành sản xuất tự động hóa cao (ô tô, điện thoại), nông nghiệp, và các dịch vụ cơ bản (lễ tân, nhà hàng, khách sạn). Việc mất việc làm sẽ gia tăng sự bất bình đẳng và ảnh hưởng an sinh xã hội. "tôi đề nghị cần phải có một quy định, thứ hai phải có quy định có cơ chế đào tạo chuyển đổi việc làm khi những người bị mất việc và bị ảnh hưởng trực tiếp bởi AI này như thế nào".</w:t>
            </w:r>
            <w:r>
              <w:br/>
              <w:t>- Cần có quy định trong luật để cân bằng ứng dụng AI và tạo việc làm; khuyến khích sử dụng lao động, không sử dụng robot; và có cơ chế đào tạo chuyển đổi việc làm cho người lao động bị ảnh hưởng.</w:t>
            </w:r>
          </w:p>
        </w:tc>
        <w:tc>
          <w:tcPr>
            <w:tcW w:w="7572" w:type="dxa"/>
            <w:tcBorders>
              <w:top w:val="single" w:sz="4" w:space="0" w:color="auto"/>
              <w:left w:val="single" w:sz="4" w:space="0" w:color="auto"/>
              <w:bottom w:val="single" w:sz="4" w:space="0" w:color="auto"/>
              <w:right w:val="single" w:sz="4" w:space="0" w:color="auto"/>
            </w:tcBorders>
            <w:vAlign w:val="center"/>
          </w:tcPr>
          <w:p w14:paraId="6046499F" w14:textId="2FF2F9CA" w:rsidR="00B52CBE" w:rsidRPr="00EF5EFD" w:rsidRDefault="00A71602" w:rsidP="00A5483E">
            <w:pPr>
              <w:jc w:val="both"/>
              <w:rPr>
                <w:lang w:val="vi-VN"/>
              </w:rPr>
            </w:pPr>
            <w:r>
              <w:t>Tiếp thu, giải trình đối với kiến nghị về tác động của AI đến việc làm và đào tạo chuyển đổi nghề.</w:t>
            </w:r>
            <w:r w:rsidR="000806D5">
              <w:rPr>
                <w:lang w:val="vi-VN"/>
              </w:rPr>
              <w:t xml:space="preserve"> </w:t>
            </w:r>
            <w:r w:rsidRPr="00EF5EFD">
              <w:rPr>
                <w:lang w:val="vi-VN"/>
              </w:rPr>
              <w:t>Ban soạn thảo ghi nhận lo ngại về tác động của AI tới việc làm. Luật quy định nguyên tắc lấy con người làm trung tâm, bảo đảm nhân phẩm và an sinh (Điều 4), đồng thời tạo điều kiện để người dân tiếp cận và thụ hưởng lợi ích từ AI (Điều 5, khoản 3).</w:t>
            </w:r>
            <w:r w:rsidRPr="00EF5EFD">
              <w:rPr>
                <w:lang w:val="vi-VN"/>
              </w:rPr>
              <w:br/>
              <w:t>Về đào tạo, thích ứng việc làm: Điều 22 quy định Nhà nước triển khai Chương trình quốc gia phát triển nhân lực AI, bao gồm đào tạo, bồi dưỡng và nâng cao kỹ năng số cho người lao động (khoản 4). Các nội dung chi tiết về việc làm và an sinh được điều chỉnh bởi pháp luật chuyên ngành; Luật AI đóng vai trò đặt khung chính sách để hỗ trợ chuyển đổi kỹ năng trong bối cảnh ứng dụng AI ngày càng rộng.</w:t>
            </w:r>
          </w:p>
        </w:tc>
      </w:tr>
      <w:tr w:rsidR="00B52CBE" w:rsidRPr="000F0CC1" w14:paraId="2F2C881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CD6FCFE" w14:textId="77777777" w:rsidR="00B52CBE" w:rsidRDefault="00A71602" w:rsidP="007A5708">
            <w:r>
              <w:t>17</w:t>
            </w:r>
          </w:p>
        </w:tc>
        <w:tc>
          <w:tcPr>
            <w:tcW w:w="2268" w:type="dxa"/>
            <w:tcBorders>
              <w:top w:val="single" w:sz="4" w:space="0" w:color="auto"/>
              <w:left w:val="single" w:sz="4" w:space="0" w:color="auto"/>
              <w:bottom w:val="single" w:sz="4" w:space="0" w:color="auto"/>
              <w:right w:val="single" w:sz="4" w:space="0" w:color="auto"/>
            </w:tcBorders>
            <w:vAlign w:val="center"/>
          </w:tcPr>
          <w:p w14:paraId="3EB48A0B" w14:textId="77777777" w:rsidR="00B52CBE" w:rsidRDefault="00A71602" w:rsidP="007A5708">
            <w:r>
              <w:t xml:space="preserve">Thái Văn Thành </w:t>
            </w:r>
          </w:p>
        </w:tc>
        <w:tc>
          <w:tcPr>
            <w:tcW w:w="4390" w:type="dxa"/>
            <w:tcBorders>
              <w:top w:val="single" w:sz="4" w:space="0" w:color="auto"/>
              <w:left w:val="single" w:sz="4" w:space="0" w:color="auto"/>
              <w:bottom w:val="single" w:sz="4" w:space="0" w:color="auto"/>
              <w:right w:val="single" w:sz="4" w:space="0" w:color="auto"/>
            </w:tcBorders>
            <w:vAlign w:val="center"/>
          </w:tcPr>
          <w:p w14:paraId="2F20A5CF" w14:textId="77777777" w:rsidR="00B52CBE" w:rsidRDefault="00A71602" w:rsidP="00A5483E">
            <w:pPr>
              <w:jc w:val="both"/>
            </w:pPr>
            <w:r>
              <w:t>- Phát triển nguồn nhân lực AI là vấn đề quan trọng nhất, nhưng dự thảo lại đi ngay vào hình thức thực hiện (đào tạo liên thông) thay vì chiến lược. Chiến lược cần có quy hoạch, kế hoạch, dự báo nguồn nhân lực, và chính sách vượt trội để thu hút chuyên gia. "Nếu không có môi trường làm việc này nguồn nhân lực sẽ không tốt được".</w:t>
            </w:r>
            <w:r>
              <w:br/>
              <w:t>- Cấu trúc lại Điều 24 để tập trung vào chiến lược (quy hoạch, kế hoạch, thu hút nhân tài, môi trường làm việc) trước khi nói đến tổ chức chương trình đào tạo.</w:t>
            </w:r>
          </w:p>
        </w:tc>
        <w:tc>
          <w:tcPr>
            <w:tcW w:w="7572" w:type="dxa"/>
            <w:tcBorders>
              <w:top w:val="single" w:sz="4" w:space="0" w:color="auto"/>
              <w:left w:val="single" w:sz="4" w:space="0" w:color="auto"/>
              <w:bottom w:val="single" w:sz="4" w:space="0" w:color="auto"/>
              <w:right w:val="single" w:sz="4" w:space="0" w:color="auto"/>
            </w:tcBorders>
            <w:vAlign w:val="center"/>
          </w:tcPr>
          <w:p w14:paraId="1285B990" w14:textId="127FB586" w:rsidR="00B52CBE" w:rsidRPr="00EF5EFD" w:rsidRDefault="00A71602" w:rsidP="00A5483E">
            <w:pPr>
              <w:jc w:val="both"/>
              <w:rPr>
                <w:lang w:val="vi-VN"/>
              </w:rPr>
            </w:pPr>
            <w:r>
              <w:t>Điều 22 được thiết kế theo hướng luật khung, bao quát cả định hướng chiến lược và cơ chế thực hiện.</w:t>
            </w:r>
            <w:r w:rsidR="000806D5">
              <w:rPr>
                <w:lang w:val="vi-VN"/>
              </w:rPr>
              <w:t xml:space="preserve"> </w:t>
            </w:r>
            <w:r w:rsidRPr="00EF5EFD">
              <w:rPr>
                <w:lang w:val="vi-VN"/>
              </w:rPr>
              <w:t>Về chiến lược: khoản 4 Điều 22 quy định Chương trình quốc gia phát triển nhân lực AI, bao gồm chính sách thu hút, trọng dụng chuyên gia và phát triển đội ngũ giảng viên. Các nội dung về quy hoạch, kế hoạch và dự báo nhu cầu nhân lực sẽ được cụ thể hóa trong Chương trình do Thủ tướng Chính phủ ban hành (khoản 7 Điều 22).</w:t>
            </w:r>
            <w:r w:rsidR="000806D5">
              <w:rPr>
                <w:lang w:val="vi-VN"/>
              </w:rPr>
              <w:t xml:space="preserve"> </w:t>
            </w:r>
            <w:r w:rsidRPr="00EF5EFD">
              <w:rPr>
                <w:lang w:val="vi-VN"/>
              </w:rPr>
              <w:t>Về môi trường làm việc và thu hút nhân tài: Điều 22 khuyến khích hợp tác giữa cơ sở giáo dục và doanh nghiệp (khoản 3, khoản 5), và Điều 23 ưu tiên đầu tư hình thành cụm liên kết AI, tạo môi trường nghiên cứu và đổi mới sáng tạo chất lượng cao.</w:t>
            </w:r>
          </w:p>
        </w:tc>
      </w:tr>
      <w:tr w:rsidR="00B52CBE" w:rsidRPr="000F0CC1" w14:paraId="04CD4AE4"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A6E2F86" w14:textId="77777777" w:rsidR="00B52CBE" w:rsidRDefault="00A71602" w:rsidP="007A5708">
            <w:r>
              <w:t>18</w:t>
            </w:r>
          </w:p>
        </w:tc>
        <w:tc>
          <w:tcPr>
            <w:tcW w:w="2268" w:type="dxa"/>
            <w:tcBorders>
              <w:top w:val="single" w:sz="4" w:space="0" w:color="auto"/>
              <w:left w:val="single" w:sz="4" w:space="0" w:color="auto"/>
              <w:bottom w:val="single" w:sz="4" w:space="0" w:color="auto"/>
              <w:right w:val="single" w:sz="4" w:space="0" w:color="auto"/>
            </w:tcBorders>
            <w:vAlign w:val="center"/>
          </w:tcPr>
          <w:p w14:paraId="50221EF7" w14:textId="77777777" w:rsidR="00B52CBE" w:rsidRDefault="00A71602" w:rsidP="007A5708">
            <w:r>
              <w:t xml:space="preserve">Thái Văn Thành </w:t>
            </w:r>
          </w:p>
        </w:tc>
        <w:tc>
          <w:tcPr>
            <w:tcW w:w="4390" w:type="dxa"/>
            <w:tcBorders>
              <w:top w:val="single" w:sz="4" w:space="0" w:color="auto"/>
              <w:left w:val="single" w:sz="4" w:space="0" w:color="auto"/>
              <w:bottom w:val="single" w:sz="4" w:space="0" w:color="auto"/>
              <w:right w:val="single" w:sz="4" w:space="0" w:color="auto"/>
            </w:tcBorders>
            <w:vAlign w:val="center"/>
          </w:tcPr>
          <w:p w14:paraId="480ACA2A" w14:textId="77777777" w:rsidR="00B52CBE" w:rsidRDefault="00A71602" w:rsidP="00A5483E">
            <w:pPr>
              <w:jc w:val="both"/>
            </w:pPr>
            <w:r>
              <w:t>- Đề nghị không tích hợp tùy tiện nội dung AI vào các môn học phổ thông (khoản 2 Điều 24) vì "sẽ không hiệu quả" và có thể vi phạm vấn đề quản lý rủi ro, đạo đức AI. Nội dung AI cần đưa vào môn Tin học từ lớp 3, và rà soát, hoàn thiện chương trình đào tạo một cách bài bản. Nếu sai có thể "sẽ làm thui chột tính sáng tạo của người học".</w:t>
            </w:r>
            <w:r>
              <w:br/>
              <w:t>- Thay thế quy định tích hợp bắt buộc bằng việc đưa nội dung AI vào môn Tin học và các chương trình đào tạo chuyên biệt. Quy định chặt chẽ việc đưa trí tuệ nhân tạo vào dạy học ở cấp nào, độ tuổi nào và mức độ nào.</w:t>
            </w:r>
          </w:p>
        </w:tc>
        <w:tc>
          <w:tcPr>
            <w:tcW w:w="7572" w:type="dxa"/>
            <w:tcBorders>
              <w:top w:val="single" w:sz="4" w:space="0" w:color="auto"/>
              <w:left w:val="single" w:sz="4" w:space="0" w:color="auto"/>
              <w:bottom w:val="single" w:sz="4" w:space="0" w:color="auto"/>
              <w:right w:val="single" w:sz="4" w:space="0" w:color="auto"/>
            </w:tcBorders>
            <w:vAlign w:val="center"/>
          </w:tcPr>
          <w:p w14:paraId="60FA7E54" w14:textId="5F9632A6" w:rsidR="00B52CBE" w:rsidRPr="00EF5EFD" w:rsidRDefault="00A71602" w:rsidP="00A5483E">
            <w:pPr>
              <w:jc w:val="both"/>
              <w:rPr>
                <w:lang w:val="vi-VN"/>
              </w:rPr>
            </w:pPr>
            <w:r>
              <w:t>Điều 22 khoản 2 của Dự thảo Luật quy định việc tích hợp nội dung cơ bản về trí tuệ nhân tạo, tư duy tính toán, kỹ năng số và đạo đức công nghệ vào giáo dục phổ thông. Đây là định hướng chiến lược nhằm trang bị năng lực nền tảng cho công dân trong bối cảnh chuyển đổi số.</w:t>
            </w:r>
            <w:r>
              <w:br/>
              <w:t>Luật chỉ quy định nguyên tắc tích hợp, không ấn định nội dung chi tiết để bảo đảm tính linh hoạt của chương trình giáo dục. Điều 22 khoản 7 giao Bộ Giáo dục và Đào tạo chủ trì xây dựng và trình Thủ tướng Chính phủ ban hành Chương trình quốc gia phát triển nhân lực trí tuệ nhân tạo, đồng thời quy định tiêu chuẩn và công nhận chương trình đào tạo.</w:t>
            </w:r>
            <w:r w:rsidR="000806D5">
              <w:rPr>
                <w:lang w:val="vi-VN"/>
              </w:rPr>
              <w:t xml:space="preserve"> </w:t>
            </w:r>
            <w:r w:rsidRPr="00EF5EFD">
              <w:rPr>
                <w:lang w:val="vi-VN"/>
              </w:rPr>
              <w:t>Cơ chế này bảo đảm nội dung, cấp học, độ tuổi và mức độ tích hợp được quyết định theo thẩm quyền chuyên ngành về giáo dục, phù hợp thực tiễn và không hạn chế tính sáng tạo trong dạy – học.</w:t>
            </w:r>
          </w:p>
        </w:tc>
      </w:tr>
      <w:tr w:rsidR="00B52CBE" w:rsidRPr="000F0CC1" w14:paraId="0D95775C"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2BEAF4B" w14:textId="77777777" w:rsidR="00B52CBE" w:rsidRDefault="00A71602" w:rsidP="007A5708">
            <w:r>
              <w:t>19</w:t>
            </w:r>
          </w:p>
        </w:tc>
        <w:tc>
          <w:tcPr>
            <w:tcW w:w="2268" w:type="dxa"/>
            <w:tcBorders>
              <w:top w:val="single" w:sz="4" w:space="0" w:color="auto"/>
              <w:left w:val="single" w:sz="4" w:space="0" w:color="auto"/>
              <w:bottom w:val="single" w:sz="4" w:space="0" w:color="auto"/>
              <w:right w:val="single" w:sz="4" w:space="0" w:color="auto"/>
            </w:tcBorders>
            <w:vAlign w:val="center"/>
          </w:tcPr>
          <w:p w14:paraId="7857BF5D" w14:textId="77777777" w:rsidR="00B52CBE" w:rsidRDefault="00A71602" w:rsidP="007A5708">
            <w:r>
              <w:t xml:space="preserve">Nguyễn Trường Giang </w:t>
            </w:r>
          </w:p>
        </w:tc>
        <w:tc>
          <w:tcPr>
            <w:tcW w:w="4390" w:type="dxa"/>
            <w:tcBorders>
              <w:top w:val="single" w:sz="4" w:space="0" w:color="auto"/>
              <w:left w:val="single" w:sz="4" w:space="0" w:color="auto"/>
              <w:bottom w:val="single" w:sz="4" w:space="0" w:color="auto"/>
              <w:right w:val="single" w:sz="4" w:space="0" w:color="auto"/>
            </w:tcBorders>
            <w:vAlign w:val="center"/>
          </w:tcPr>
          <w:p w14:paraId="59553AEF" w14:textId="77777777" w:rsidR="00B52CBE" w:rsidRDefault="00A71602" w:rsidP="00A5483E">
            <w:pPr>
              <w:jc w:val="both"/>
            </w:pPr>
            <w:r>
              <w:t>- Phản đối yêu cầu bắt buộc tích hợp nội dung cơ bản về trí tuệ nhân tạo vào chương trình giáo dục phổ thông (Điều 24, khoản 2). Đề nghị cân nhắc kỹ vì đang giai đoạn giảm tải, khó hình dung "thế nào là nội dung cơ bản về trí tuệ nhân tạo" do tốc độ phát triển rất nhanh, và lo ngại về tác động đến "tư duy, đối với ý thức của cả một thế hệ trẻ".</w:t>
            </w:r>
            <w:r>
              <w:br/>
              <w:t>- Không nên đưa yêu cầu bắt buộc tích hợp AI vào chương trình giáo dục phổ thông.</w:t>
            </w:r>
          </w:p>
        </w:tc>
        <w:tc>
          <w:tcPr>
            <w:tcW w:w="7572" w:type="dxa"/>
            <w:tcBorders>
              <w:top w:val="single" w:sz="4" w:space="0" w:color="auto"/>
              <w:left w:val="single" w:sz="4" w:space="0" w:color="auto"/>
              <w:bottom w:val="single" w:sz="4" w:space="0" w:color="auto"/>
              <w:right w:val="single" w:sz="4" w:space="0" w:color="auto"/>
            </w:tcBorders>
            <w:vAlign w:val="center"/>
          </w:tcPr>
          <w:p w14:paraId="35C2CF3F" w14:textId="4C272337" w:rsidR="00B52CBE" w:rsidRPr="00EF5EFD" w:rsidRDefault="00A71602" w:rsidP="00A5483E">
            <w:pPr>
              <w:jc w:val="both"/>
              <w:rPr>
                <w:lang w:val="vi-VN"/>
              </w:rPr>
            </w:pPr>
            <w:r>
              <w:t>Ban soạn thảo ghi nhận lo ngại về việc quá tải chương trình và tính biến động nhanh của tri thức AI. Tuy nhiên, Điều 22 khoản 2 quy định việc tích hợp nội dung cơ bản về trí tuệ nhân tạo, tư duy tính toán, kỹ năng số và đạo đức công nghệ nhằm bảo đảm trang bị năng lực nền tảng cho học sinh trong bối cảnh số.</w:t>
            </w:r>
            <w:r w:rsidR="000806D5">
              <w:rPr>
                <w:lang w:val="vi-VN"/>
              </w:rPr>
              <w:t xml:space="preserve"> </w:t>
            </w:r>
            <w:r w:rsidRPr="00EF5EFD">
              <w:rPr>
                <w:lang w:val="vi-VN"/>
              </w:rPr>
              <w:t>Việc quy định ở mức “nội dung cơ bản” bảo đảm tính linh hoạt, không yêu cầu kiến thức kỹ thuật sâu và không làm tăng gánh nặng chương trình. Nội dung cụ thể sẽ do Bộ Giáo dục và Đào tạo xây dựng và ban hành theo thẩm quyền (Điều 22 khoản 7), phù hợp từng giai đoạn phát triển và khả năng tiếp nhận của từng cấp học.</w:t>
            </w:r>
            <w:r w:rsidR="000806D5">
              <w:rPr>
                <w:lang w:val="vi-VN"/>
              </w:rPr>
              <w:t xml:space="preserve"> </w:t>
            </w:r>
            <w:r w:rsidRPr="00EF5EFD">
              <w:rPr>
                <w:lang w:val="vi-VN"/>
              </w:rPr>
              <w:t>Quy định này cũng phù hợp với chính sách của Nhà nước về bảo đảm quyền tiếp cận, học tập và thụ hưởng lợi ích từ AI của mọi công dân (Điều 5 khoản 3).</w:t>
            </w:r>
          </w:p>
        </w:tc>
      </w:tr>
      <w:tr w:rsidR="00B52CBE" w14:paraId="5D8DBB27"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A10C53C" w14:textId="77777777" w:rsidR="00B52CBE" w:rsidRDefault="00A71602" w:rsidP="007A5708">
            <w:r>
              <w:t>20</w:t>
            </w:r>
          </w:p>
        </w:tc>
        <w:tc>
          <w:tcPr>
            <w:tcW w:w="2268" w:type="dxa"/>
            <w:tcBorders>
              <w:top w:val="single" w:sz="4" w:space="0" w:color="auto"/>
              <w:left w:val="single" w:sz="4" w:space="0" w:color="auto"/>
              <w:bottom w:val="single" w:sz="4" w:space="0" w:color="auto"/>
              <w:right w:val="single" w:sz="4" w:space="0" w:color="auto"/>
            </w:tcBorders>
            <w:vAlign w:val="center"/>
          </w:tcPr>
          <w:p w14:paraId="306B6D35" w14:textId="77777777" w:rsidR="00B52CBE" w:rsidRDefault="00A71602" w:rsidP="007A5708">
            <w:r>
              <w:t xml:space="preserve">Trịnh Thị Tú Anh </w:t>
            </w:r>
          </w:p>
        </w:tc>
        <w:tc>
          <w:tcPr>
            <w:tcW w:w="4390" w:type="dxa"/>
            <w:tcBorders>
              <w:top w:val="single" w:sz="4" w:space="0" w:color="auto"/>
              <w:left w:val="single" w:sz="4" w:space="0" w:color="auto"/>
              <w:bottom w:val="single" w:sz="4" w:space="0" w:color="auto"/>
              <w:right w:val="single" w:sz="4" w:space="0" w:color="auto"/>
            </w:tcBorders>
            <w:vAlign w:val="center"/>
          </w:tcPr>
          <w:p w14:paraId="24495F00" w14:textId="77777777" w:rsidR="00B52CBE" w:rsidRDefault="00A71602" w:rsidP="00A5483E">
            <w:pPr>
              <w:jc w:val="both"/>
            </w:pPr>
            <w:r>
              <w:t>- Tán đồng với việc bảo vệ nhóm dễ bị tổn thương, nhưng đề nghị đánh giá thấu đáo và bổ sung các đối tượng bị ảnh hưởng khác ngoài trẻ em, như: "những người lớn tuổi, những người ở vùng sâu, vùng xa, vùng đồng bào dân tộc thiểu số hoặc những người có khả năng nhận thức bị hạn chế".</w:t>
            </w:r>
            <w:r>
              <w:br/>
              <w:t>- Đánh giá và bổ sung đầy đủ các đối tượng dễ bị tổn thương bởi AI vào quy định cấm.</w:t>
            </w:r>
          </w:p>
        </w:tc>
        <w:tc>
          <w:tcPr>
            <w:tcW w:w="7572" w:type="dxa"/>
            <w:tcBorders>
              <w:top w:val="single" w:sz="4" w:space="0" w:color="auto"/>
              <w:left w:val="single" w:sz="4" w:space="0" w:color="auto"/>
              <w:bottom w:val="single" w:sz="4" w:space="0" w:color="auto"/>
              <w:right w:val="single" w:sz="4" w:space="0" w:color="auto"/>
            </w:tcBorders>
            <w:vAlign w:val="center"/>
          </w:tcPr>
          <w:p w14:paraId="2DCE4730" w14:textId="77777777" w:rsidR="00B52CBE" w:rsidRDefault="00A71602" w:rsidP="00A5483E">
            <w:pPr>
              <w:jc w:val="both"/>
            </w:pPr>
            <w:r>
              <w:t>Cơ quan soạn thảo đã tiếp thu ý kiến của Đại biểu. Điều 6 (Các hành vi bị cấm) cấm tuyệt đối hành vi lợi dụng điểm yếu của nhóm người dễ bị tổn thương, trong đó đã liệt kê rõ: trẻ em, người cao tuổi, người khuyết tật hoặc người hạn chế nhận thức.Về mặt chính sách, Điều 5 (Chính sách của Nhà nước) khuyến khích phát triển AI hỗ trợ người khuyết tật, người nghèo, người dân tộc thiểu số. Bên cạnh đó, Điều 5 đã được chỉnh lý để bổ sung chính sách nhằm thu hẹp khoảng cách ứng dụng AI đối với vùng có điều kiện kinh tế – xã hội khó khăn, vùng dân tộc thiểu số.Luật đã lồng ghép yêu cầu bảo vệ nhóm dễ bị tổn thương thông qua quy định cấm tuyệt đối (Điều 6) và chính sách ưu tiên phát triển (Điều 5), đảm bảo bao quát các đối tượng theo yêu cầu của Đại biểu.</w:t>
            </w:r>
          </w:p>
        </w:tc>
      </w:tr>
      <w:tr w:rsidR="00B52CBE" w14:paraId="6DAEDC9A"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151A248" w14:textId="77777777" w:rsidR="00B52CBE" w:rsidRDefault="00A71602" w:rsidP="007A5708">
            <w:r>
              <w:t>21</w:t>
            </w:r>
          </w:p>
        </w:tc>
        <w:tc>
          <w:tcPr>
            <w:tcW w:w="2268" w:type="dxa"/>
            <w:tcBorders>
              <w:top w:val="single" w:sz="4" w:space="0" w:color="auto"/>
              <w:left w:val="single" w:sz="4" w:space="0" w:color="auto"/>
              <w:bottom w:val="single" w:sz="4" w:space="0" w:color="auto"/>
              <w:right w:val="single" w:sz="4" w:space="0" w:color="auto"/>
            </w:tcBorders>
            <w:vAlign w:val="center"/>
          </w:tcPr>
          <w:p w14:paraId="53CB7933" w14:textId="77777777" w:rsidR="00B52CBE" w:rsidRDefault="00A71602" w:rsidP="007A5708">
            <w:r>
              <w:t xml:space="preserve">Lâm Văn Đoan </w:t>
            </w:r>
          </w:p>
        </w:tc>
        <w:tc>
          <w:tcPr>
            <w:tcW w:w="4390" w:type="dxa"/>
            <w:tcBorders>
              <w:top w:val="single" w:sz="4" w:space="0" w:color="auto"/>
              <w:left w:val="single" w:sz="4" w:space="0" w:color="auto"/>
              <w:bottom w:val="single" w:sz="4" w:space="0" w:color="auto"/>
              <w:right w:val="single" w:sz="4" w:space="0" w:color="auto"/>
            </w:tcBorders>
            <w:vAlign w:val="center"/>
          </w:tcPr>
          <w:p w14:paraId="3FF57996" w14:textId="77777777" w:rsidR="00B52CBE" w:rsidRDefault="00A71602" w:rsidP="00A5483E">
            <w:pPr>
              <w:jc w:val="both"/>
            </w:pPr>
            <w:r>
              <w:t>- Đồng tình không nên ấn định việc đưa nội dung AI vào chương trình học qua Luật AI (Điều 24, khoản 2). "Đề nghị những nội dung cụ thể của các môn học để cho Bộ Giáo dục và Đào tạo chủ trì phối hợp các cơ quan nghiên cứu kỹ điều gì cần đưa vào, tích hợp như thế nào, không đưa vào trong các luật ấn định một cách tùy nghi như thế này".</w:t>
            </w:r>
            <w:r>
              <w:br/>
              <w:t>- Nên để thẩm quyền cho các cơ quan quản lý nhà nước về giáo dục và các Hội đồng chuyên môn quyết định nội dung chương trình, không nên ấn định tùy nghi trong Luật AI.</w:t>
            </w:r>
          </w:p>
        </w:tc>
        <w:tc>
          <w:tcPr>
            <w:tcW w:w="7572" w:type="dxa"/>
            <w:tcBorders>
              <w:top w:val="single" w:sz="4" w:space="0" w:color="auto"/>
              <w:left w:val="single" w:sz="4" w:space="0" w:color="auto"/>
              <w:bottom w:val="single" w:sz="4" w:space="0" w:color="auto"/>
              <w:right w:val="single" w:sz="4" w:space="0" w:color="auto"/>
            </w:tcBorders>
            <w:vAlign w:val="center"/>
          </w:tcPr>
          <w:p w14:paraId="47464416" w14:textId="77777777" w:rsidR="00B52CBE" w:rsidRDefault="00A71602" w:rsidP="00A5483E">
            <w:pPr>
              <w:jc w:val="both"/>
            </w:pPr>
            <w:r>
              <w:t>Ban soạn thảo thống nhất với kiến nghị về việc giao cơ quan quản lý nhà nước về giáo dục quyết định nội dung chi tiết chương trình. Với tính chất luật khung, Luật AI chỉ quy định nguyên tắc và định hướng chung.</w:t>
            </w:r>
            <w:r>
              <w:br/>
              <w:t>Theo Điều 22 khoản 7, Bộ Giáo dục và Đào tạo được giao chủ trì xây dựng và trình Thủ tướng Chính phủ ban hành Chương trình quốc gia về phát triển nhân lực AI, đồng thời quy định tiêu chuẩn và công nhận chương trình đào tạo. Quy định này bảo đảm nội dung tích hợp về AI tại Điều 22 khoản 2 được xem xét, thiết kế một cách khoa học, phù hợp từng cấp học, tránh việc ấn định chi tiết ngay trong Luật.</w:t>
            </w:r>
          </w:p>
        </w:tc>
      </w:tr>
      <w:tr w:rsidR="00B52CBE" w14:paraId="6E0E06E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851ED43" w14:textId="77777777" w:rsidR="00B52CBE" w:rsidRDefault="00A71602" w:rsidP="007A5708">
            <w:r>
              <w:t>22</w:t>
            </w:r>
          </w:p>
        </w:tc>
        <w:tc>
          <w:tcPr>
            <w:tcW w:w="2268" w:type="dxa"/>
            <w:tcBorders>
              <w:top w:val="single" w:sz="4" w:space="0" w:color="auto"/>
              <w:left w:val="single" w:sz="4" w:space="0" w:color="auto"/>
              <w:bottom w:val="single" w:sz="4" w:space="0" w:color="auto"/>
              <w:right w:val="single" w:sz="4" w:space="0" w:color="auto"/>
            </w:tcBorders>
            <w:vAlign w:val="center"/>
          </w:tcPr>
          <w:p w14:paraId="2A082425" w14:textId="77777777" w:rsidR="00B52CBE" w:rsidRDefault="00A71602" w:rsidP="007A5708">
            <w:r>
              <w:t xml:space="preserve">Nguyễn Tạo </w:t>
            </w:r>
          </w:p>
        </w:tc>
        <w:tc>
          <w:tcPr>
            <w:tcW w:w="4390" w:type="dxa"/>
            <w:tcBorders>
              <w:top w:val="single" w:sz="4" w:space="0" w:color="auto"/>
              <w:left w:val="single" w:sz="4" w:space="0" w:color="auto"/>
              <w:bottom w:val="single" w:sz="4" w:space="0" w:color="auto"/>
              <w:right w:val="single" w:sz="4" w:space="0" w:color="auto"/>
            </w:tcBorders>
            <w:vAlign w:val="center"/>
          </w:tcPr>
          <w:p w14:paraId="155F5C23" w14:textId="77777777" w:rsidR="00B52CBE" w:rsidRDefault="00A71602" w:rsidP="00A5483E">
            <w:pPr>
              <w:jc w:val="both"/>
            </w:pPr>
            <w:r>
              <w:t>- Đề nghị Chính phủ phải quy định chi tiết ngay để xác định hành vi vi phạm khi ứng dụng AI trái đạo đức để xử lý vi phạm hành chính, vì đây là lĩnh vực mới, không thể để "gây ra một hậu quả xong, tác hại xong, chúng ta ngăn chặn đã tác động đến cộng đồng xã hội lớn". Nêu ví dụ về việc AI bình luận dựa trên văn bản cắt ghép (về việc thiếu xăng ở Lâm Đồng), khiến người dân đổ xô đi mua xăng, gây bức xúc.</w:t>
            </w:r>
            <w:r>
              <w:br/>
              <w:t>- Yêu cầu quy định chi tiết ngay các hành vi vi phạm đạo đức có tác hại để có cơ sở xử lý vi phạm hành chính, đảm bảo phù hợp với quy phạm đạo đức và pháp luật.</w:t>
            </w:r>
          </w:p>
        </w:tc>
        <w:tc>
          <w:tcPr>
            <w:tcW w:w="7572" w:type="dxa"/>
            <w:tcBorders>
              <w:top w:val="single" w:sz="4" w:space="0" w:color="auto"/>
              <w:left w:val="single" w:sz="4" w:space="0" w:color="auto"/>
              <w:bottom w:val="single" w:sz="4" w:space="0" w:color="auto"/>
              <w:right w:val="single" w:sz="4" w:space="0" w:color="auto"/>
            </w:tcBorders>
            <w:vAlign w:val="center"/>
          </w:tcPr>
          <w:p w14:paraId="065E6324" w14:textId="77777777" w:rsidR="00B52CBE" w:rsidRDefault="00A71602" w:rsidP="00A5483E">
            <w:pPr>
              <w:jc w:val="both"/>
            </w:pPr>
            <w:r>
              <w:t>Cơ quan soạn thảo đã tiếp thu ý kiến Đại biểu về sự cần thiết của việc xác định rõ hành vi vi phạm để xử lý kịp thời. Điều 25 (Khung đạo đức trí tuệ nhân tạo quốc gia) đặt nền tảng đạo đức cốt lõi, và Điều 4 (Nguyên tắc cơ bản) yêu cầu tuân thủ pháp luật, chuẩn mực đạo đức và giá trị văn hoá Việt Nam.Hành vi vi phạm đạo đức gây hậu quả nghiêm trọng như thao túng thị trường hoặc gây rối trật tự xã hội (ví dụ về thiếu xăng) đã được quy định là hành vi bị cấm tại Điều 6, bao gồm cấm lợi dụng, chiếm đoạt hệ thống AI để thực hiện hành vi vi phạm pháp luật và thao túng nhận thức. Đây là căn cứ trực tiếp để xử phạt hành chính hoặc truy cứu trách nhiệm hình sự theo Điều 28.Tuy nhiên, để đảm bảo tính linh hoạt, việc quy định chi tiết các tiêu chí kỹ thuật và mức xử phạt hành chính cụ thể đối với các hành vi vi phạm sẽ được giao cho Chính phủ quy định chi tiết tại văn bản dưới luật, giúp đảm bảo khả thi trong triển khai và kịp thời điều chỉnh theo sự phát triển của công nghệ.</w:t>
            </w:r>
          </w:p>
        </w:tc>
      </w:tr>
      <w:tr w:rsidR="00B52CBE" w14:paraId="31B2A53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B2CFB22" w14:textId="77777777" w:rsidR="00B52CBE" w:rsidRDefault="00A71602" w:rsidP="007A5708">
            <w:r>
              <w:t>23</w:t>
            </w:r>
          </w:p>
        </w:tc>
        <w:tc>
          <w:tcPr>
            <w:tcW w:w="2268" w:type="dxa"/>
            <w:tcBorders>
              <w:top w:val="single" w:sz="4" w:space="0" w:color="auto"/>
              <w:left w:val="single" w:sz="4" w:space="0" w:color="auto"/>
              <w:bottom w:val="single" w:sz="4" w:space="0" w:color="auto"/>
              <w:right w:val="single" w:sz="4" w:space="0" w:color="auto"/>
            </w:tcBorders>
            <w:vAlign w:val="center"/>
          </w:tcPr>
          <w:p w14:paraId="77AB0803" w14:textId="77777777" w:rsidR="00B52CBE" w:rsidRDefault="00A71602" w:rsidP="007A5708">
            <w:r>
              <w:t xml:space="preserve">Trần Nhật Minh </w:t>
            </w:r>
          </w:p>
        </w:tc>
        <w:tc>
          <w:tcPr>
            <w:tcW w:w="4390" w:type="dxa"/>
            <w:tcBorders>
              <w:top w:val="single" w:sz="4" w:space="0" w:color="auto"/>
              <w:left w:val="single" w:sz="4" w:space="0" w:color="auto"/>
              <w:bottom w:val="single" w:sz="4" w:space="0" w:color="auto"/>
              <w:right w:val="single" w:sz="4" w:space="0" w:color="auto"/>
            </w:tcBorders>
            <w:vAlign w:val="center"/>
          </w:tcPr>
          <w:p w14:paraId="775F51EC" w14:textId="77777777" w:rsidR="00B52CBE" w:rsidRDefault="00A71602" w:rsidP="00A5483E">
            <w:pPr>
              <w:jc w:val="both"/>
            </w:pPr>
            <w:r>
              <w:t>- Đồng tình với ý kiến thẩm tra của Ủy ban Khoa học, Công nghệ và Môi trường nên bổ sung quy định về các hành vi bị cấm (prohibited acts) làm căn cứ để cơ quan thẩm quyền xử lý vi phạm.</w:t>
            </w:r>
            <w:r>
              <w:br/>
              <w:t>- Bổ sung các quy định về hành vi bị cấm.</w:t>
            </w:r>
          </w:p>
        </w:tc>
        <w:tc>
          <w:tcPr>
            <w:tcW w:w="7572" w:type="dxa"/>
            <w:tcBorders>
              <w:top w:val="single" w:sz="4" w:space="0" w:color="auto"/>
              <w:left w:val="single" w:sz="4" w:space="0" w:color="auto"/>
              <w:bottom w:val="single" w:sz="4" w:space="0" w:color="auto"/>
              <w:right w:val="single" w:sz="4" w:space="0" w:color="auto"/>
            </w:tcBorders>
            <w:vAlign w:val="center"/>
          </w:tcPr>
          <w:p w14:paraId="1ED6CE3C" w14:textId="77777777" w:rsidR="00B52CBE" w:rsidRDefault="00A71602" w:rsidP="00A5483E">
            <w:pPr>
              <w:jc w:val="both"/>
            </w:pPr>
            <w:r>
              <w:t>Cơ quan soạn thảo đã tiếp thu ý kiến của Đại biểu và thực hiện việc bổ sung Điều 6 (Các hành vi bị cấm) độc lập trong Dự thảo Luật. Điều 6 quy định các hành vi bị nghiêm cấm tuyệt đối, tạo cơ sở pháp lý vững chắc và minh bạch để các cơ quan có thẩm quyền thực hiện công tác thanh tra, kiểm tra (Điều 27) và xử lý vi phạm kịp thời theo Điều 28.</w:t>
            </w:r>
          </w:p>
        </w:tc>
      </w:tr>
      <w:tr w:rsidR="00B52CBE" w14:paraId="5257236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D7A265F" w14:textId="77777777" w:rsidR="00B52CBE" w:rsidRDefault="00A71602" w:rsidP="007A5708">
            <w:r>
              <w:t>24</w:t>
            </w:r>
          </w:p>
        </w:tc>
        <w:tc>
          <w:tcPr>
            <w:tcW w:w="2268" w:type="dxa"/>
            <w:tcBorders>
              <w:top w:val="single" w:sz="4" w:space="0" w:color="auto"/>
              <w:left w:val="single" w:sz="4" w:space="0" w:color="auto"/>
              <w:bottom w:val="single" w:sz="4" w:space="0" w:color="auto"/>
              <w:right w:val="single" w:sz="4" w:space="0" w:color="auto"/>
            </w:tcBorders>
            <w:vAlign w:val="center"/>
          </w:tcPr>
          <w:p w14:paraId="421EE51A" w14:textId="77777777" w:rsidR="00B52CBE" w:rsidRDefault="00A71602" w:rsidP="007A5708">
            <w:r>
              <w:t xml:space="preserve">Trịnh Thị Tú Anh </w:t>
            </w:r>
          </w:p>
        </w:tc>
        <w:tc>
          <w:tcPr>
            <w:tcW w:w="4390" w:type="dxa"/>
            <w:tcBorders>
              <w:top w:val="single" w:sz="4" w:space="0" w:color="auto"/>
              <w:left w:val="single" w:sz="4" w:space="0" w:color="auto"/>
              <w:bottom w:val="single" w:sz="4" w:space="0" w:color="auto"/>
              <w:right w:val="single" w:sz="4" w:space="0" w:color="auto"/>
            </w:tcBorders>
            <w:vAlign w:val="center"/>
          </w:tcPr>
          <w:p w14:paraId="3647E113" w14:textId="77777777" w:rsidR="00B52CBE" w:rsidRDefault="00A71602" w:rsidP="00A5483E">
            <w:pPr>
              <w:jc w:val="both"/>
            </w:pPr>
            <w:r>
              <w:t>- Đề nghị xem xét lại chức năng, nhiệm vụ của Quỹ Phát triển AI Quốc gia (Điều 23) do lo ngại trùng lặp với các quỹ hiện có (Quỹ Khoa học, công nghệ và đổi mới sáng tạo; Quỹ Đầu tư và phát triển công nghiệp an ninh). Cần làm rõ phạm vi chi và nhiệm vụ chi, vì "khi đã sinh ra quỹ này phải có một bộ máy để duy trì quỹ này".</w:t>
            </w:r>
            <w:r>
              <w:br/>
              <w:t>- Cần có báo cáo giải trình cụ thể để làm rõ chức năng, nhiệm vụ, tránh trùng lặp hoạt động và bộ máy quản lý với các quỹ hiện có.</w:t>
            </w:r>
          </w:p>
        </w:tc>
        <w:tc>
          <w:tcPr>
            <w:tcW w:w="7572" w:type="dxa"/>
            <w:tcBorders>
              <w:top w:val="single" w:sz="4" w:space="0" w:color="auto"/>
              <w:left w:val="single" w:sz="4" w:space="0" w:color="auto"/>
              <w:bottom w:val="single" w:sz="4" w:space="0" w:color="auto"/>
              <w:right w:val="single" w:sz="4" w:space="0" w:color="auto"/>
            </w:tcBorders>
            <w:vAlign w:val="center"/>
          </w:tcPr>
          <w:p w14:paraId="7E926C71" w14:textId="77777777" w:rsidR="00B52CBE" w:rsidRDefault="00A71602" w:rsidP="00A5483E">
            <w:pPr>
              <w:jc w:val="both"/>
            </w:pPr>
            <w:r>
              <w:t>Quỹ Phát triển trí tuệ nhân tạo Quốc gia được thiết lập để tài trợ cho các nhiệm vụ mang tính hạ tầng chiến lược và công nghệ nền tảng, gồm năng lực tính toán, dữ liệu dùng chung và mô hình nền tảng – những nội dung mà các quỹ hiện có (Quỹ KH&amp;CN, Quỹ Đổi mới công nghệ) không có chức năng hoặc không đủ khả năng tài trợ. Quỹ là công cụ then chốt để làm chủ công nghệ AI cốt lõi, phát triển mô hình ngôn ngữ lớn tiếng Việt và giảm phụ thuộc vào nước ngoài. Dự thảo Luật giao Chính phủ quy định chi tiết về tổ chức, quản lý, sử dụng và giám sát Quỹ; Quỹ hoạt động theo nguyên tắc bảo đảm phối hợp, không trùng lặp với các quỹ tài chính nhà nước khác, bảo đảm bộ máy tinh gọn, hiệu quả.</w:t>
            </w:r>
          </w:p>
        </w:tc>
      </w:tr>
      <w:tr w:rsidR="00B52CBE" w14:paraId="3ADDCD86"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3F55C03" w14:textId="77777777" w:rsidR="00B52CBE" w:rsidRDefault="00A71602" w:rsidP="007A5708">
            <w:r>
              <w:t>25</w:t>
            </w:r>
          </w:p>
        </w:tc>
        <w:tc>
          <w:tcPr>
            <w:tcW w:w="2268" w:type="dxa"/>
            <w:tcBorders>
              <w:top w:val="single" w:sz="4" w:space="0" w:color="auto"/>
              <w:left w:val="single" w:sz="4" w:space="0" w:color="auto"/>
              <w:bottom w:val="single" w:sz="4" w:space="0" w:color="auto"/>
              <w:right w:val="single" w:sz="4" w:space="0" w:color="auto"/>
            </w:tcBorders>
            <w:vAlign w:val="center"/>
          </w:tcPr>
          <w:p w14:paraId="26D7D122" w14:textId="77777777" w:rsidR="00B52CBE" w:rsidRDefault="00A71602" w:rsidP="007A5708">
            <w:r>
              <w:t xml:space="preserve">Dương Khắc Mai </w:t>
            </w:r>
          </w:p>
        </w:tc>
        <w:tc>
          <w:tcPr>
            <w:tcW w:w="4390" w:type="dxa"/>
            <w:tcBorders>
              <w:top w:val="single" w:sz="4" w:space="0" w:color="auto"/>
              <w:left w:val="single" w:sz="4" w:space="0" w:color="auto"/>
              <w:bottom w:val="single" w:sz="4" w:space="0" w:color="auto"/>
              <w:right w:val="single" w:sz="4" w:space="0" w:color="auto"/>
            </w:tcBorders>
            <w:vAlign w:val="center"/>
          </w:tcPr>
          <w:p w14:paraId="407ECA83" w14:textId="77777777" w:rsidR="00B52CBE" w:rsidRDefault="00A71602" w:rsidP="00A5483E">
            <w:pPr>
              <w:jc w:val="both"/>
            </w:pPr>
            <w:r>
              <w:t>- Thống nhất với ý kiến về Quỹ AI. Việc lập quá nhiều quỹ dẫn đến phân tán nguồn lực và phải sinh ra bộ máy quản lý tốn kém. "Bây giờ không biết bao nhiêu quỹ và bây giờ cứ mỗi luật lại hình thành gần như một luật đi kèm với một quỹ".</w:t>
            </w:r>
            <w:r>
              <w:br/>
              <w:t>- Đề nghị Chính phủ nên tích hợp các quỹ liên quan thành nhóm quỹ (ví dụ: nhóm Quỹ về khoa học công nghệ) để thống nhất quản lý và tập trung nguồn lực.</w:t>
            </w:r>
          </w:p>
        </w:tc>
        <w:tc>
          <w:tcPr>
            <w:tcW w:w="7572" w:type="dxa"/>
            <w:tcBorders>
              <w:top w:val="single" w:sz="4" w:space="0" w:color="auto"/>
              <w:left w:val="single" w:sz="4" w:space="0" w:color="auto"/>
              <w:bottom w:val="single" w:sz="4" w:space="0" w:color="auto"/>
              <w:right w:val="single" w:sz="4" w:space="0" w:color="auto"/>
            </w:tcBorders>
            <w:vAlign w:val="center"/>
          </w:tcPr>
          <w:p w14:paraId="5B2BD02A" w14:textId="77777777" w:rsidR="00B52CBE" w:rsidRDefault="00A71602" w:rsidP="00A5483E">
            <w:pPr>
              <w:jc w:val="both"/>
            </w:pPr>
            <w:r>
              <w:t>Cơ quan soạn thảo ghi nhận đề xuất tích hợp quỹ để tránh phân tán nguồn lực. Tuy nhiên, trí tuệ nhân tạo là công nghệ nền tảng của cách mạng công nghiệp lần thứ tư, đòi hỏi cơ chế tài chính linh hoạt và nguồn lực đủ mạnh để đầu tư vào hạ tầng chiến lược. Việc duy trì Quỹ AI riêng biệt bảo đảm khả năng phê duyệt nhanh, giải ngân linh hoạt cho R&amp;D rủi ro cao; nếu tích hợp, sẽ bị hòa vào quy trình quản lý truyền thống, mất đi sự linh hoạt cần thiết. Quỹ hoạt động theo nguyên tắc phối hợp, không trùng lặp, và Chính phủ sẽ quy định chi tiết cơ chế quản lý, sử dụng để bảo đảm nguồn lực tập trung, hiệu quả và đúng mục đích.</w:t>
            </w:r>
          </w:p>
        </w:tc>
      </w:tr>
      <w:tr w:rsidR="00B52CBE" w14:paraId="4FD22CA6"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A226797" w14:textId="77777777" w:rsidR="00B52CBE" w:rsidRDefault="00A71602" w:rsidP="007A5708">
            <w:r>
              <w:t>26</w:t>
            </w:r>
          </w:p>
        </w:tc>
        <w:tc>
          <w:tcPr>
            <w:tcW w:w="2268" w:type="dxa"/>
            <w:tcBorders>
              <w:top w:val="single" w:sz="4" w:space="0" w:color="auto"/>
              <w:left w:val="single" w:sz="4" w:space="0" w:color="auto"/>
              <w:bottom w:val="single" w:sz="4" w:space="0" w:color="auto"/>
              <w:right w:val="single" w:sz="4" w:space="0" w:color="auto"/>
            </w:tcBorders>
            <w:vAlign w:val="center"/>
          </w:tcPr>
          <w:p w14:paraId="44ED0ADC" w14:textId="77777777" w:rsidR="00B52CBE" w:rsidRDefault="00A71602" w:rsidP="007A5708">
            <w:r>
              <w:t xml:space="preserve">Trần Nhật Minh </w:t>
            </w:r>
          </w:p>
        </w:tc>
        <w:tc>
          <w:tcPr>
            <w:tcW w:w="4390" w:type="dxa"/>
            <w:tcBorders>
              <w:top w:val="single" w:sz="4" w:space="0" w:color="auto"/>
              <w:left w:val="single" w:sz="4" w:space="0" w:color="auto"/>
              <w:bottom w:val="single" w:sz="4" w:space="0" w:color="auto"/>
              <w:right w:val="single" w:sz="4" w:space="0" w:color="auto"/>
            </w:tcBorders>
            <w:vAlign w:val="center"/>
          </w:tcPr>
          <w:p w14:paraId="54C66F30" w14:textId="77777777" w:rsidR="00B52CBE" w:rsidRDefault="00A71602" w:rsidP="00A5483E">
            <w:pPr>
              <w:jc w:val="both"/>
            </w:pPr>
            <w:r>
              <w:t>- Phản đối quy định xử phạt vi phạm hành chính dựa trên tỷ lệ phần trăm doanh thu tại Việt Nam (điểm a, khoản 2, Điều 30) vì cách tính toán khá phức tạp, khó thực hiện và không bảo đảm sự công bằng (cùng hành vi vi phạm nhưng mức phạt không giống nhau). Mức phạt tối đa 2% là tùy nghi, dễ bị lạm dụng trong thi hành.</w:t>
            </w:r>
            <w:r>
              <w:br/>
              <w:t>- Đề nghị quy định mức phạt cụ thể bằng tiền mặt (ví dụ: mức phạt cao hơn 2 tỷ đồng tại điểm b) để dễ thực hiện hơn, tránh tùy nghi.</w:t>
            </w:r>
          </w:p>
        </w:tc>
        <w:tc>
          <w:tcPr>
            <w:tcW w:w="7572" w:type="dxa"/>
            <w:tcBorders>
              <w:top w:val="single" w:sz="4" w:space="0" w:color="auto"/>
              <w:left w:val="single" w:sz="4" w:space="0" w:color="auto"/>
              <w:bottom w:val="single" w:sz="4" w:space="0" w:color="auto"/>
              <w:right w:val="single" w:sz="4" w:space="0" w:color="auto"/>
            </w:tcBorders>
            <w:vAlign w:val="center"/>
          </w:tcPr>
          <w:p w14:paraId="5BA47966" w14:textId="77777777" w:rsidR="00B52CBE" w:rsidRDefault="00A71602" w:rsidP="00A5483E">
            <w:pPr>
              <w:jc w:val="both"/>
            </w:pPr>
            <w:r>
              <w:t>Ban soạn thảo xin tiếp thu ý kiến và báo cáo như sau: Tại Dự thảo Luật hiện hành (Điều 28), quy định về xử phạt dựa trên tỷ lệ phần trăm doanh thu đã được lược bỏ để bảo đảm tính khả thi và thống nhất với Luật Xử lý vi phạm hành chính. Thay vào đó, Dự thảo quy định mức phạt tiền tối đa bằng số tiền cụ thể (phạt cứng), đúng như kiến nghị của đại biểu để thuận lợi cho công tác thực thi và bảo đảm sự công bằng</w:t>
            </w:r>
          </w:p>
        </w:tc>
      </w:tr>
      <w:tr w:rsidR="00B52CBE" w14:paraId="45B4A518"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D07BA0A" w14:textId="77777777" w:rsidR="00B52CBE" w:rsidRDefault="00A71602" w:rsidP="007A5708">
            <w:r>
              <w:t>27</w:t>
            </w:r>
          </w:p>
        </w:tc>
        <w:tc>
          <w:tcPr>
            <w:tcW w:w="2268" w:type="dxa"/>
            <w:tcBorders>
              <w:top w:val="single" w:sz="4" w:space="0" w:color="auto"/>
              <w:left w:val="single" w:sz="4" w:space="0" w:color="auto"/>
              <w:bottom w:val="single" w:sz="4" w:space="0" w:color="auto"/>
              <w:right w:val="single" w:sz="4" w:space="0" w:color="auto"/>
            </w:tcBorders>
            <w:vAlign w:val="center"/>
          </w:tcPr>
          <w:p w14:paraId="3C78F464" w14:textId="77777777" w:rsidR="00B52CBE" w:rsidRDefault="00A71602" w:rsidP="007A5708">
            <w:r>
              <w:t xml:space="preserve">Nguyễn Tạo </w:t>
            </w:r>
          </w:p>
        </w:tc>
        <w:tc>
          <w:tcPr>
            <w:tcW w:w="4390" w:type="dxa"/>
            <w:tcBorders>
              <w:top w:val="single" w:sz="4" w:space="0" w:color="auto"/>
              <w:left w:val="single" w:sz="4" w:space="0" w:color="auto"/>
              <w:bottom w:val="single" w:sz="4" w:space="0" w:color="auto"/>
              <w:right w:val="single" w:sz="4" w:space="0" w:color="auto"/>
            </w:tcBorders>
            <w:vAlign w:val="center"/>
          </w:tcPr>
          <w:p w14:paraId="0744633E" w14:textId="77777777" w:rsidR="00B52CBE" w:rsidRDefault="00A71602" w:rsidP="00A5483E">
            <w:pPr>
              <w:jc w:val="both"/>
            </w:pPr>
            <w:r>
              <w:t>- Phản đối việc lập quá nhiều quỹ cho mỗi luật mới (Quỹ KH&amp;CN, Quỹ Quốc phòng, Quỹ SHTT, Quỹ AI), gây lãng phí và quản lý phức tạp (Quỹ ngoài ngân sách). Chỉ trích hiệu quả hoạt động của nhiều quỹ là thấp ("cha chung không ai khóc"), dẫn chứng Quỹ Bảo vệ rừng chi cho cột thu lôi và thùng rác nhựa.</w:t>
            </w:r>
            <w:r>
              <w:br/>
              <w:t>- Cương quyết tích hợp các quỹ liên quan Khoa học công nghệ vào một quỹ chung (trừ lĩnh vực đặc thù quốc phòng, an ninh) để đảm bảo sử dụng hiệu quả nguồn ngân sách và vận động tài trợ.</w:t>
            </w:r>
          </w:p>
        </w:tc>
        <w:tc>
          <w:tcPr>
            <w:tcW w:w="7572" w:type="dxa"/>
            <w:tcBorders>
              <w:top w:val="single" w:sz="4" w:space="0" w:color="auto"/>
              <w:left w:val="single" w:sz="4" w:space="0" w:color="auto"/>
              <w:bottom w:val="single" w:sz="4" w:space="0" w:color="auto"/>
              <w:right w:val="single" w:sz="4" w:space="0" w:color="auto"/>
            </w:tcBorders>
            <w:vAlign w:val="center"/>
          </w:tcPr>
          <w:p w14:paraId="659FFCDD" w14:textId="77777777" w:rsidR="00B52CBE" w:rsidRDefault="00A71602" w:rsidP="00A5483E">
            <w:pPr>
              <w:jc w:val="both"/>
            </w:pPr>
            <w:r>
              <w:t>Cơ quan soạn thảo xin giải trình rằng việc thành lập Quỹ Phát triển trí tuệ nhân tạo nhằm tạo công cụ tài chính thiết yếu để triển khai chiến lược quốc gia về AI. Sự cần thiết của Quỹ xuất phát từ yêu cầu đầu tư vào hạ tầng tính toán và dữ liệu dùng chung quy mô lớn — các cấu phần chiến lược mà không quỹ hiện có nào có chức năng hoặc khả năng thực hiện. Quỹ AI áp dụng cơ chế tài chính đặc thù, chấp nhận rủi ro và thủ tục rút gọn để đáp ứng tốc độ phát triển nhanh của công nghệ, khác với mô hình quỹ truyền thống. Dự thảo Luật quy định Quỹ hoạt động theo nguyên tắc công khai, minh bạch, hiệu quả và bảo đảm phối hợp, không trùng lặp với các quỹ tài chính nhà nước khác.</w:t>
            </w:r>
          </w:p>
        </w:tc>
      </w:tr>
      <w:tr w:rsidR="00B52CBE" w14:paraId="5404C576"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E2E5865" w14:textId="77777777" w:rsidR="00B52CBE" w:rsidRDefault="00A71602" w:rsidP="007A5708">
            <w:r>
              <w:t>28</w:t>
            </w:r>
          </w:p>
        </w:tc>
        <w:tc>
          <w:tcPr>
            <w:tcW w:w="2268" w:type="dxa"/>
            <w:tcBorders>
              <w:top w:val="single" w:sz="4" w:space="0" w:color="auto"/>
              <w:left w:val="single" w:sz="4" w:space="0" w:color="auto"/>
              <w:bottom w:val="single" w:sz="4" w:space="0" w:color="auto"/>
              <w:right w:val="single" w:sz="4" w:space="0" w:color="auto"/>
            </w:tcBorders>
            <w:vAlign w:val="center"/>
          </w:tcPr>
          <w:p w14:paraId="1301E9E5" w14:textId="77777777" w:rsidR="00B52CBE" w:rsidRDefault="00A71602" w:rsidP="007A5708">
            <w:r>
              <w:t xml:space="preserve">Nguyễn Trường Giang </w:t>
            </w:r>
          </w:p>
        </w:tc>
        <w:tc>
          <w:tcPr>
            <w:tcW w:w="4390" w:type="dxa"/>
            <w:tcBorders>
              <w:top w:val="single" w:sz="4" w:space="0" w:color="auto"/>
              <w:left w:val="single" w:sz="4" w:space="0" w:color="auto"/>
              <w:bottom w:val="single" w:sz="4" w:space="0" w:color="auto"/>
              <w:right w:val="single" w:sz="4" w:space="0" w:color="auto"/>
            </w:tcBorders>
            <w:vAlign w:val="center"/>
          </w:tcPr>
          <w:p w14:paraId="4B76A971" w14:textId="77777777" w:rsidR="00B52CBE" w:rsidRDefault="00A71602" w:rsidP="00A5483E">
            <w:pPr>
              <w:jc w:val="both"/>
            </w:pPr>
            <w:r>
              <w:t>- Phản đối việc xử phạt vi phạm hành chính theo doanh thu (Điều 30), vì bản chất của xử phạt là xử phạt theo hành vi, không dựa trên mức độ giàu nghèo/doanh thu. Nhấn mạnh mục tiêu quan trọng nhất là "việc xử lý hậu quả mới là mục tiêu của Luật Xử lý vi phạm hành chính hướng tới xử lý hậu quả của hành vi vi phạm xảy ra".</w:t>
            </w:r>
            <w:r>
              <w:br/>
              <w:t>- Bãi bỏ quy định xử phạt theo tỷ lệ doanh thu; tập trung vào xử lý hậu quả hành vi vi phạm.</w:t>
            </w:r>
          </w:p>
        </w:tc>
        <w:tc>
          <w:tcPr>
            <w:tcW w:w="7572" w:type="dxa"/>
            <w:tcBorders>
              <w:top w:val="single" w:sz="4" w:space="0" w:color="auto"/>
              <w:left w:val="single" w:sz="4" w:space="0" w:color="auto"/>
              <w:bottom w:val="single" w:sz="4" w:space="0" w:color="auto"/>
              <w:right w:val="single" w:sz="4" w:space="0" w:color="auto"/>
            </w:tcBorders>
            <w:vAlign w:val="center"/>
          </w:tcPr>
          <w:p w14:paraId="224F372F" w14:textId="77777777" w:rsidR="00B52CBE" w:rsidRDefault="00A71602" w:rsidP="00A5483E">
            <w:pPr>
              <w:jc w:val="both"/>
            </w:pPr>
            <w:r>
              <w:t>Ban soạn thảo xin tiếp thu ý kiến và báo cáo như sau: Tại Dự thảo Luật hiện hành (Điều 28), quy định về xử phạt dựa trên tỷ lệ phần trăm doanh thu đã được lược bỏ để bảo đảm tính khả thi và thống nhất với Luật Xử lý vi phạm hành chính. Thay vào đó, Dự thảo quy định mức phạt tiền tối đa bằng số tiền cụ thể (phạt cứng), đúng như kiến nghị của đại biểu để thuận lợi cho công tác thực thi và bảo đảm sự công bằng</w:t>
            </w:r>
          </w:p>
        </w:tc>
      </w:tr>
      <w:tr w:rsidR="00B52CBE" w14:paraId="005BB68A"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6183355" w14:textId="77777777" w:rsidR="00B52CBE" w:rsidRDefault="00A71602" w:rsidP="007A5708">
            <w:r>
              <w:t>29</w:t>
            </w:r>
          </w:p>
        </w:tc>
        <w:tc>
          <w:tcPr>
            <w:tcW w:w="2268" w:type="dxa"/>
            <w:tcBorders>
              <w:top w:val="single" w:sz="4" w:space="0" w:color="auto"/>
              <w:left w:val="single" w:sz="4" w:space="0" w:color="auto"/>
              <w:bottom w:val="single" w:sz="4" w:space="0" w:color="auto"/>
              <w:right w:val="single" w:sz="4" w:space="0" w:color="auto"/>
            </w:tcBorders>
            <w:vAlign w:val="center"/>
          </w:tcPr>
          <w:p w14:paraId="79761A31" w14:textId="77777777" w:rsidR="00B52CBE" w:rsidRDefault="00A71602" w:rsidP="007A5708">
            <w:r>
              <w:t xml:space="preserve">Nguyễn Trường Giang </w:t>
            </w:r>
          </w:p>
        </w:tc>
        <w:tc>
          <w:tcPr>
            <w:tcW w:w="4390" w:type="dxa"/>
            <w:tcBorders>
              <w:top w:val="single" w:sz="4" w:space="0" w:color="auto"/>
              <w:left w:val="single" w:sz="4" w:space="0" w:color="auto"/>
              <w:bottom w:val="single" w:sz="4" w:space="0" w:color="auto"/>
              <w:right w:val="single" w:sz="4" w:space="0" w:color="auto"/>
            </w:tcBorders>
            <w:vAlign w:val="center"/>
          </w:tcPr>
          <w:p w14:paraId="42D7D398" w14:textId="77777777" w:rsidR="00B52CBE" w:rsidRDefault="00A71602" w:rsidP="00A5483E">
            <w:pPr>
              <w:jc w:val="both"/>
            </w:pPr>
            <w:r>
              <w:t>- Đề nghị rà soát, tích hợp Quỹ AI (Điều 23) do có nhiều quỹ đang hoạt động không hiệu quả và dùng tiền lãi để nuôi bộ máy. Chỉ ra sự không rõ ràng trong cách viết về cơ chế tài chính đặc thù của Quỹ, đặc biệt là các cụm từ: "phân bổ vốn linh hoạt theo tiến độ dự án, không phụ thuộc vào năm ngân sách" và "thủ tục rút gọn".</w:t>
            </w:r>
            <w:r>
              <w:br/>
              <w:t>- Đề nghị đánh giá kỹ tác động của Quỹ, nên tích hợp Quỹ AI vào một quỹ chung để tập trung nguồn lực. Yêu cầu làm rõ các khái niệm về cơ chế tài chính đặc thù và thủ tục rút gọn.</w:t>
            </w:r>
          </w:p>
        </w:tc>
        <w:tc>
          <w:tcPr>
            <w:tcW w:w="7572" w:type="dxa"/>
            <w:tcBorders>
              <w:top w:val="single" w:sz="4" w:space="0" w:color="auto"/>
              <w:left w:val="single" w:sz="4" w:space="0" w:color="auto"/>
              <w:bottom w:val="single" w:sz="4" w:space="0" w:color="auto"/>
              <w:right w:val="single" w:sz="4" w:space="0" w:color="auto"/>
            </w:tcBorders>
            <w:vAlign w:val="center"/>
          </w:tcPr>
          <w:p w14:paraId="6CDD498E" w14:textId="77777777" w:rsidR="00B52CBE" w:rsidRDefault="00A71602" w:rsidP="00A5483E">
            <w:pPr>
              <w:jc w:val="both"/>
            </w:pPr>
            <w:r>
              <w:t>Cơ quan soạn thảo xin tiếp thu ý kiến của Đại biểu về yêu cầu đánh giá tác động và làm rõ cơ chế tài chính đặc thù. Về đánh giá tác động, do điều kiện thời gian hạn chế, cơ quan soạn thảo chưa thể thực hiện đầy đủ tại thời điểm này và xin phép thực hiện khi có điều kiện, bảo đảm cơ sở khoa học và toàn diện. Về cơ chế tài chính đặc thù, Điều 21 khoản 3 đã quy định Quỹ được phân bổ vốn linh hoạt theo tiến độ và yêu cầu thực hiện, không phụ thuộc chu kỳ ngân sách năm, nhằm đáp ứng nhu cầu R&amp;D AI thay đổi rất nhanh. “Thủ tục rút gọn” được áp dụng cho các nhiệm vụ chiến lược hoặc cấp bách, để khắc phục độ trễ hành chính của các quỹ truyền thống. Việc duy trì Quỹ AI riêng là cần thiết để bảo đảm cơ chế đặc thù này vận hành hiệu quả, phục vụ mục tiêu làm chủ công nghệ và hạ tầng chiến lược quốc gia.</w:t>
            </w:r>
          </w:p>
        </w:tc>
      </w:tr>
      <w:tr w:rsidR="00B52CBE" w14:paraId="5B765E8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976799D" w14:textId="77777777" w:rsidR="00B52CBE" w:rsidRDefault="00A71602" w:rsidP="007A5708">
            <w:r>
              <w:t>30</w:t>
            </w:r>
          </w:p>
        </w:tc>
        <w:tc>
          <w:tcPr>
            <w:tcW w:w="2268" w:type="dxa"/>
            <w:tcBorders>
              <w:top w:val="single" w:sz="4" w:space="0" w:color="auto"/>
              <w:left w:val="single" w:sz="4" w:space="0" w:color="auto"/>
              <w:bottom w:val="single" w:sz="4" w:space="0" w:color="auto"/>
              <w:right w:val="single" w:sz="4" w:space="0" w:color="auto"/>
            </w:tcBorders>
            <w:vAlign w:val="center"/>
          </w:tcPr>
          <w:p w14:paraId="31245FB1" w14:textId="77777777" w:rsidR="00B52CBE" w:rsidRDefault="00A71602" w:rsidP="007A5708">
            <w:r>
              <w:t xml:space="preserve">Lâm Văn Đoan </w:t>
            </w:r>
          </w:p>
        </w:tc>
        <w:tc>
          <w:tcPr>
            <w:tcW w:w="4390" w:type="dxa"/>
            <w:tcBorders>
              <w:top w:val="single" w:sz="4" w:space="0" w:color="auto"/>
              <w:left w:val="single" w:sz="4" w:space="0" w:color="auto"/>
              <w:bottom w:val="single" w:sz="4" w:space="0" w:color="auto"/>
              <w:right w:val="single" w:sz="4" w:space="0" w:color="auto"/>
            </w:tcBorders>
            <w:vAlign w:val="center"/>
          </w:tcPr>
          <w:p w14:paraId="5B77E17D" w14:textId="77777777" w:rsidR="00B52CBE" w:rsidRDefault="00A71602" w:rsidP="00A5483E">
            <w:pPr>
              <w:jc w:val="both"/>
            </w:pPr>
            <w:r>
              <w:t>- Thống nhất phản đối việc xử phạt theo doanh thu (Điều 30), đặc biệt là 2% doanh thu có thể làm sạt nghiệp các startup mới. Cho rằng quy định phạt tối đa 2% doanh thu toàn cầu đối với tái phạm là "hơi lãng mạn" và không khả thi đối với các tập đoàn đa quốc gia có doanh thu hàng trăm tỷ đô.</w:t>
            </w:r>
            <w:r>
              <w:br/>
              <w:t>- Cơ quan soạn thảo cần nghiên cứu kỹ, tính toán phù hợp để chế tài xử phạt có tính khoa học và khả thi; không quy định một cách tùy nghi.</w:t>
            </w:r>
          </w:p>
        </w:tc>
        <w:tc>
          <w:tcPr>
            <w:tcW w:w="7572" w:type="dxa"/>
            <w:tcBorders>
              <w:top w:val="single" w:sz="4" w:space="0" w:color="auto"/>
              <w:left w:val="single" w:sz="4" w:space="0" w:color="auto"/>
              <w:bottom w:val="single" w:sz="4" w:space="0" w:color="auto"/>
              <w:right w:val="single" w:sz="4" w:space="0" w:color="auto"/>
            </w:tcBorders>
            <w:vAlign w:val="center"/>
          </w:tcPr>
          <w:p w14:paraId="21127099" w14:textId="77777777" w:rsidR="00B52CBE" w:rsidRDefault="00A71602" w:rsidP="00A5483E">
            <w:pPr>
              <w:jc w:val="both"/>
            </w:pPr>
            <w:r>
              <w:t>Ban soạn thảo xin tiếp thu ý kiến và báo cáo như sau: Tại Dự thảo Luật hiện hành (Điều 28), quy định về xử phạt dựa trên tỷ lệ phần trăm doanh thu đã được lược bỏ để bảo đảm tính khả thi và thống nhất với Luật Xử lý vi phạm hành chính. Thay vào đó, Dự thảo quy định mức phạt tiền tối đa bằng số tiền cụ thể (phạt cứng), đúng như kiến nghị của đại biểu để thuận lợi cho công tác thực thi và bảo đảm sự công bằng</w:t>
            </w:r>
          </w:p>
        </w:tc>
      </w:tr>
      <w:tr w:rsidR="00B52CBE" w14:paraId="3C850F0D"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715E6D7" w14:textId="77777777" w:rsidR="00B52CBE" w:rsidRDefault="00A71602" w:rsidP="007A5708">
            <w:r>
              <w:t>31</w:t>
            </w:r>
          </w:p>
        </w:tc>
        <w:tc>
          <w:tcPr>
            <w:tcW w:w="2268" w:type="dxa"/>
            <w:tcBorders>
              <w:top w:val="single" w:sz="4" w:space="0" w:color="auto"/>
              <w:left w:val="single" w:sz="4" w:space="0" w:color="auto"/>
              <w:bottom w:val="single" w:sz="4" w:space="0" w:color="auto"/>
              <w:right w:val="single" w:sz="4" w:space="0" w:color="auto"/>
            </w:tcBorders>
            <w:vAlign w:val="center"/>
          </w:tcPr>
          <w:p w14:paraId="4E45B8F8" w14:textId="77777777" w:rsidR="00B52CBE" w:rsidRDefault="00A71602" w:rsidP="007A5708">
            <w:r>
              <w:t xml:space="preserve">Trịnh Thị Tú Anh </w:t>
            </w:r>
          </w:p>
        </w:tc>
        <w:tc>
          <w:tcPr>
            <w:tcW w:w="4390" w:type="dxa"/>
            <w:tcBorders>
              <w:top w:val="single" w:sz="4" w:space="0" w:color="auto"/>
              <w:left w:val="single" w:sz="4" w:space="0" w:color="auto"/>
              <w:bottom w:val="single" w:sz="4" w:space="0" w:color="auto"/>
              <w:right w:val="single" w:sz="4" w:space="0" w:color="auto"/>
            </w:tcBorders>
            <w:vAlign w:val="center"/>
          </w:tcPr>
          <w:p w14:paraId="63D5ED64" w14:textId="77777777" w:rsidR="00B52CBE" w:rsidRDefault="00A71602" w:rsidP="00A5483E">
            <w:pPr>
              <w:jc w:val="both"/>
            </w:pPr>
            <w:r>
              <w:t>- Thống nhất hoàn toàn với việc ban hành Luật Trí tuệ nhân tạo, đánh giá cao nỗ lực của Chính phủ. Việc ban hành luật là kịp thời vì AI có nhiều lợi ích nhưng cũng đi kèm rủi ro cao: "sẽ bị lạm dụng và sẽ dẫn tới hỗn loạn trong thời gian tới".</w:t>
            </w:r>
            <w:r>
              <w:br/>
              <w:t>- Ban hành luật là kịp thời và cần thiết để điều chỉnh AI.</w:t>
            </w:r>
          </w:p>
        </w:tc>
        <w:tc>
          <w:tcPr>
            <w:tcW w:w="7572" w:type="dxa"/>
            <w:tcBorders>
              <w:top w:val="single" w:sz="4" w:space="0" w:color="auto"/>
              <w:left w:val="single" w:sz="4" w:space="0" w:color="auto"/>
              <w:bottom w:val="single" w:sz="4" w:space="0" w:color="auto"/>
              <w:right w:val="single" w:sz="4" w:space="0" w:color="auto"/>
            </w:tcBorders>
            <w:vAlign w:val="center"/>
          </w:tcPr>
          <w:p w14:paraId="2100F35E" w14:textId="77777777" w:rsidR="00B52CBE" w:rsidRDefault="00A71602" w:rsidP="00A5483E">
            <w:pPr>
              <w:jc w:val="both"/>
            </w:pPr>
            <w:r>
              <w:t>Cơ quan soạn thảo xin trân trọng cảm ơn sự thống nhất của Đại biểu. Luật AI được ban hành nhằm mục đích tạo ra hành lang pháp lý kịp thời, vừa thúc đẩy AI trở thành động lực tăng trưởng quan trọng (Điều 5), vừa kiểm soát hiệu quả các nguy cơ bị lạm dụng và rủi ro cao (Điều 6, Điều 8), bảo đảm an ninh, trật tự xã hội và quyền con người (Điều 4).</w:t>
            </w:r>
          </w:p>
        </w:tc>
      </w:tr>
      <w:tr w:rsidR="00B52CBE" w14:paraId="191E5C1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79F3E83" w14:textId="77777777" w:rsidR="00B52CBE" w:rsidRDefault="00A71602" w:rsidP="007A5708">
            <w:r>
              <w:t>32</w:t>
            </w:r>
          </w:p>
        </w:tc>
        <w:tc>
          <w:tcPr>
            <w:tcW w:w="2268" w:type="dxa"/>
            <w:tcBorders>
              <w:top w:val="single" w:sz="4" w:space="0" w:color="auto"/>
              <w:left w:val="single" w:sz="4" w:space="0" w:color="auto"/>
              <w:bottom w:val="single" w:sz="4" w:space="0" w:color="auto"/>
              <w:right w:val="single" w:sz="4" w:space="0" w:color="auto"/>
            </w:tcBorders>
            <w:vAlign w:val="center"/>
          </w:tcPr>
          <w:p w14:paraId="132E0ACC" w14:textId="77777777" w:rsidR="00B52CBE" w:rsidRDefault="00A71602" w:rsidP="007A5708">
            <w:r>
              <w:t xml:space="preserve">Dương Khắc Mai </w:t>
            </w:r>
          </w:p>
        </w:tc>
        <w:tc>
          <w:tcPr>
            <w:tcW w:w="4390" w:type="dxa"/>
            <w:tcBorders>
              <w:top w:val="single" w:sz="4" w:space="0" w:color="auto"/>
              <w:left w:val="single" w:sz="4" w:space="0" w:color="auto"/>
              <w:bottom w:val="single" w:sz="4" w:space="0" w:color="auto"/>
              <w:right w:val="single" w:sz="4" w:space="0" w:color="auto"/>
            </w:tcBorders>
            <w:vAlign w:val="center"/>
          </w:tcPr>
          <w:p w14:paraId="6860FA77" w14:textId="77777777" w:rsidR="00B52CBE" w:rsidRDefault="00A71602" w:rsidP="00A5483E">
            <w:pPr>
              <w:jc w:val="both"/>
            </w:pPr>
            <w:r>
              <w:t>- Tái khẳng định ý kiến về Quỹ AI (Điều 23), đề nghị gộp thành một nhóm quỹ về khoa học công nghệ, đổi mới sáng tạo, phát triển (trong đó có AI). "Chính phủ nên giao cho một cơ quan chủ trì và để điều phối quỹ đấy để mục đích cuối cùng tập trung nguồn lực đủ mạnh để phát triển và không bị phân tán".</w:t>
            </w:r>
            <w:r>
              <w:br/>
              <w:t>- Gộp quỹ AI vào nhóm quỹ chung về KH&amp;CN, giao cho một cơ quan chủ trì điều phối để tập trung nguồn lực.</w:t>
            </w:r>
          </w:p>
        </w:tc>
        <w:tc>
          <w:tcPr>
            <w:tcW w:w="7572" w:type="dxa"/>
            <w:tcBorders>
              <w:top w:val="single" w:sz="4" w:space="0" w:color="auto"/>
              <w:left w:val="single" w:sz="4" w:space="0" w:color="auto"/>
              <w:bottom w:val="single" w:sz="4" w:space="0" w:color="auto"/>
              <w:right w:val="single" w:sz="4" w:space="0" w:color="auto"/>
            </w:tcBorders>
            <w:vAlign w:val="center"/>
          </w:tcPr>
          <w:p w14:paraId="6B759692" w14:textId="77777777" w:rsidR="00B52CBE" w:rsidRDefault="00A71602" w:rsidP="00A5483E">
            <w:pPr>
              <w:jc w:val="both"/>
            </w:pPr>
            <w:r>
              <w:t>Cơ quan soạn thảo xin ghi nhận ý kiến của Đại biểu về yêu cầu tập trung nguồn lực. Quỹ Phát triển trí tuệ nhân tạo Quốc gia được thiết lập để đáp ứng các nhu cầu đặc thù của AI như hạ tầng tính toán và dữ liệu dùng chung – những nội dung các quỹ KH&amp;CN hiện có không có chức năng tài trợ. Để bảo đảm điều phối thống nhất, Dự thảo Luật quy định Quỹ hoạt động theo nguyên tắc phối hợp, không trùng lặp với các quỹ tài chính nhà nước khác; và giao Chính phủ quy định chi tiết về tổ chức, quản lý, sử dụng và giám sát Quỹ, bảo đảm phân bổ nguồn lực hiệu quả, tránh phân tán.</w:t>
            </w:r>
          </w:p>
        </w:tc>
      </w:tr>
      <w:tr w:rsidR="00B52CBE" w14:paraId="0C6986B4"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CBFE4B4" w14:textId="77777777" w:rsidR="00B52CBE" w:rsidRDefault="00A71602" w:rsidP="007A5708">
            <w:r>
              <w:t>33</w:t>
            </w:r>
          </w:p>
        </w:tc>
        <w:tc>
          <w:tcPr>
            <w:tcW w:w="2268" w:type="dxa"/>
            <w:tcBorders>
              <w:top w:val="single" w:sz="4" w:space="0" w:color="auto"/>
              <w:left w:val="single" w:sz="4" w:space="0" w:color="auto"/>
              <w:bottom w:val="single" w:sz="4" w:space="0" w:color="auto"/>
              <w:right w:val="single" w:sz="4" w:space="0" w:color="auto"/>
            </w:tcBorders>
            <w:vAlign w:val="center"/>
          </w:tcPr>
          <w:p w14:paraId="28B59B05" w14:textId="77777777" w:rsidR="00B52CBE" w:rsidRDefault="00A71602" w:rsidP="007A5708">
            <w:r>
              <w:t xml:space="preserve">Hoàng Minh Hiếu </w:t>
            </w:r>
          </w:p>
        </w:tc>
        <w:tc>
          <w:tcPr>
            <w:tcW w:w="4390" w:type="dxa"/>
            <w:tcBorders>
              <w:top w:val="single" w:sz="4" w:space="0" w:color="auto"/>
              <w:left w:val="single" w:sz="4" w:space="0" w:color="auto"/>
              <w:bottom w:val="single" w:sz="4" w:space="0" w:color="auto"/>
              <w:right w:val="single" w:sz="4" w:space="0" w:color="auto"/>
            </w:tcBorders>
            <w:vAlign w:val="center"/>
          </w:tcPr>
          <w:p w14:paraId="5A08C92F" w14:textId="77777777" w:rsidR="00B52CBE" w:rsidRDefault="00A71602" w:rsidP="00A5483E">
            <w:pPr>
              <w:jc w:val="both"/>
            </w:pPr>
            <w:r>
              <w:t>- Nhất trí việc ban hành Luật AI là cần thiết và kịp thời do tốc độ phát triển quá nhanh của AI, và cách tiếp cận quản lý rủi ro của dự thảo là phù hợp với xu thế chung thế giới.</w:t>
            </w:r>
            <w:r>
              <w:br/>
              <w:t>- Nhất trí với việc ban hành luật và cách tiếp cận của dự thảo.</w:t>
            </w:r>
          </w:p>
        </w:tc>
        <w:tc>
          <w:tcPr>
            <w:tcW w:w="7572" w:type="dxa"/>
            <w:tcBorders>
              <w:top w:val="single" w:sz="4" w:space="0" w:color="auto"/>
              <w:left w:val="single" w:sz="4" w:space="0" w:color="auto"/>
              <w:bottom w:val="single" w:sz="4" w:space="0" w:color="auto"/>
              <w:right w:val="single" w:sz="4" w:space="0" w:color="auto"/>
            </w:tcBorders>
            <w:vAlign w:val="center"/>
          </w:tcPr>
          <w:p w14:paraId="1E1AFD06" w14:textId="77777777" w:rsidR="00B52CBE" w:rsidRDefault="00A71602" w:rsidP="00A5483E">
            <w:pPr>
              <w:jc w:val="both"/>
            </w:pPr>
            <w:r>
              <w:t>Cơ quan soạn thảo xin trân trọng cảm ơn sự đồng tình của Đại biểu. Cách tiếp cận quản lý theo mức độ rủi ro (Điều 8) được Luật áp dụng là mô hình phù hợp với thông lệ quốc tế (EU, OECD, Singapore), giúp điều chỉnh tương ứng với nguy cơ thực tế của từng hệ thống AI, qua đó vừa kiểm soát được rủi ro cao, vừa thúc đẩy phát triển và đổi mới sáng tạo.</w:t>
            </w:r>
          </w:p>
        </w:tc>
      </w:tr>
      <w:tr w:rsidR="00B52CBE" w14:paraId="12BF75D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76171B8" w14:textId="77777777" w:rsidR="00B52CBE" w:rsidRDefault="00A71602" w:rsidP="007A5708">
            <w:r>
              <w:t>34</w:t>
            </w:r>
          </w:p>
        </w:tc>
        <w:tc>
          <w:tcPr>
            <w:tcW w:w="2268" w:type="dxa"/>
            <w:tcBorders>
              <w:top w:val="single" w:sz="4" w:space="0" w:color="auto"/>
              <w:left w:val="single" w:sz="4" w:space="0" w:color="auto"/>
              <w:bottom w:val="single" w:sz="4" w:space="0" w:color="auto"/>
              <w:right w:val="single" w:sz="4" w:space="0" w:color="auto"/>
            </w:tcBorders>
            <w:vAlign w:val="center"/>
          </w:tcPr>
          <w:p w14:paraId="005480E1" w14:textId="77777777" w:rsidR="00B52CBE" w:rsidRDefault="00A71602" w:rsidP="007A5708">
            <w:r>
              <w:t xml:space="preserve">Hoàng Minh Hiếu </w:t>
            </w:r>
          </w:p>
        </w:tc>
        <w:tc>
          <w:tcPr>
            <w:tcW w:w="4390" w:type="dxa"/>
            <w:tcBorders>
              <w:top w:val="single" w:sz="4" w:space="0" w:color="auto"/>
              <w:left w:val="single" w:sz="4" w:space="0" w:color="auto"/>
              <w:bottom w:val="single" w:sz="4" w:space="0" w:color="auto"/>
              <w:right w:val="single" w:sz="4" w:space="0" w:color="auto"/>
            </w:tcBorders>
            <w:vAlign w:val="center"/>
          </w:tcPr>
          <w:p w14:paraId="44E0F3D5" w14:textId="77777777" w:rsidR="00B52CBE" w:rsidRDefault="00A71602" w:rsidP="00A5483E">
            <w:pPr>
              <w:jc w:val="both"/>
            </w:pPr>
            <w:r>
              <w:t>- Dự thảo luật thiếu quy định rõ ràng về quản lý các dịch vụ AI cung cấp xuyên biên giới (như Deepseek, Chat GPT, Gemini) đang thu tiền và phát sinh dịch vụ rất nhiều ở Việt Nam. "việc quản lý những dịch vụ AI xuyên biên giới như thế nào tôi chưa thấy rõ ở trong này".</w:t>
            </w:r>
            <w:r>
              <w:br/>
              <w:t>- Gia cố, bổ sung thêm quy định liên quan đến việc dán nhãn và yêu cầu đối với các đơn vị cung cấp AI xuyên biên giới.</w:t>
            </w:r>
          </w:p>
        </w:tc>
        <w:tc>
          <w:tcPr>
            <w:tcW w:w="7572" w:type="dxa"/>
            <w:tcBorders>
              <w:top w:val="single" w:sz="4" w:space="0" w:color="auto"/>
              <w:left w:val="single" w:sz="4" w:space="0" w:color="auto"/>
              <w:bottom w:val="single" w:sz="4" w:space="0" w:color="auto"/>
              <w:right w:val="single" w:sz="4" w:space="0" w:color="auto"/>
            </w:tcBorders>
            <w:vAlign w:val="center"/>
          </w:tcPr>
          <w:p w14:paraId="04F6FFC9" w14:textId="77777777" w:rsidR="00B52CBE" w:rsidRDefault="00A71602" w:rsidP="00A5483E">
            <w:pPr>
              <w:jc w:val="both"/>
            </w:pPr>
            <w:r>
              <w:t>Ban soạn thảo xin giải trình: Dự thảo Luật đã quy định rõ ràng về phạm vi áp dụng, bao quát các hệ thống AI xuyên biên giới. Luật áp dụng đối với tổ chức, cá nhân nước ngoài có hoạt động nghiên cứu, phát triển, cung cấp, triển khai, sử dụng hệ thống AI tại Việt Nam (Điều 2). Cách tiếp cận này tương tự mô hình “lãnh thổ mở rộng” của quốc tế, lấy tác động đến công dân và thị trường Việt Nam làm tiêu chí áp dụng. Đối với các yêu cầu quản lý, các đơn vị cung cấp AI xuyên biên giới phải tuân thủ đầy đủ các nghĩa vụ về minh bạch (Điều 10) và phân loại rủi ro, quản lý rủi ro (Điều 8-14). Đặc biệt, nhà cung cấp nước ngoài có hệ thống AI rủi ro cao được cung cấp tại Việt Nam phải có đầu mối liên hệ hợp pháp tại Việt Nam (Điều 13.6).</w:t>
            </w:r>
          </w:p>
        </w:tc>
      </w:tr>
      <w:tr w:rsidR="00B52CBE" w14:paraId="58364E1C"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619BA29" w14:textId="77777777" w:rsidR="00B52CBE" w:rsidRDefault="00A71602" w:rsidP="007A5708">
            <w:r>
              <w:t>35</w:t>
            </w:r>
          </w:p>
        </w:tc>
        <w:tc>
          <w:tcPr>
            <w:tcW w:w="2268" w:type="dxa"/>
            <w:tcBorders>
              <w:top w:val="single" w:sz="4" w:space="0" w:color="auto"/>
              <w:left w:val="single" w:sz="4" w:space="0" w:color="auto"/>
              <w:bottom w:val="single" w:sz="4" w:space="0" w:color="auto"/>
              <w:right w:val="single" w:sz="4" w:space="0" w:color="auto"/>
            </w:tcBorders>
            <w:vAlign w:val="center"/>
          </w:tcPr>
          <w:p w14:paraId="3407A20B" w14:textId="77777777" w:rsidR="00B52CBE" w:rsidRDefault="00A71602" w:rsidP="007A5708">
            <w:r>
              <w:t xml:space="preserve">Nguyễn Tạo </w:t>
            </w:r>
          </w:p>
        </w:tc>
        <w:tc>
          <w:tcPr>
            <w:tcW w:w="4390" w:type="dxa"/>
            <w:tcBorders>
              <w:top w:val="single" w:sz="4" w:space="0" w:color="auto"/>
              <w:left w:val="single" w:sz="4" w:space="0" w:color="auto"/>
              <w:bottom w:val="single" w:sz="4" w:space="0" w:color="auto"/>
              <w:right w:val="single" w:sz="4" w:space="0" w:color="auto"/>
            </w:tcBorders>
            <w:vAlign w:val="center"/>
          </w:tcPr>
          <w:p w14:paraId="23E05019" w14:textId="77777777" w:rsidR="00B52CBE" w:rsidRDefault="00A71602" w:rsidP="00A5483E">
            <w:pPr>
              <w:jc w:val="both"/>
            </w:pPr>
            <w:r>
              <w:t>- Băn khoăn về vấn đề tư pháp, đặc biệt là việc xử lý sở hữu trí tuệ và chuyển giao công nghệ trong AI khi có tác động xuyên biên giới ("AI này xử lý như thế nào khi có sự tác động của ngoài biên giới"). Cần có giải pháp pháp lý cho không gian ảo trên mạng và tích hợp tính linh động để ngăn chặn các việc không lường trước được.</w:t>
            </w:r>
            <w:r>
              <w:br/>
              <w:t>- Nên giao cho Chính phủ quy định chi tiết những việc không lường trước được liên quan đến hành vi vi phạm tiêu cực của AI để bảo đảm tính linh hoạt.</w:t>
            </w:r>
          </w:p>
        </w:tc>
        <w:tc>
          <w:tcPr>
            <w:tcW w:w="7572" w:type="dxa"/>
            <w:tcBorders>
              <w:top w:val="single" w:sz="4" w:space="0" w:color="auto"/>
              <w:left w:val="single" w:sz="4" w:space="0" w:color="auto"/>
              <w:bottom w:val="single" w:sz="4" w:space="0" w:color="auto"/>
              <w:right w:val="single" w:sz="4" w:space="0" w:color="auto"/>
            </w:tcBorders>
            <w:vAlign w:val="center"/>
          </w:tcPr>
          <w:p w14:paraId="6F6D8939" w14:textId="77777777" w:rsidR="00B52CBE" w:rsidRDefault="00A71602" w:rsidP="00A5483E">
            <w:pPr>
              <w:jc w:val="both"/>
            </w:pPr>
            <w:r>
              <w:t>Ban soạn thảo xin giải trình: Dự thảo Luật đã bao quát yếu tố xuyên biên giới và các vấn đề pháp lý liên quan. Về phạm vi điều chỉnh, mọi hoạt động AI tại Việt Nam, bao gồm trên không gian mạng, đều thuộc đối tượng áp dụng (Điều 2). Về Sở hữu trí tuệ và chuyển giao công nghệ, việc xử lý được thực hiện theo pháp luật chuyên ngành (Điều 76), đồng thời Luật khuyến khích hợp tác quốc tế trong lĩnh vực này (Điều 31). Về tính linh hoạt và xử lý các vấn đề không lường trước được: Luật được thiết kế theo hướng luật khung, tập trung vào các nguyên tắc và nghĩa vụ cốt lõi. Việc giao Chính phủ quy định chi tiết (Điều 12.8, Điều 20.6) thông qua Nghị định là cơ chế phù hợp nhất để kịp thời điều chỉnh và xử lý các hành vi vi phạm tiêu cực hoặc rủi ro mới phát sinh, bảo đảm tính linh hoạt pháp lý khi công nghệ thay đổi nhanh chóng.</w:t>
            </w:r>
          </w:p>
        </w:tc>
      </w:tr>
      <w:tr w:rsidR="00B52CBE" w14:paraId="20BB9D54"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65F727F" w14:textId="77777777" w:rsidR="00B52CBE" w:rsidRDefault="00A71602" w:rsidP="007A5708">
            <w:r>
              <w:t>36</w:t>
            </w:r>
          </w:p>
        </w:tc>
        <w:tc>
          <w:tcPr>
            <w:tcW w:w="2268" w:type="dxa"/>
            <w:tcBorders>
              <w:top w:val="single" w:sz="4" w:space="0" w:color="auto"/>
              <w:left w:val="single" w:sz="4" w:space="0" w:color="auto"/>
              <w:bottom w:val="single" w:sz="4" w:space="0" w:color="auto"/>
              <w:right w:val="single" w:sz="4" w:space="0" w:color="auto"/>
            </w:tcBorders>
            <w:vAlign w:val="center"/>
          </w:tcPr>
          <w:p w14:paraId="06B84250" w14:textId="77777777" w:rsidR="00B52CBE" w:rsidRDefault="00A71602" w:rsidP="007A5708">
            <w:r>
              <w:t xml:space="preserve">Lâm Văn Đoan </w:t>
            </w:r>
          </w:p>
        </w:tc>
        <w:tc>
          <w:tcPr>
            <w:tcW w:w="4390" w:type="dxa"/>
            <w:tcBorders>
              <w:top w:val="single" w:sz="4" w:space="0" w:color="auto"/>
              <w:left w:val="single" w:sz="4" w:space="0" w:color="auto"/>
              <w:bottom w:val="single" w:sz="4" w:space="0" w:color="auto"/>
              <w:right w:val="single" w:sz="4" w:space="0" w:color="auto"/>
            </w:tcBorders>
            <w:vAlign w:val="center"/>
          </w:tcPr>
          <w:p w14:paraId="65D4B82C" w14:textId="77777777" w:rsidR="00B52CBE" w:rsidRDefault="00A71602" w:rsidP="00A5483E">
            <w:pPr>
              <w:jc w:val="both"/>
            </w:pPr>
            <w:r>
              <w:t>- Quan ngại về việc thời gian nghiên cứu dự thảo luật quá ngắn (bản 20/11 vừa gửi), trong khi đây là luật "vừa mới vừa khó và thực chất rất ít người am hiểu".</w:t>
            </w:r>
            <w:r>
              <w:br/>
              <w:t>- Đề nghị tiếp tục nghiên cứu, tổ chức thảo luận khoa học hơn và huy động nhiều chuyên gia để hoàn chỉnh dự thảo.</w:t>
            </w:r>
          </w:p>
        </w:tc>
        <w:tc>
          <w:tcPr>
            <w:tcW w:w="7572" w:type="dxa"/>
            <w:tcBorders>
              <w:top w:val="single" w:sz="4" w:space="0" w:color="auto"/>
              <w:left w:val="single" w:sz="4" w:space="0" w:color="auto"/>
              <w:bottom w:val="single" w:sz="4" w:space="0" w:color="auto"/>
              <w:right w:val="single" w:sz="4" w:space="0" w:color="auto"/>
            </w:tcBorders>
            <w:vAlign w:val="center"/>
          </w:tcPr>
          <w:p w14:paraId="2CAA6A45" w14:textId="77777777" w:rsidR="00B52CBE" w:rsidRDefault="00A71602" w:rsidP="00A5483E">
            <w:pPr>
              <w:jc w:val="both"/>
            </w:pPr>
            <w:r>
              <w:t>Cơ quan soạn thảo trân trọng ghi nhận quan ngại về tiến độ xây dựng Luật. Mặc dù AI là lĩnh vực mới và phức tạp, việc ban hành Luật được đánh giá là cấp thiết để tạo hành lang pháp lý thúc đẩy phát triển. Dự thảo Luật được xây dựng dựa trên sự tham khảo rộng rãi kinh nghiệm quốc tế (EU, Hàn Quốc, Nhật Bản) và đã huy động nhiều chuyên gia trong nước. Để đảm bảo tính chặt chẽ, Dự thảo đã được thiết kế theo hướng luật khung. Điều này cho phép chỉ luật hóa các nguyên tắc, khung quản trị và nghĩa vụ cơ bản, trong khi các chi tiết kỹ thuật được giao Chính phủ quy định (Điều 33). Cách tiếp cận này giúp bảo đảm tính ổn định của Luật, đồng thời cho phép điều chỉnh linh hoạt theo thời gian.</w:t>
            </w:r>
          </w:p>
        </w:tc>
      </w:tr>
      <w:tr w:rsidR="00B52CBE" w14:paraId="1127B0BC"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88F6533" w14:textId="77777777" w:rsidR="00B52CBE" w:rsidRDefault="00A71602" w:rsidP="007A5708">
            <w:r>
              <w:t>37</w:t>
            </w:r>
          </w:p>
        </w:tc>
        <w:tc>
          <w:tcPr>
            <w:tcW w:w="2268" w:type="dxa"/>
            <w:tcBorders>
              <w:top w:val="single" w:sz="4" w:space="0" w:color="auto"/>
              <w:left w:val="single" w:sz="4" w:space="0" w:color="auto"/>
              <w:bottom w:val="single" w:sz="4" w:space="0" w:color="auto"/>
              <w:right w:val="single" w:sz="4" w:space="0" w:color="auto"/>
            </w:tcBorders>
            <w:vAlign w:val="center"/>
          </w:tcPr>
          <w:p w14:paraId="102A2C86" w14:textId="77777777" w:rsidR="00B52CBE" w:rsidRDefault="00A71602" w:rsidP="007A5708">
            <w:r>
              <w:t xml:space="preserve">Dương Khắc Mai </w:t>
            </w:r>
          </w:p>
        </w:tc>
        <w:tc>
          <w:tcPr>
            <w:tcW w:w="4390" w:type="dxa"/>
            <w:tcBorders>
              <w:top w:val="single" w:sz="4" w:space="0" w:color="auto"/>
              <w:left w:val="single" w:sz="4" w:space="0" w:color="auto"/>
              <w:bottom w:val="single" w:sz="4" w:space="0" w:color="auto"/>
              <w:right w:val="single" w:sz="4" w:space="0" w:color="auto"/>
            </w:tcBorders>
            <w:vAlign w:val="center"/>
          </w:tcPr>
          <w:p w14:paraId="3CFABFBC" w14:textId="77777777" w:rsidR="00B52CBE" w:rsidRDefault="00A71602" w:rsidP="00A5483E">
            <w:pPr>
              <w:jc w:val="both"/>
            </w:pPr>
            <w:r>
              <w:t>- Tán thành rất cao việc ban hành Luật AI. Quan tâm đến 2 nội dung lớn: đảm bảo lấp khoảng trống về trách nhiệm pháp lý trong việc AI gây thiệt hại và thách thức về an ninh quốc gia, trật tự an toàn xã hội và các giá trị đạo đức. Hình dung AI như "người con này ngỗ nghịch, bặm trợn đi ra xã hội quấy phá, thậm chí nghiện các thứ về còn mắng lại mất kiểm soát".</w:t>
            </w:r>
            <w:r>
              <w:br/>
              <w:t>- Đề nghị Cơ quan chủ trì soạn thảo tiếp tục nghiên cứu, tiếp thu ý kiến, chuẩn bị tốt nội dung luật.</w:t>
            </w:r>
          </w:p>
        </w:tc>
        <w:tc>
          <w:tcPr>
            <w:tcW w:w="7572" w:type="dxa"/>
            <w:tcBorders>
              <w:top w:val="single" w:sz="4" w:space="0" w:color="auto"/>
              <w:left w:val="single" w:sz="4" w:space="0" w:color="auto"/>
              <w:bottom w:val="single" w:sz="4" w:space="0" w:color="auto"/>
              <w:right w:val="single" w:sz="4" w:space="0" w:color="auto"/>
            </w:tcBorders>
            <w:vAlign w:val="center"/>
          </w:tcPr>
          <w:p w14:paraId="7A9A6BD4" w14:textId="77777777" w:rsidR="00B52CBE" w:rsidRDefault="00A71602" w:rsidP="00A5483E">
            <w:pPr>
              <w:jc w:val="both"/>
            </w:pPr>
            <w:r>
              <w:t>Cơ quan soạn thảo xin trân trọng cảm ơn sự tán thành của Đại biểu. Luật AI được thiết kế nhằm giải quyết chính xác các khoảng trống pháp lý mà Đại biểu quan ngại: Trách nhiệm pháp lý: Luật đã quy định rõ trách nhiệm bồi thường thiệt hại đối với các chủ thể (Nhà phát triển, Nhà cung cấp, Bên triển khai, Người sử dụng) tại Điều 28. Đặc biệt, có cơ chế bồi thường ngay cả khi không xác định được lỗi để bảo vệ nạn nhân. An ninh, trật tự xã hội và đạo đức: Luật đã bổ sung Điều 6 về Các hành vi bị cấm, nghiêm cấm các hành vi lợi dụng AI để gây tổn hại nghiêm trọng đến an ninh quốc gia, trật tự xã hội, hoặc tạo nội dung giả mạo, thao túng nhận thức. Đồng thời, Luật đã ban hành Khung đạo đức trí tuệ nhân tạo quốc gia (Điều 25), nhằm củng cố trật tự, đạo lý xã hội (Điều 4.3).</w:t>
            </w:r>
          </w:p>
        </w:tc>
      </w:tr>
    </w:tbl>
    <w:p w14:paraId="3AB3D492" w14:textId="77777777" w:rsidR="00B52CBE" w:rsidRDefault="00A71602">
      <w:r>
        <w:br w:type="page"/>
      </w:r>
    </w:p>
    <w:p w14:paraId="1FEEA854" w14:textId="2627D291" w:rsidR="00B52CBE" w:rsidRDefault="00533CED">
      <w:pPr>
        <w:jc w:val="center"/>
      </w:pPr>
      <w:r>
        <w:rPr>
          <w:b/>
          <w:sz w:val="36"/>
        </w:rPr>
        <w:t>TỔNG HỢP TIẾP THU, GIẢI TRÌNH Ý KIẾN TỔ 8</w:t>
      </w:r>
    </w:p>
    <w:p w14:paraId="21BC5657" w14:textId="77777777" w:rsidR="00B52CBE" w:rsidRDefault="00B52CBE"/>
    <w:tbl>
      <w:tblPr>
        <w:tblStyle w:val="TableGrid"/>
        <w:tblW w:w="0" w:type="auto"/>
        <w:tblLayout w:type="fixed"/>
        <w:tblLook w:val="04A0" w:firstRow="1" w:lastRow="0" w:firstColumn="1" w:lastColumn="0" w:noHBand="0" w:noVBand="1"/>
      </w:tblPr>
      <w:tblGrid>
        <w:gridCol w:w="680"/>
        <w:gridCol w:w="2268"/>
        <w:gridCol w:w="4390"/>
        <w:gridCol w:w="7572"/>
      </w:tblGrid>
      <w:tr w:rsidR="00B52CBE" w14:paraId="04BF4D79" w14:textId="77777777" w:rsidTr="007A5708">
        <w:trPr>
          <w:tblHeader/>
        </w:trPr>
        <w:tc>
          <w:tcPr>
            <w:tcW w:w="680" w:type="dxa"/>
            <w:tcBorders>
              <w:top w:val="single" w:sz="4" w:space="0" w:color="auto"/>
              <w:left w:val="single" w:sz="4" w:space="0" w:color="auto"/>
              <w:bottom w:val="single" w:sz="4" w:space="0" w:color="auto"/>
              <w:right w:val="single" w:sz="4" w:space="0" w:color="auto"/>
            </w:tcBorders>
            <w:vAlign w:val="center"/>
          </w:tcPr>
          <w:p w14:paraId="51490772" w14:textId="542CB84F" w:rsidR="00B52CBE" w:rsidRDefault="00533CED" w:rsidP="007A5708">
            <w:pPr>
              <w:spacing w:before="120" w:after="120"/>
              <w:jc w:val="center"/>
            </w:pPr>
            <w:r>
              <w:rPr>
                <w:b/>
              </w:rPr>
              <w:t>TT</w:t>
            </w:r>
          </w:p>
        </w:tc>
        <w:tc>
          <w:tcPr>
            <w:tcW w:w="2268" w:type="dxa"/>
            <w:tcBorders>
              <w:top w:val="single" w:sz="4" w:space="0" w:color="auto"/>
              <w:left w:val="single" w:sz="4" w:space="0" w:color="auto"/>
              <w:bottom w:val="single" w:sz="4" w:space="0" w:color="auto"/>
              <w:right w:val="single" w:sz="4" w:space="0" w:color="auto"/>
            </w:tcBorders>
            <w:vAlign w:val="center"/>
          </w:tcPr>
          <w:p w14:paraId="79AF70F5" w14:textId="77777777" w:rsidR="00B52CBE" w:rsidRDefault="00A71602" w:rsidP="007A5708">
            <w:pPr>
              <w:spacing w:before="120" w:after="120"/>
              <w:jc w:val="center"/>
            </w:pPr>
            <w:r>
              <w:rPr>
                <w:b/>
              </w:rPr>
              <w:t>Đại biểu phát biểu</w:t>
            </w:r>
          </w:p>
        </w:tc>
        <w:tc>
          <w:tcPr>
            <w:tcW w:w="4390" w:type="dxa"/>
            <w:tcBorders>
              <w:top w:val="single" w:sz="4" w:space="0" w:color="auto"/>
              <w:left w:val="single" w:sz="4" w:space="0" w:color="auto"/>
              <w:bottom w:val="single" w:sz="4" w:space="0" w:color="auto"/>
              <w:right w:val="single" w:sz="4" w:space="0" w:color="auto"/>
            </w:tcBorders>
            <w:vAlign w:val="center"/>
          </w:tcPr>
          <w:p w14:paraId="5A8D7152" w14:textId="77777777" w:rsidR="00B52CBE" w:rsidRDefault="00A71602" w:rsidP="007A5708">
            <w:pPr>
              <w:spacing w:before="120" w:after="120"/>
              <w:jc w:val="center"/>
            </w:pPr>
            <w:r>
              <w:rPr>
                <w:b/>
              </w:rPr>
              <w:t>Nội dung ý kiến</w:t>
            </w:r>
          </w:p>
        </w:tc>
        <w:tc>
          <w:tcPr>
            <w:tcW w:w="7572" w:type="dxa"/>
            <w:tcBorders>
              <w:top w:val="single" w:sz="4" w:space="0" w:color="auto"/>
              <w:left w:val="single" w:sz="4" w:space="0" w:color="auto"/>
              <w:bottom w:val="single" w:sz="4" w:space="0" w:color="auto"/>
              <w:right w:val="single" w:sz="4" w:space="0" w:color="auto"/>
            </w:tcBorders>
            <w:vAlign w:val="center"/>
          </w:tcPr>
          <w:p w14:paraId="7F413C9D" w14:textId="77777777" w:rsidR="00B52CBE" w:rsidRDefault="00A71602" w:rsidP="007A5708">
            <w:pPr>
              <w:spacing w:before="120" w:after="120"/>
              <w:jc w:val="center"/>
            </w:pPr>
            <w:r>
              <w:rPr>
                <w:b/>
              </w:rPr>
              <w:t>Tiếp thu, giải trình của CQST</w:t>
            </w:r>
          </w:p>
        </w:tc>
      </w:tr>
      <w:tr w:rsidR="00B52CBE" w:rsidRPr="000F0CC1" w14:paraId="1A953F4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A0BC6F1" w14:textId="77777777" w:rsidR="00B52CBE" w:rsidRDefault="00A71602" w:rsidP="007A5708">
            <w:r>
              <w:t>1</w:t>
            </w:r>
          </w:p>
        </w:tc>
        <w:tc>
          <w:tcPr>
            <w:tcW w:w="2268" w:type="dxa"/>
            <w:tcBorders>
              <w:top w:val="single" w:sz="4" w:space="0" w:color="auto"/>
              <w:left w:val="single" w:sz="4" w:space="0" w:color="auto"/>
              <w:bottom w:val="single" w:sz="4" w:space="0" w:color="auto"/>
              <w:right w:val="single" w:sz="4" w:space="0" w:color="auto"/>
            </w:tcBorders>
            <w:vAlign w:val="center"/>
          </w:tcPr>
          <w:p w14:paraId="70DBD6ED" w14:textId="77777777" w:rsidR="00B52CBE" w:rsidRDefault="00A71602" w:rsidP="007A5708">
            <w:r>
              <w:t xml:space="preserve">Trần Thị Hoa Ry </w:t>
            </w:r>
          </w:p>
        </w:tc>
        <w:tc>
          <w:tcPr>
            <w:tcW w:w="4390" w:type="dxa"/>
            <w:tcBorders>
              <w:top w:val="single" w:sz="4" w:space="0" w:color="auto"/>
              <w:left w:val="single" w:sz="4" w:space="0" w:color="auto"/>
              <w:bottom w:val="single" w:sz="4" w:space="0" w:color="auto"/>
              <w:right w:val="single" w:sz="4" w:space="0" w:color="auto"/>
            </w:tcBorders>
            <w:vAlign w:val="center"/>
          </w:tcPr>
          <w:p w14:paraId="3CD137F6" w14:textId="77777777" w:rsidR="00B52CBE" w:rsidRDefault="00A71602" w:rsidP="00A5483E">
            <w:pPr>
              <w:jc w:val="both"/>
            </w:pPr>
            <w:r>
              <w:t>- Tại Điều 16 về quản lý mô hình trí tuệ nhân tạo đa dụng có rủi ro hệ thống, mô hình rộng như vậy liệu có khả thi không. Các mô hình lớn (OpenAI, Chat GPT, Google) đều được phát triển ở nước ngoài, liệu chúng ta có quản lý được trong nguồn lực hiện nay.</w:t>
            </w:r>
            <w:r>
              <w:br/>
              <w:t>- Đề nghị ban soạn thảo cần phải làm rõ thêm nội dung này cho phù hợp với thực tiễn của Việt Nam chúng ta vừa quản lý được và quản lý có hiệu quả.</w:t>
            </w:r>
          </w:p>
        </w:tc>
        <w:tc>
          <w:tcPr>
            <w:tcW w:w="7572" w:type="dxa"/>
            <w:tcBorders>
              <w:top w:val="single" w:sz="4" w:space="0" w:color="auto"/>
              <w:left w:val="single" w:sz="4" w:space="0" w:color="auto"/>
              <w:bottom w:val="single" w:sz="4" w:space="0" w:color="auto"/>
              <w:right w:val="single" w:sz="4" w:space="0" w:color="auto"/>
            </w:tcBorders>
            <w:vAlign w:val="center"/>
          </w:tcPr>
          <w:p w14:paraId="415CA791" w14:textId="10540681" w:rsidR="00B52CBE" w:rsidRPr="00EF5EFD" w:rsidRDefault="00A71602" w:rsidP="00A5483E">
            <w:pPr>
              <w:jc w:val="both"/>
              <w:rPr>
                <w:lang w:val="vi-VN"/>
              </w:rPr>
            </w:pPr>
            <w:r>
              <w:t>Ban soạn thảo xin trân trọng tiếp thu ý kiến quan ngại của Đại biểu về tính khả thi trong việc quản lý mô hình trí tuệ nhân tạo đa dụng có rủi ro hệ thống (Điều 16 cũ).</w:t>
            </w:r>
            <w:r w:rsidR="000806D5">
              <w:rPr>
                <w:lang w:val="vi-VN"/>
              </w:rPr>
              <w:t xml:space="preserve"> </w:t>
            </w:r>
            <w:r w:rsidRPr="00EF5EFD">
              <w:rPr>
                <w:lang w:val="vi-VN"/>
              </w:rPr>
              <w:t>Dự thảo Luật mới đã bỏ các điều khoản quản lý, phân loại riêng đối với mô hình trí tuệ nhân tạo đa dụng và mô hình AI đa dụng có rủi ro hệ thống; thay vào đó, các mô hình này được xem xét trong khung quản lý rủi ro chung (Điều 8, 9, 13, 14) và được nhắc tới ở Điều 15, 17 theo hướng chính sách phát triển, làm chủ công nghệ</w:t>
            </w:r>
          </w:p>
        </w:tc>
      </w:tr>
      <w:tr w:rsidR="00B52CBE" w14:paraId="6AB1E97C"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AA9DD03" w14:textId="77777777" w:rsidR="00B52CBE" w:rsidRDefault="00A71602" w:rsidP="007A5708">
            <w:r>
              <w:t>2</w:t>
            </w:r>
          </w:p>
        </w:tc>
        <w:tc>
          <w:tcPr>
            <w:tcW w:w="2268" w:type="dxa"/>
            <w:tcBorders>
              <w:top w:val="single" w:sz="4" w:space="0" w:color="auto"/>
              <w:left w:val="single" w:sz="4" w:space="0" w:color="auto"/>
              <w:bottom w:val="single" w:sz="4" w:space="0" w:color="auto"/>
              <w:right w:val="single" w:sz="4" w:space="0" w:color="auto"/>
            </w:tcBorders>
            <w:vAlign w:val="center"/>
          </w:tcPr>
          <w:p w14:paraId="1190A1D8" w14:textId="77777777" w:rsidR="00B52CBE" w:rsidRDefault="00A71602" w:rsidP="007A5708">
            <w:r>
              <w:t xml:space="preserve">Nguyễn Thị Kim Anh </w:t>
            </w:r>
          </w:p>
        </w:tc>
        <w:tc>
          <w:tcPr>
            <w:tcW w:w="4390" w:type="dxa"/>
            <w:tcBorders>
              <w:top w:val="single" w:sz="4" w:space="0" w:color="auto"/>
              <w:left w:val="single" w:sz="4" w:space="0" w:color="auto"/>
              <w:bottom w:val="single" w:sz="4" w:space="0" w:color="auto"/>
              <w:right w:val="single" w:sz="4" w:space="0" w:color="auto"/>
            </w:tcBorders>
            <w:vAlign w:val="center"/>
          </w:tcPr>
          <w:p w14:paraId="749DA891" w14:textId="77777777" w:rsidR="00B52CBE" w:rsidRDefault="00A71602" w:rsidP="00A5483E">
            <w:pPr>
              <w:jc w:val="both"/>
            </w:pPr>
            <w:r>
              <w:t>- Điều 25 về Phát triển cụm liên kết và cơ sở hạ tầng kỹ thuật cho hệ sinh thái. Đã có khu công nghệ cao, AI cũng là công nghệ cao, có cần thiết phát triển cụm liên kết riêng không.</w:t>
            </w:r>
            <w:r>
              <w:br/>
              <w:t>- Đề nghị Cơ quan chủ trì soạn thảo nghiên cứu và lý giải hơn, có thể căn cứ vào pháp luật về công nghệ cao là đủ.</w:t>
            </w:r>
          </w:p>
        </w:tc>
        <w:tc>
          <w:tcPr>
            <w:tcW w:w="7572" w:type="dxa"/>
            <w:tcBorders>
              <w:top w:val="single" w:sz="4" w:space="0" w:color="auto"/>
              <w:left w:val="single" w:sz="4" w:space="0" w:color="auto"/>
              <w:bottom w:val="single" w:sz="4" w:space="0" w:color="auto"/>
              <w:right w:val="single" w:sz="4" w:space="0" w:color="auto"/>
            </w:tcBorders>
            <w:vAlign w:val="center"/>
          </w:tcPr>
          <w:p w14:paraId="5F58BF5B" w14:textId="77777777" w:rsidR="00B52CBE" w:rsidRDefault="00A71602" w:rsidP="00A5483E">
            <w:pPr>
              <w:jc w:val="both"/>
            </w:pPr>
            <w:r>
              <w:t>Ban soạn thảo trân trọng tiếp thu và giải trình ý kiến của Đại biểu về sự cần thiết của Điều 23 (tương ứng với Điều 25 trong Dự thảo cũ) quy định về Phát triển cụm liên kết và cơ sở hạ tầng kỹ thuật cho hệ sinh thái trí tuệ nhân tạo.Trí tuệ nhân tạo được xác định là công nghệ cơ bản nhất của cách mạng công nghiệp lần thứ tư, quyết định sự phát triển của đất nước, nên việc sớm có luật AI là cần thiết để phát triển AI một cách chủ động và có hệ thống. Mặc dù đã có các khu công nghệ cao, việc hình thành Cụm liên kết trí tuệ nhân tạo là cần thiết để tập trung hóa nguồn lực chiến lược và tạo môi trường chuyên biệt đáp ứng yêu cầu đặc thù của AI.Dự thảo Luật quy định rõ rằng Nhà nước khuyến khích hình thành và phát triển cụm liên kết trí tuệ nhân tạo tại khu công nghệ cao, trung tâm đổi mới sáng tạo, trường đại học, viện nghiên cứu và khu công nghiệp chuyên ngành. Điều này thể hiện sự kết hợp, lồng ghép với hạ tầng công nghệ cao hiện có, chứ không phải xây dựng một hệ thống hoàn toàn tách biệt.Cụm liên kết này có vai trò then chốt trong việc kết nối, chia sẻ và khai thác hiệu quả, đồng thời phải gắn với Hạ tầng trí tuệ nhân tạo quốc gia (Điều 15) và Cơ sở dữ liệu phục vụ trí tuệ nhân tạo (Điều 16). Hạ tầng AI quốc gia bao gồm các thành phần chiến lược như năng lực tính toán, dữ liệu dùng chung, mô hình ngôn ngữ lớn tiếng Việt, và nền tảng huấn luyện – kiểm thử. Các yêu cầu chuyên biệt về hạ tầng và dữ liệu này vượt ra khỏi phạm vi quản lý và ưu tiên của pháp luật công nghệ cao thông thường.Việc quy định chi tiết tại Điều 23 tạo cơ sở pháp lý để thúc đẩy phát triển hệ sinh thái (Chương IV) và cho phép áp dụng các chính sách ưu đãi và hỗ trợ đặc thù cho các tổ chức, cá nhân tham gia cụm liên kết. Các chính sách này bao gồm hỗ trợ thông qua phiếu hỗ trợ (voucher) để sử dụng hạ tầng tính toán, bộ dữ liệu dùng chung và dịch vụ tư vấn kỹ thuật (Điều 24), nhằm nâng cao năng lực nội sinh quốc gia về AI.</w:t>
            </w:r>
          </w:p>
        </w:tc>
      </w:tr>
      <w:tr w:rsidR="00B52CBE" w14:paraId="0BEA98F6"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6573BAC" w14:textId="77777777" w:rsidR="00B52CBE" w:rsidRDefault="00A71602" w:rsidP="007A5708">
            <w:r>
              <w:t>3</w:t>
            </w:r>
          </w:p>
        </w:tc>
        <w:tc>
          <w:tcPr>
            <w:tcW w:w="2268" w:type="dxa"/>
            <w:tcBorders>
              <w:top w:val="single" w:sz="4" w:space="0" w:color="auto"/>
              <w:left w:val="single" w:sz="4" w:space="0" w:color="auto"/>
              <w:bottom w:val="single" w:sz="4" w:space="0" w:color="auto"/>
              <w:right w:val="single" w:sz="4" w:space="0" w:color="auto"/>
            </w:tcBorders>
            <w:vAlign w:val="center"/>
          </w:tcPr>
          <w:p w14:paraId="1B991878" w14:textId="77777777" w:rsidR="00B52CBE" w:rsidRDefault="00A71602" w:rsidP="007A5708">
            <w:r>
              <w:t xml:space="preserve">Đỗ Thị Việt Hà </w:t>
            </w:r>
          </w:p>
        </w:tc>
        <w:tc>
          <w:tcPr>
            <w:tcW w:w="4390" w:type="dxa"/>
            <w:tcBorders>
              <w:top w:val="single" w:sz="4" w:space="0" w:color="auto"/>
              <w:left w:val="single" w:sz="4" w:space="0" w:color="auto"/>
              <w:bottom w:val="single" w:sz="4" w:space="0" w:color="auto"/>
              <w:right w:val="single" w:sz="4" w:space="0" w:color="auto"/>
            </w:tcBorders>
            <w:vAlign w:val="center"/>
          </w:tcPr>
          <w:p w14:paraId="5B4C650C" w14:textId="77777777" w:rsidR="00B52CBE" w:rsidRDefault="00A71602" w:rsidP="00A5483E">
            <w:pPr>
              <w:jc w:val="both"/>
            </w:pPr>
            <w:r>
              <w:t>- Cần rà soát toàn bộ Chương VI để bảo đảm thống nhất với Luật Thanh tra.</w:t>
            </w:r>
            <w:r>
              <w:br/>
              <w:t>- Đề nghị xác định rõ cơ quan thực hiện chức năng thanh tra chuyên ngành về AI để tránh sự trùng lặp với chức năng của các bộ, ngành khác.</w:t>
            </w:r>
          </w:p>
        </w:tc>
        <w:tc>
          <w:tcPr>
            <w:tcW w:w="7572" w:type="dxa"/>
            <w:tcBorders>
              <w:top w:val="single" w:sz="4" w:space="0" w:color="auto"/>
              <w:left w:val="single" w:sz="4" w:space="0" w:color="auto"/>
              <w:bottom w:val="single" w:sz="4" w:space="0" w:color="auto"/>
              <w:right w:val="single" w:sz="4" w:space="0" w:color="auto"/>
            </w:tcBorders>
            <w:vAlign w:val="center"/>
          </w:tcPr>
          <w:p w14:paraId="1CCD52B5" w14:textId="77777777" w:rsidR="00B52CBE" w:rsidRDefault="00A71602" w:rsidP="00A5483E">
            <w:pPr>
              <w:jc w:val="both"/>
            </w:pPr>
            <w:r>
              <w:t>Ban soạn thảo xin tiếp thu và giải trình như sau:Về việc thống nhất với Luật Thanh tra, Dự thảo Luật Trí tuệ nhân tạo (Chương VI) đã quy định rõ: Hoạt động thanh tra trong lĩnh vực trí tuệ nhân tạo được thực hiện theo quy định của pháp luật về thanh tra (Điều 27, khoản 1). Quy định này bảo đảm nguyên tắc áp dụng thống nhất pháp luật về thanh tra, đồng thời cho phép thanh tra chuyên ngành AI được tiến hành theo các quy tắc đã có của Luật Thanh tra, bảo đảm tính khả thi trong thực tiễn.Về việc xác định cơ quan thực hiện chức năng thanh tra chuyên ngành: Dự thảo Luật đã xác định rõ Chính phủ thống nhất quản lý nhà nước về trí tuệ nhân tạo; Bộ Khoa học và Công nghệ chịu trách nhiệm chủ trì, phối hợp với các Bộ, cơ quan ngang bộ thực hiện quản lý nhà nước về trí tuệ nhân tạo (Điều 32, khoản 1 và 2). Các Bộ, cơ quan ngang bộ, Ủy ban nhân dân cấp tỉnh phối hợp với Bộ Khoa học và Công nghệ thực hiện quản lý nhà nước về trí tuệ nhân tạo trong phạm vi chức năng, nhiệm vụ và địa bàn tương ứng (Điều 32, khoản 3). Quy định này xác lập Bộ Khoa học và Công nghệ là cơ quan đầu mối chủ trì, cùng các Bộ, ngành chuyên ngành (ví dụ: y tế, giao thông) phối hợp thực hiện thanh tra, kiểm tra trong phạm vi chức năng, nhiệm vụ của mình (Điều 27, khoản 2), tránh chồng lấn và bảo đảm tính chuyên sâu trong quản lý.</w:t>
            </w:r>
          </w:p>
        </w:tc>
      </w:tr>
      <w:tr w:rsidR="00B52CBE" w14:paraId="6B5BF31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1FAD97A" w14:textId="77777777" w:rsidR="00B52CBE" w:rsidRDefault="00A71602" w:rsidP="007A5708">
            <w:r>
              <w:t>4</w:t>
            </w:r>
          </w:p>
        </w:tc>
        <w:tc>
          <w:tcPr>
            <w:tcW w:w="2268" w:type="dxa"/>
            <w:tcBorders>
              <w:top w:val="single" w:sz="4" w:space="0" w:color="auto"/>
              <w:left w:val="single" w:sz="4" w:space="0" w:color="auto"/>
              <w:bottom w:val="single" w:sz="4" w:space="0" w:color="auto"/>
              <w:right w:val="single" w:sz="4" w:space="0" w:color="auto"/>
            </w:tcBorders>
            <w:vAlign w:val="center"/>
          </w:tcPr>
          <w:p w14:paraId="4F75FB6E" w14:textId="77777777" w:rsidR="00B52CBE" w:rsidRDefault="00A71602" w:rsidP="007A5708">
            <w:r>
              <w:t xml:space="preserve">Nguyễn Thị Kim Anh </w:t>
            </w:r>
          </w:p>
        </w:tc>
        <w:tc>
          <w:tcPr>
            <w:tcW w:w="4390" w:type="dxa"/>
            <w:tcBorders>
              <w:top w:val="single" w:sz="4" w:space="0" w:color="auto"/>
              <w:left w:val="single" w:sz="4" w:space="0" w:color="auto"/>
              <w:bottom w:val="single" w:sz="4" w:space="0" w:color="auto"/>
              <w:right w:val="single" w:sz="4" w:space="0" w:color="auto"/>
            </w:tcBorders>
            <w:vAlign w:val="center"/>
          </w:tcPr>
          <w:p w14:paraId="7C3B8A31" w14:textId="77777777" w:rsidR="00B52CBE" w:rsidRDefault="00A71602" w:rsidP="00A5483E">
            <w:pPr>
              <w:jc w:val="both"/>
            </w:pPr>
            <w:r>
              <w:t>- Điều 12 về đánh giá sự phù hợp đối với hệ thống AI rủi ro cao. Một số nội dung AI có những vấn đề rất mới, chưa có tiêu chuẩn, quy chuẩn cụ thể, vậy căn cứ vào đâu để đánh giá sự phù hợp.</w:t>
            </w:r>
            <w:r>
              <w:br/>
              <w:t>- Cần đưa ra nguyên tắc trong trường hợp mà chưa có tiêu chuẩn, quy chuẩn thì dựa trên tiêu chí nào để đánh giá.</w:t>
            </w:r>
          </w:p>
        </w:tc>
        <w:tc>
          <w:tcPr>
            <w:tcW w:w="7572" w:type="dxa"/>
            <w:tcBorders>
              <w:top w:val="single" w:sz="4" w:space="0" w:color="auto"/>
              <w:left w:val="single" w:sz="4" w:space="0" w:color="auto"/>
              <w:bottom w:val="single" w:sz="4" w:space="0" w:color="auto"/>
              <w:right w:val="single" w:sz="4" w:space="0" w:color="auto"/>
            </w:tcBorders>
            <w:vAlign w:val="center"/>
          </w:tcPr>
          <w:p w14:paraId="133174D6" w14:textId="77777777" w:rsidR="00B52CBE" w:rsidRDefault="00A71602" w:rsidP="00A5483E">
            <w:pPr>
              <w:jc w:val="both"/>
            </w:pPr>
            <w:r>
              <w:t>Cơ quan soạn thảo xin giải trình: Việc đánh giá sự phù hợp đối với hệ thống AI có rủi ro cao là nghĩa vụ bắt buộc trước khi lưu hành hoặc đưa vào sử dụng (Điều 12, khoản 1). Đánh giá sự phù hợp là việc xác nhận hệ thống đáp ứng các yêu cầu quy định tại Điều 13 của Luật này và phù hợp với tiêu chuẩn, quy chuẩn kỹ thuật có liên quan (Điều 12, khoản 2). Tuy nhiên, do AI là lĩnh vực mới, công nghệ thay đổi nhanh, và chưa có hệ thống tiêu chuẩn quốc tế đầy đủ, Dự thảo Luật được xây dựng theo hướng luật khung. Các tiêu chí cơ bản có tính nguyên tắc đã được bổ sung vào Điều 8 để định hướng đánh giá rủi ro, bao gồm mức độ tác động đến quyền con người, an toàn, an ninh; lĩnh vực sử dụng; và phạm vi người sử dụng/quy mô ảnh hưởng (Điều 8, khoản 4).Để đảm bảo tính linh hoạt và khả thi trong triển khai, các chỉ số kỹ thuật chi tiết, phương pháp đo lường, và quy trình đánh giá sự phù hợp sẽ được Chính phủ quy định chi tiết trong Nghị định hướng dẫn thi hành (Điều 12, khoản 8).</w:t>
            </w:r>
          </w:p>
        </w:tc>
      </w:tr>
      <w:tr w:rsidR="00B52CBE" w14:paraId="5820DDA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18A49F2" w14:textId="77777777" w:rsidR="00B52CBE" w:rsidRDefault="00A71602" w:rsidP="007A5708">
            <w:r>
              <w:t>5</w:t>
            </w:r>
          </w:p>
        </w:tc>
        <w:tc>
          <w:tcPr>
            <w:tcW w:w="2268" w:type="dxa"/>
            <w:tcBorders>
              <w:top w:val="single" w:sz="4" w:space="0" w:color="auto"/>
              <w:left w:val="single" w:sz="4" w:space="0" w:color="auto"/>
              <w:bottom w:val="single" w:sz="4" w:space="0" w:color="auto"/>
              <w:right w:val="single" w:sz="4" w:space="0" w:color="auto"/>
            </w:tcBorders>
            <w:vAlign w:val="center"/>
          </w:tcPr>
          <w:p w14:paraId="71439B8F" w14:textId="77777777" w:rsidR="00B52CBE" w:rsidRDefault="00A71602" w:rsidP="007A5708">
            <w:r>
              <w:t xml:space="preserve">Đỗ Thị Việt Hà </w:t>
            </w:r>
          </w:p>
        </w:tc>
        <w:tc>
          <w:tcPr>
            <w:tcW w:w="4390" w:type="dxa"/>
            <w:tcBorders>
              <w:top w:val="single" w:sz="4" w:space="0" w:color="auto"/>
              <w:left w:val="single" w:sz="4" w:space="0" w:color="auto"/>
              <w:bottom w:val="single" w:sz="4" w:space="0" w:color="auto"/>
              <w:right w:val="single" w:sz="4" w:space="0" w:color="auto"/>
            </w:tcBorders>
            <w:vAlign w:val="center"/>
          </w:tcPr>
          <w:p w14:paraId="49B3A433" w14:textId="77777777" w:rsidR="00B52CBE" w:rsidRDefault="00A71602" w:rsidP="00A5483E">
            <w:pPr>
              <w:jc w:val="both"/>
            </w:pPr>
            <w:r>
              <w:t>- Đề nghị nghiên cứu để quy định về cơ chế thanh tra, kiểm tra phải dựa trên mức độ rủi ro.</w:t>
            </w:r>
            <w:r>
              <w:br/>
              <w:t>- Quy định rõ về đối tượng, phạm vi, thời điểm và trách nhiệm phối hợp để tránh bỏ sót các lĩnh vực quan trọng như an toàn dữ liệu, đạo đức AI hay ứng dụng AI trong khu vực công.</w:t>
            </w:r>
          </w:p>
        </w:tc>
        <w:tc>
          <w:tcPr>
            <w:tcW w:w="7572" w:type="dxa"/>
            <w:tcBorders>
              <w:top w:val="single" w:sz="4" w:space="0" w:color="auto"/>
              <w:left w:val="single" w:sz="4" w:space="0" w:color="auto"/>
              <w:bottom w:val="single" w:sz="4" w:space="0" w:color="auto"/>
              <w:right w:val="single" w:sz="4" w:space="0" w:color="auto"/>
            </w:tcBorders>
            <w:vAlign w:val="center"/>
          </w:tcPr>
          <w:p w14:paraId="0BAF1E0F" w14:textId="77777777" w:rsidR="00B52CBE" w:rsidRDefault="00A71602" w:rsidP="00A5483E">
            <w:pPr>
              <w:jc w:val="both"/>
            </w:pPr>
            <w:r>
              <w:t>Cơ chế thanh tra, kiểm tra trong Dự thảo Luật đã được thiết kế dựa trên mức độ rủi ro của hệ thống trí tuệ nhân tạo. Điều 9, khoản 5 quy định cụ thể: Hệ thống rủi ro cao được kiểm tra định kỳ hoặc khi có dấu hiệu vi phạm (Điều 9, khoản 5a); Hệ thống rủi ro trung bình được giám sát thông qua báo cáo, kiểm tra chọn mẫu hoặc đánh giá của tổ chức độc lập (Điều 9, khoản 5b); Hệ thống rủi ro thấp được theo dõi, kiểm tra khi có sự cố, phản ánh hoặc khi cần bảo đảm an toàn, không làm phát sinh gánh nặng cho tổ chức, cá nhân (Điều 9, khoản 5c).Về phạm vi và đối tượng kiểm tra, Dự thảo Luật đã bao quát đầy đủ các vấn đề an toàn, đạo đức và ứng dụng AI trong khu vực công. An toàn dữ liệu được bảo đảm thông qua nguyên tắc cơ bản tại Điều 4, khoản 2 và Điều 13, khoản 1b quy định trách nhiệm quản trị dữ liệu huấn luyện. Đạo đức AI được quy định trong Khung đạo đức AI quốc gia (Điều 25) và nguyên tắc tuân thủ chuẩn mực đạo đức (Điều 4, khoản 3). Đối với ứng dụng AI trong khu vực nhà nước, Luật yêu cầu phải lập báo cáo đánh giá tác động đối với hệ thống rủi ro cao hoặc có tác động đáng kể đến quyền con người (Điều 26, khoản 3), đồng thời phải bảo đảm công khai, minh bạch và có trách nhiệm (Điều 26, khoản 1).</w:t>
            </w:r>
          </w:p>
        </w:tc>
      </w:tr>
      <w:tr w:rsidR="00B52CBE" w14:paraId="02534BAD"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FE3E59E" w14:textId="77777777" w:rsidR="00B52CBE" w:rsidRDefault="00A71602" w:rsidP="007A5708">
            <w:r>
              <w:t>6</w:t>
            </w:r>
          </w:p>
        </w:tc>
        <w:tc>
          <w:tcPr>
            <w:tcW w:w="2268" w:type="dxa"/>
            <w:tcBorders>
              <w:top w:val="single" w:sz="4" w:space="0" w:color="auto"/>
              <w:left w:val="single" w:sz="4" w:space="0" w:color="auto"/>
              <w:bottom w:val="single" w:sz="4" w:space="0" w:color="auto"/>
              <w:right w:val="single" w:sz="4" w:space="0" w:color="auto"/>
            </w:tcBorders>
            <w:vAlign w:val="center"/>
          </w:tcPr>
          <w:p w14:paraId="64ECE711" w14:textId="77777777" w:rsidR="00B52CBE" w:rsidRDefault="00A71602" w:rsidP="007A5708">
            <w:r>
              <w:t xml:space="preserve">Đỗ Thị Việt Hà </w:t>
            </w:r>
          </w:p>
        </w:tc>
        <w:tc>
          <w:tcPr>
            <w:tcW w:w="4390" w:type="dxa"/>
            <w:tcBorders>
              <w:top w:val="single" w:sz="4" w:space="0" w:color="auto"/>
              <w:left w:val="single" w:sz="4" w:space="0" w:color="auto"/>
              <w:bottom w:val="single" w:sz="4" w:space="0" w:color="auto"/>
              <w:right w:val="single" w:sz="4" w:space="0" w:color="auto"/>
            </w:tcBorders>
            <w:vAlign w:val="center"/>
          </w:tcPr>
          <w:p w14:paraId="6F695D00" w14:textId="77777777" w:rsidR="00B52CBE" w:rsidRDefault="00A71602" w:rsidP="00A5483E">
            <w:pPr>
              <w:jc w:val="both"/>
            </w:pPr>
            <w:r>
              <w:t>- Đề nghị phải bảo đảm cân bằng giữa yêu cầu quản lý và chi phí tuân thủ và "không mở rộng quá mức phạm vi thanh tra để gây tránh gánh nặng cho doanh nghiệp".</w:t>
            </w:r>
            <w:r>
              <w:br/>
              <w:t>- Đảm bảo cân bằng, không mở rộng quá mức phạm vi thanh tra.</w:t>
            </w:r>
          </w:p>
        </w:tc>
        <w:tc>
          <w:tcPr>
            <w:tcW w:w="7572" w:type="dxa"/>
            <w:tcBorders>
              <w:top w:val="single" w:sz="4" w:space="0" w:color="auto"/>
              <w:left w:val="single" w:sz="4" w:space="0" w:color="auto"/>
              <w:bottom w:val="single" w:sz="4" w:space="0" w:color="auto"/>
              <w:right w:val="single" w:sz="4" w:space="0" w:color="auto"/>
            </w:tcBorders>
            <w:vAlign w:val="center"/>
          </w:tcPr>
          <w:p w14:paraId="3821C36F" w14:textId="77777777" w:rsidR="00B52CBE" w:rsidRDefault="00A71602" w:rsidP="00A5483E">
            <w:pPr>
              <w:jc w:val="both"/>
            </w:pPr>
            <w:r>
              <w:t>Ban soạn thảo đã tiếp thu ý kiến và áp dụng nguyên tắc quản lý tương xứng với mức độ rủi ro. Theo đó, các nghĩa vụ tuân thủ và cơ chế kiểm tra được phân cấp rõ ràng để giảm thiểu gánh nặng cho doanh nghiệp, đặc biệt là doanh nghiệp phát triển hệ thống rủi ro thấp.Cụ thể, đối với hệ thống rủi ro thấp, Điều 9, khoản 5c quy định việc kiểm tra, theo dõi không làm phát sinh gánh nặng cho tổ chức, cá nhân. Đối với doanh nghiệp khởi nghiệp và doanh nghiệp nhỏ và vừa, Luật còn có chính sách hỗ trợ chi phí tuân thủ quy định của Luật này; được cung cấp miễn phí hồ sơ mẫu, công cụ tự đánh giá, đào tạo và tư vấn (Điều 24, khoản 1).</w:t>
            </w:r>
          </w:p>
        </w:tc>
      </w:tr>
      <w:tr w:rsidR="00B52CBE" w14:paraId="5CA0848C"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08AD0DD" w14:textId="77777777" w:rsidR="00B52CBE" w:rsidRDefault="00A71602" w:rsidP="007A5708">
            <w:r>
              <w:t>7</w:t>
            </w:r>
          </w:p>
        </w:tc>
        <w:tc>
          <w:tcPr>
            <w:tcW w:w="2268" w:type="dxa"/>
            <w:tcBorders>
              <w:top w:val="single" w:sz="4" w:space="0" w:color="auto"/>
              <w:left w:val="single" w:sz="4" w:space="0" w:color="auto"/>
              <w:bottom w:val="single" w:sz="4" w:space="0" w:color="auto"/>
              <w:right w:val="single" w:sz="4" w:space="0" w:color="auto"/>
            </w:tcBorders>
            <w:vAlign w:val="center"/>
          </w:tcPr>
          <w:p w14:paraId="787B7DC9" w14:textId="77777777" w:rsidR="00B52CBE" w:rsidRDefault="00A71602" w:rsidP="007A5708">
            <w:r>
              <w:t xml:space="preserve">Nguyễn Thị Kim Anh </w:t>
            </w:r>
          </w:p>
        </w:tc>
        <w:tc>
          <w:tcPr>
            <w:tcW w:w="4390" w:type="dxa"/>
            <w:tcBorders>
              <w:top w:val="single" w:sz="4" w:space="0" w:color="auto"/>
              <w:left w:val="single" w:sz="4" w:space="0" w:color="auto"/>
              <w:bottom w:val="single" w:sz="4" w:space="0" w:color="auto"/>
              <w:right w:val="single" w:sz="4" w:space="0" w:color="auto"/>
            </w:tcBorders>
            <w:vAlign w:val="center"/>
          </w:tcPr>
          <w:p w14:paraId="34956E26" w14:textId="77777777" w:rsidR="00B52CBE" w:rsidRDefault="00A71602" w:rsidP="00A5483E">
            <w:pPr>
              <w:jc w:val="both"/>
            </w:pPr>
            <w:r>
              <w:t>- Cần quy định một cơ sở hạ tầng, đầu tư cho con người, để các đơn vị có thể xây dựng một cơ sở dữ liệu riêng để sử dụng AI, ví dụ trong Quốc hội (để hỗ trợ đại biểu với các nội dung mật).</w:t>
            </w:r>
            <w:r>
              <w:br/>
              <w:t>- Đề nghị trong luật phải quy định một cơ sở hạ tầng, cách thức để tổ chức thực hiện sử dụng AI cho các cơ quan ở khối công.</w:t>
            </w:r>
          </w:p>
        </w:tc>
        <w:tc>
          <w:tcPr>
            <w:tcW w:w="7572" w:type="dxa"/>
            <w:tcBorders>
              <w:top w:val="single" w:sz="4" w:space="0" w:color="auto"/>
              <w:left w:val="single" w:sz="4" w:space="0" w:color="auto"/>
              <w:bottom w:val="single" w:sz="4" w:space="0" w:color="auto"/>
              <w:right w:val="single" w:sz="4" w:space="0" w:color="auto"/>
            </w:tcBorders>
            <w:vAlign w:val="center"/>
          </w:tcPr>
          <w:p w14:paraId="63AF7175" w14:textId="77777777" w:rsidR="00B52CBE" w:rsidRDefault="00A71602" w:rsidP="00A5483E">
            <w:pPr>
              <w:jc w:val="both"/>
            </w:pPr>
            <w:r>
              <w:t>Ban soạn thảo xin tiếp thu ý kiến của Đại biểu về sự cần thiết phải quy định cơ chế và hạ tầng hỗ trợ ứng dụng trí tuệ nhân tạo trong các cơ quan nhà nước, đặc biệt đối với dữ liệu nội bộ có tính chất bảo mật. Khoản 5 Điều 5 (Chính sách của Nhà nước) quy định rõ: Cơ quan nhà nước ưu tiên ứng dụng trí tuệ nhân tạo trong hoạt động quản lý, điều hành, cung cấp dịch vụ công và hỗ trợ ra quyết định. Về hạ tầng và dữ liệu, Điều 15 quy định Nhà nước đầu tư, xây dựng năng lực tính toán và dữ liệu dùng chung. Điều 16 quy định Cơ sở dữ liệu phục vụ trí tuệ nhân tạo bao gồm cơ sở dữ liệu của bộ, cơ quan ngang bộ, địa phương, và việc xây dựng này phải đảm bảo tiêu chuẩn, quy chuẩn kỹ thuật và an toàn thông tin. Các vấn đề về cách thức tổ chức thực hiện sử dụng AI trong khối công, bao gồm cả việc bảo đảm an toàn, an ninh dữ liệu đặc thù, đã được giao cho Chính phủ quy định chi tiết tại khoản 6 Điều 15 và khoản 6 Điều 16.</w:t>
            </w:r>
          </w:p>
        </w:tc>
      </w:tr>
      <w:tr w:rsidR="00B52CBE" w14:paraId="7E839FFE"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509D00B" w14:textId="77777777" w:rsidR="00B52CBE" w:rsidRDefault="00A71602" w:rsidP="007A5708">
            <w:r>
              <w:t>8</w:t>
            </w:r>
          </w:p>
        </w:tc>
        <w:tc>
          <w:tcPr>
            <w:tcW w:w="2268" w:type="dxa"/>
            <w:tcBorders>
              <w:top w:val="single" w:sz="4" w:space="0" w:color="auto"/>
              <w:left w:val="single" w:sz="4" w:space="0" w:color="auto"/>
              <w:bottom w:val="single" w:sz="4" w:space="0" w:color="auto"/>
              <w:right w:val="single" w:sz="4" w:space="0" w:color="auto"/>
            </w:tcBorders>
            <w:vAlign w:val="center"/>
          </w:tcPr>
          <w:p w14:paraId="347F0007" w14:textId="77777777" w:rsidR="00B52CBE" w:rsidRDefault="00A71602" w:rsidP="007A5708">
            <w:r>
              <w:t xml:space="preserve">Nguyễn Thị Kim Anh </w:t>
            </w:r>
          </w:p>
        </w:tc>
        <w:tc>
          <w:tcPr>
            <w:tcW w:w="4390" w:type="dxa"/>
            <w:tcBorders>
              <w:top w:val="single" w:sz="4" w:space="0" w:color="auto"/>
              <w:left w:val="single" w:sz="4" w:space="0" w:color="auto"/>
              <w:bottom w:val="single" w:sz="4" w:space="0" w:color="auto"/>
              <w:right w:val="single" w:sz="4" w:space="0" w:color="auto"/>
            </w:tcBorders>
            <w:vAlign w:val="center"/>
          </w:tcPr>
          <w:p w14:paraId="0730D1B5" w14:textId="77777777" w:rsidR="00B52CBE" w:rsidRDefault="00A71602" w:rsidP="00A5483E">
            <w:pPr>
              <w:jc w:val="both"/>
            </w:pPr>
            <w:r>
              <w:t>- Tại Điều 33 về hợp tác quốc tế.</w:t>
            </w:r>
            <w:r>
              <w:br/>
              <w:t>- Đề nghị lược bỏ về chính sách đã có rồi, nguyên tắc có rồi, nội dung này không có gì mới.</w:t>
            </w:r>
          </w:p>
        </w:tc>
        <w:tc>
          <w:tcPr>
            <w:tcW w:w="7572" w:type="dxa"/>
            <w:tcBorders>
              <w:top w:val="single" w:sz="4" w:space="0" w:color="auto"/>
              <w:left w:val="single" w:sz="4" w:space="0" w:color="auto"/>
              <w:bottom w:val="single" w:sz="4" w:space="0" w:color="auto"/>
              <w:right w:val="single" w:sz="4" w:space="0" w:color="auto"/>
            </w:tcBorders>
            <w:vAlign w:val="center"/>
          </w:tcPr>
          <w:p w14:paraId="76E9B2F7" w14:textId="77777777" w:rsidR="00B52CBE" w:rsidRDefault="00A71602" w:rsidP="00A5483E">
            <w:pPr>
              <w:jc w:val="both"/>
            </w:pPr>
            <w:r>
              <w:t>Ban soạn thảo xin giải trình không tiếp thu đề nghị lược bỏ Điều 31 (trước đây là Điều 33) về Hợp tác quốc tế. Mặc dù nguyên tắc hợp tác đã được quy định trong các luật khác, Điều 31 vẫn là cần thiết để xác định các nội dung hợp tác đặc thù của lĩnh vực trí tuệ nhân tạo, bao gồm việc khuyến khích hợp tác quốc tế về chia sẻ hạ tầng tính toán hiệu năng cao, dữ liệu, nhân lực, nghiên cứu khoa học và công nhận kết quả đánh giá sự phù hợp. Quy định này tạo căn cứ pháp lý rõ ràng để Nhà nước chủ động hội nhập và điều phối các nỗ lực hợp tác, đảm bảo tính thống nhất trong quản lý nhà nước về AI. Do đó, việc duy trì Điều 31 là cần thiết để bảo đảm tính đầy đủ của khung pháp lý chuyên ngành.</w:t>
            </w:r>
          </w:p>
        </w:tc>
      </w:tr>
      <w:tr w:rsidR="00B52CBE" w14:paraId="08120A3E"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A9DD3A1" w14:textId="77777777" w:rsidR="00B52CBE" w:rsidRDefault="00A71602" w:rsidP="007A5708">
            <w:r>
              <w:t>9</w:t>
            </w:r>
          </w:p>
        </w:tc>
        <w:tc>
          <w:tcPr>
            <w:tcW w:w="2268" w:type="dxa"/>
            <w:tcBorders>
              <w:top w:val="single" w:sz="4" w:space="0" w:color="auto"/>
              <w:left w:val="single" w:sz="4" w:space="0" w:color="auto"/>
              <w:bottom w:val="single" w:sz="4" w:space="0" w:color="auto"/>
              <w:right w:val="single" w:sz="4" w:space="0" w:color="auto"/>
            </w:tcBorders>
            <w:vAlign w:val="center"/>
          </w:tcPr>
          <w:p w14:paraId="33CC80CF" w14:textId="77777777" w:rsidR="00B52CBE" w:rsidRDefault="00A71602" w:rsidP="007A5708">
            <w:r>
              <w:t xml:space="preserve">Trần Thị Hoa Ry </w:t>
            </w:r>
          </w:p>
        </w:tc>
        <w:tc>
          <w:tcPr>
            <w:tcW w:w="4390" w:type="dxa"/>
            <w:tcBorders>
              <w:top w:val="single" w:sz="4" w:space="0" w:color="auto"/>
              <w:left w:val="single" w:sz="4" w:space="0" w:color="auto"/>
              <w:bottom w:val="single" w:sz="4" w:space="0" w:color="auto"/>
              <w:right w:val="single" w:sz="4" w:space="0" w:color="auto"/>
            </w:tcBorders>
            <w:vAlign w:val="center"/>
          </w:tcPr>
          <w:p w14:paraId="47765D51" w14:textId="77777777" w:rsidR="00B52CBE" w:rsidRDefault="00A71602" w:rsidP="00A5483E">
            <w:pPr>
              <w:jc w:val="both"/>
            </w:pPr>
            <w:r>
              <w:t>- Kỳ vọng Luật phải có cơ chế đặc thù để thu hút và khuyến khích doanh nghiệp chịu bỏ tiền ra cùng với Nhà nước đầu tư nghiên cứu AI. 8 khoản chính sách tại Điều 5 chưa có nội dung nào thực sự đột phá.</w:t>
            </w:r>
            <w:r>
              <w:br/>
              <w:t>- Đề nghị Ban soạn thảo cần phải thể hiện rõ nét hơn, ví dụ cơ chế về chia tỷ lệ phần trăm sau khi những sản phẩm startup thành công, hoặc cơ chế được đóng góp trước thuế.</w:t>
            </w:r>
          </w:p>
        </w:tc>
        <w:tc>
          <w:tcPr>
            <w:tcW w:w="7572" w:type="dxa"/>
            <w:tcBorders>
              <w:top w:val="single" w:sz="4" w:space="0" w:color="auto"/>
              <w:left w:val="single" w:sz="4" w:space="0" w:color="auto"/>
              <w:bottom w:val="single" w:sz="4" w:space="0" w:color="auto"/>
              <w:right w:val="single" w:sz="4" w:space="0" w:color="auto"/>
            </w:tcBorders>
            <w:vAlign w:val="center"/>
          </w:tcPr>
          <w:p w14:paraId="22E6B748" w14:textId="77777777" w:rsidR="00B52CBE" w:rsidRDefault="00A71602" w:rsidP="00A5483E">
            <w:pPr>
              <w:jc w:val="both"/>
            </w:pPr>
            <w:r>
              <w:t>Ban soạn thảo xin tiếp thu ý kiến về sự cần thiết của các cơ chế đột phá nhằm thu hút nguồn vốn tư nhân đầu tư vào AI.Các cơ chế đột phá này đã được thiết kế chi tiết tại các chương sau của Dự thảo Luật, không giới hạn ở Điều 5 (chính sách chung). Cụ thể, Luật quy định: (1) Thành lập Quỹ Phát triển trí tuệ nhân tạo Quốc gia (Điều 21) để huy động nguồn vốn xã hội và áp dụng cơ chế tài chính chấp nhận rủi ro trong khoa học, công nghệ. (2) Áp dụng các chính sách ưu đãi về thuế, tín dụng, đầu tư và tài chính để khuyến khích nghiên cứu, sản xuất sản phẩm AI (Điều 19, khoản 2, điểm d).Các cơ chế chi tiết về chia tỷ lệ phần trăm lợi nhuận hoặc đóng góp trước thuế là quy định chuyên sâu về tài chính, sẽ được Chính phủ quy định chi tiết trong Nghị định hướng dẫn thi hành Luật (căn cứ vào khung ưu đãi tại Điều 19 và Điều 24) để đảm bảo tính linh hoạt và phù hợp với pháp luật hiện hành về thuế và đầu tư.</w:t>
            </w:r>
          </w:p>
        </w:tc>
      </w:tr>
      <w:tr w:rsidR="00B52CBE" w14:paraId="1E9185F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71FB222" w14:textId="77777777" w:rsidR="00B52CBE" w:rsidRDefault="00A71602" w:rsidP="007A5708">
            <w:r>
              <w:t>10</w:t>
            </w:r>
          </w:p>
        </w:tc>
        <w:tc>
          <w:tcPr>
            <w:tcW w:w="2268" w:type="dxa"/>
            <w:tcBorders>
              <w:top w:val="single" w:sz="4" w:space="0" w:color="auto"/>
              <w:left w:val="single" w:sz="4" w:space="0" w:color="auto"/>
              <w:bottom w:val="single" w:sz="4" w:space="0" w:color="auto"/>
              <w:right w:val="single" w:sz="4" w:space="0" w:color="auto"/>
            </w:tcBorders>
            <w:vAlign w:val="center"/>
          </w:tcPr>
          <w:p w14:paraId="56019260" w14:textId="77777777" w:rsidR="00B52CBE" w:rsidRDefault="00A71602" w:rsidP="007A5708">
            <w:r>
              <w:t xml:space="preserve">Nguyễn Thị Kim Anh </w:t>
            </w:r>
          </w:p>
        </w:tc>
        <w:tc>
          <w:tcPr>
            <w:tcW w:w="4390" w:type="dxa"/>
            <w:tcBorders>
              <w:top w:val="single" w:sz="4" w:space="0" w:color="auto"/>
              <w:left w:val="single" w:sz="4" w:space="0" w:color="auto"/>
              <w:bottom w:val="single" w:sz="4" w:space="0" w:color="auto"/>
              <w:right w:val="single" w:sz="4" w:space="0" w:color="auto"/>
            </w:tcBorders>
            <w:vAlign w:val="center"/>
          </w:tcPr>
          <w:p w14:paraId="1559466B" w14:textId="77777777" w:rsidR="00B52CBE" w:rsidRDefault="00A71602" w:rsidP="00A5483E">
            <w:pPr>
              <w:jc w:val="both"/>
            </w:pPr>
            <w:r>
              <w:t>- Đề nghị rà soát, lược bỏ Điều 8 về phân loại và thông báo hệ thống AI. Nếu không quy định được tiêu chí rõ ràng để phân loại thì khi xử lý rất khó.</w:t>
            </w:r>
            <w:r>
              <w:br/>
              <w:t>- Cần nói rõ căn cứ xác nhận của Bộ KH&amp;CN (Điều 8 khoản 4) và đánh giá tác động của thủ tục hành chính này, tránh việc không xác định được rủi ro lại phải đề nghị Bộ KH&amp;CN xác nhận.</w:t>
            </w:r>
          </w:p>
        </w:tc>
        <w:tc>
          <w:tcPr>
            <w:tcW w:w="7572" w:type="dxa"/>
            <w:tcBorders>
              <w:top w:val="single" w:sz="4" w:space="0" w:color="auto"/>
              <w:left w:val="single" w:sz="4" w:space="0" w:color="auto"/>
              <w:bottom w:val="single" w:sz="4" w:space="0" w:color="auto"/>
              <w:right w:val="single" w:sz="4" w:space="0" w:color="auto"/>
            </w:tcBorders>
            <w:vAlign w:val="center"/>
          </w:tcPr>
          <w:p w14:paraId="1CEF2CAC" w14:textId="77777777" w:rsidR="00B52CBE" w:rsidRDefault="00A71602" w:rsidP="00A5483E">
            <w:pPr>
              <w:jc w:val="both"/>
            </w:pPr>
            <w:r>
              <w:t>Ban soạn thảo xin giải trình như sau: Thứ nhất, việc phân loại rủi ro là nguyên tắc quản lý trọng tâm của Luật, xác định nghĩa vụ tuân thủ tương ứng (Điều 8). Do đó, không thể lược bỏ quy định về phân loại rủi ro. Luật đã bổ sung tiêu chí phân loại rõ ràng mang tính nguyên tắc tại Điều 8 khoản 4. Các chi tiết kỹ thuật định lượng được giao Chính phủ quy định để đảm bảo tính linh hoạt.Thứ hai, về cơ chế xác nhận mức rủi ro của Bộ Khoa học và Công nghệ (KH&amp;CN) tại Điều 9 khoản 4: Cơ chế này dựa trên nguyên tắc Nhà cung cấp tự phân loại rủi ro (Điều 9 khoản 1). Bộ KH&amp;CN chỉ thực hiện xác nhận mức phân loại trên cơ sở hồ sơ kỹ thuật trong trường hợp chưa xác định được mức rủi ro. Cơ chế này không phải là thủ tục hành chính tiền kiểm bắt buộc, mà là cơ chế hỗ trợ và kiểm soát, được thiết kế nhằm giảm tối đa gánh nặng cho tổ chức, cá nhân, đồng thời tránh dồn trách nhiệm phân loại trực tiếp lên cơ quan quản lý. Việc đánh giá tác động hành chính đã được xem xét theo hướng ưu tiên tự đánh giá, tự chịu trách nhiệm và hậu kiểm.</w:t>
            </w:r>
          </w:p>
        </w:tc>
      </w:tr>
      <w:tr w:rsidR="00B52CBE" w14:paraId="2556BFBA"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FCE545D" w14:textId="77777777" w:rsidR="00B52CBE" w:rsidRDefault="00A71602" w:rsidP="007A5708">
            <w:r>
              <w:t>11</w:t>
            </w:r>
          </w:p>
        </w:tc>
        <w:tc>
          <w:tcPr>
            <w:tcW w:w="2268" w:type="dxa"/>
            <w:tcBorders>
              <w:top w:val="single" w:sz="4" w:space="0" w:color="auto"/>
              <w:left w:val="single" w:sz="4" w:space="0" w:color="auto"/>
              <w:bottom w:val="single" w:sz="4" w:space="0" w:color="auto"/>
              <w:right w:val="single" w:sz="4" w:space="0" w:color="auto"/>
            </w:tcBorders>
            <w:vAlign w:val="center"/>
          </w:tcPr>
          <w:p w14:paraId="39874DA0" w14:textId="77777777" w:rsidR="00B52CBE" w:rsidRDefault="00A71602" w:rsidP="007A5708">
            <w:r>
              <w:t xml:space="preserve">Trần Thị Vân </w:t>
            </w:r>
          </w:p>
        </w:tc>
        <w:tc>
          <w:tcPr>
            <w:tcW w:w="4390" w:type="dxa"/>
            <w:tcBorders>
              <w:top w:val="single" w:sz="4" w:space="0" w:color="auto"/>
              <w:left w:val="single" w:sz="4" w:space="0" w:color="auto"/>
              <w:bottom w:val="single" w:sz="4" w:space="0" w:color="auto"/>
              <w:right w:val="single" w:sz="4" w:space="0" w:color="auto"/>
            </w:tcBorders>
            <w:vAlign w:val="center"/>
          </w:tcPr>
          <w:p w14:paraId="16B9C4CD" w14:textId="77777777" w:rsidR="00B52CBE" w:rsidRDefault="00A71602" w:rsidP="00A5483E">
            <w:pPr>
              <w:jc w:val="both"/>
            </w:pPr>
            <w:r>
              <w:t>- Tôn trọng quyền riêng tư, ví dụ các dữ liệu cá nhân nhạy cảm như sinh trắc học những nội dung này cần được quản lý chặt chẽ và bảo mật.</w:t>
            </w:r>
            <w:r>
              <w:br/>
              <w:t>- Đề nghị quản lý chặt chẽ dữ liệu cá nhân nhạy cảm (sinh trắc học). Cần phân biệt 3 loại dữ liệu: dữ liệu mở, dữ liệu có kiểm soát, và dữ liệu về thương mại.</w:t>
            </w:r>
          </w:p>
        </w:tc>
        <w:tc>
          <w:tcPr>
            <w:tcW w:w="7572" w:type="dxa"/>
            <w:tcBorders>
              <w:top w:val="single" w:sz="4" w:space="0" w:color="auto"/>
              <w:left w:val="single" w:sz="4" w:space="0" w:color="auto"/>
              <w:bottom w:val="single" w:sz="4" w:space="0" w:color="auto"/>
              <w:right w:val="single" w:sz="4" w:space="0" w:color="auto"/>
            </w:tcBorders>
            <w:vAlign w:val="center"/>
          </w:tcPr>
          <w:p w14:paraId="6FBF9F7F" w14:textId="77777777" w:rsidR="00B52CBE" w:rsidRDefault="00A71602" w:rsidP="00A5483E">
            <w:pPr>
              <w:jc w:val="both"/>
            </w:pPr>
            <w:r>
              <w:t>Ban soạn thảo xin ghi nhận yêu cầu quản lý chặt chẽ dữ liệu cá nhân nhạy cảm.Dự thảo Luật không quy định lại quản lý dữ liệu cá nhân nhạy cảm (như sinh trắc học) vì nội dung này đã thuộc phạm vi điều chỉnh của pháp luật về dữ liệu, bảo vệ dữ liệu cá nhân và các luật chuyên ngành khác. Luật AI tập trung vào yêu cầu hệ thống AI phải tuân thủ pháp luật khi vận hành. Điều 6 khoản 3 đã cấm hành vi thu thập, xử lý hoặc sử dụng dữ liệu trái với quy định của pháp luật về dữ liệu, bảo vệ dữ liệu cá nhân và quyền riêng tư.Về đề xuất phân biệt 3 loại dữ liệu (dữ liệu mở, có kiểm soát, thương mại), các khái niệm này là công cụ chính sách được quy định chi tiết tại Điều 16 (Cơ sở dữ liệu phục vụ trí tuệ nhân tạo), và phù hợp với pháp luật về dữ liệu, nhằm đảm bảo thống nhất hệ thống pháp luật.</w:t>
            </w:r>
          </w:p>
        </w:tc>
      </w:tr>
      <w:tr w:rsidR="00B52CBE" w14:paraId="2241960D"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C060E54" w14:textId="77777777" w:rsidR="00B52CBE" w:rsidRDefault="00A71602" w:rsidP="007A5708">
            <w:r>
              <w:t>12</w:t>
            </w:r>
          </w:p>
        </w:tc>
        <w:tc>
          <w:tcPr>
            <w:tcW w:w="2268" w:type="dxa"/>
            <w:tcBorders>
              <w:top w:val="single" w:sz="4" w:space="0" w:color="auto"/>
              <w:left w:val="single" w:sz="4" w:space="0" w:color="auto"/>
              <w:bottom w:val="single" w:sz="4" w:space="0" w:color="auto"/>
              <w:right w:val="single" w:sz="4" w:space="0" w:color="auto"/>
            </w:tcBorders>
            <w:vAlign w:val="center"/>
          </w:tcPr>
          <w:p w14:paraId="5F605221" w14:textId="77777777" w:rsidR="00B52CBE" w:rsidRDefault="00A71602" w:rsidP="007A5708">
            <w:r>
              <w:t xml:space="preserve">Nguyễn Thị Kim Anh </w:t>
            </w:r>
          </w:p>
        </w:tc>
        <w:tc>
          <w:tcPr>
            <w:tcW w:w="4390" w:type="dxa"/>
            <w:tcBorders>
              <w:top w:val="single" w:sz="4" w:space="0" w:color="auto"/>
              <w:left w:val="single" w:sz="4" w:space="0" w:color="auto"/>
              <w:bottom w:val="single" w:sz="4" w:space="0" w:color="auto"/>
              <w:right w:val="single" w:sz="4" w:space="0" w:color="auto"/>
            </w:tcBorders>
            <w:vAlign w:val="center"/>
          </w:tcPr>
          <w:p w14:paraId="0D3B9CE0" w14:textId="77777777" w:rsidR="00B52CBE" w:rsidRDefault="00A71602" w:rsidP="00A5483E">
            <w:pPr>
              <w:jc w:val="both"/>
            </w:pPr>
            <w:r>
              <w:t>- Khoản 1 và nửa khoản 2 Điều 5 (ví dụ: Nhà nước quản lý AI dựa trên nguyên tắc phân loại rủi ro, lấy con người làm trung tâm) thực chất là Nguyên tắc chứ không phải Chính sách.</w:t>
            </w:r>
            <w:r>
              <w:br/>
              <w:t>- Đề nghị cơ quan chủ trì soạn thảo nghiên cứu để rà soát, lược bỏ hoặc chuyển các nội dung này.</w:t>
            </w:r>
          </w:p>
        </w:tc>
        <w:tc>
          <w:tcPr>
            <w:tcW w:w="7572" w:type="dxa"/>
            <w:tcBorders>
              <w:top w:val="single" w:sz="4" w:space="0" w:color="auto"/>
              <w:left w:val="single" w:sz="4" w:space="0" w:color="auto"/>
              <w:bottom w:val="single" w:sz="4" w:space="0" w:color="auto"/>
              <w:right w:val="single" w:sz="4" w:space="0" w:color="auto"/>
            </w:tcBorders>
            <w:vAlign w:val="center"/>
          </w:tcPr>
          <w:p w14:paraId="42FDEB88" w14:textId="77777777" w:rsidR="00B52CBE" w:rsidRDefault="00A71602" w:rsidP="00A5483E">
            <w:pPr>
              <w:jc w:val="both"/>
            </w:pPr>
            <w:r>
              <w:t>Ban soạn thảo xin tiếp thu ý kiến của Đại biểu về kỹ thuật lập pháp và cấu trúc của Luật.Ban soạn thảo sẽ rà soát và lược bỏ các nội dung mang tính nguyên tắc đang xuất hiện tại khoản 1 và phần đầu khoản 2 Điều 5. Mục đích là để đảm bảo Điều 4 quy định về các nguyên tắc bắt buộc phải tuân thủ trong mọi hoạt động AI (như lấy con người làm trung tâm), trong khi Điều 5 chỉ quy định về các cam kết, định hướng và giải pháp hỗ trợ, chính sách của Nhà nước. Việc tách bạch này nhằm đảm bảo tính logic, chặt chẽ của văn bản luật và tránh trùng lặp.</w:t>
            </w:r>
          </w:p>
        </w:tc>
      </w:tr>
      <w:tr w:rsidR="00B52CBE" w14:paraId="40D1629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9263BCD" w14:textId="77777777" w:rsidR="00B52CBE" w:rsidRDefault="00A71602" w:rsidP="007A5708">
            <w:r>
              <w:t>13</w:t>
            </w:r>
          </w:p>
        </w:tc>
        <w:tc>
          <w:tcPr>
            <w:tcW w:w="2268" w:type="dxa"/>
            <w:tcBorders>
              <w:top w:val="single" w:sz="4" w:space="0" w:color="auto"/>
              <w:left w:val="single" w:sz="4" w:space="0" w:color="auto"/>
              <w:bottom w:val="single" w:sz="4" w:space="0" w:color="auto"/>
              <w:right w:val="single" w:sz="4" w:space="0" w:color="auto"/>
            </w:tcBorders>
            <w:vAlign w:val="center"/>
          </w:tcPr>
          <w:p w14:paraId="5AD10176" w14:textId="77777777" w:rsidR="00B52CBE" w:rsidRDefault="00A71602" w:rsidP="007A5708">
            <w:r>
              <w:t xml:space="preserve">Leo Thị Lịch </w:t>
            </w:r>
          </w:p>
        </w:tc>
        <w:tc>
          <w:tcPr>
            <w:tcW w:w="4390" w:type="dxa"/>
            <w:tcBorders>
              <w:top w:val="single" w:sz="4" w:space="0" w:color="auto"/>
              <w:left w:val="single" w:sz="4" w:space="0" w:color="auto"/>
              <w:bottom w:val="single" w:sz="4" w:space="0" w:color="auto"/>
              <w:right w:val="single" w:sz="4" w:space="0" w:color="auto"/>
            </w:tcBorders>
            <w:vAlign w:val="center"/>
          </w:tcPr>
          <w:p w14:paraId="1F31EB7A" w14:textId="77777777" w:rsidR="00B52CBE" w:rsidRDefault="00A71602" w:rsidP="00A5483E">
            <w:pPr>
              <w:jc w:val="both"/>
            </w:pPr>
            <w:r>
              <w:t>- Dự thảo chưa quy định rõ đầu mối thống nhất quản lý cơ sở dữ liệu quốc gia về AI. Việt Nam đang thiếu dữ liệu nội sinh như tiếng Việt. "Thực tiễn cho thấy hiện nay 80% thành công của AI phụ thuộc vào dữ liệu".</w:t>
            </w:r>
            <w:r>
              <w:br/>
              <w:t>- Đề nghị bổ sung quy định về đầu mối thống nhất quản lý CSDL quốc gia AI, chính sách chia sẻ dữ liệu mở cho doanh nghiệp Việt Nam, và bảo hộ quyền sở hữu đối với dữ liệu huấn luyện.</w:t>
            </w:r>
          </w:p>
        </w:tc>
        <w:tc>
          <w:tcPr>
            <w:tcW w:w="7572" w:type="dxa"/>
            <w:tcBorders>
              <w:top w:val="single" w:sz="4" w:space="0" w:color="auto"/>
              <w:left w:val="single" w:sz="4" w:space="0" w:color="auto"/>
              <w:bottom w:val="single" w:sz="4" w:space="0" w:color="auto"/>
              <w:right w:val="single" w:sz="4" w:space="0" w:color="auto"/>
            </w:tcBorders>
            <w:vAlign w:val="center"/>
          </w:tcPr>
          <w:p w14:paraId="59237877" w14:textId="77777777" w:rsidR="00B52CBE" w:rsidRDefault="00A71602" w:rsidP="00A5483E">
            <w:pPr>
              <w:jc w:val="both"/>
            </w:pPr>
            <w:r>
              <w:t>Ban soạn thảo xin giải trình: Về đầu mối quản lý CSDL quốc gia AI: Điều 32 Khoản 2 quy định Bộ Khoa học và Công nghệ chịu trách nhiệm trước Chính phủ trong việc chủ trì, phối hợp với các Bộ, cơ quan ngang bộ thực hiện quản lý nhà nước về trí tuệ nhân tạo. Đồng thời, Điều 16 Khoản 2 quy định Cơ sở dữ liệu quốc gia về trí tuệ nhân tạo do Nhà nước đầu tư, xây dựng và vận hành tại Trung tâm dữ liệu quốc gia. Về chính sách chia sẻ dữ liệu: Nhà nước ưu tiên đầu tư để phát triển hạ tầng dữ liệu và các nền tảng dùng chung mang tính chiến lược quốc gia (Điều 5 Khoản 4). CSDL quốc gia AI được tổ chức mở, an toàn, có kiểm soát, bao gồm dữ liệu mở, dữ liệu mở có điều kiện và dữ liệu thương mại. Nhà nước khuyến khích tổ chức, cá nhân khai thác, chia sẻ và tái sử dụng dữ liệu trong CSDL quốc gia (Điều 19 Khoản 4) và hỗ trợ doanh nghiệp tiếp cận bộ dữ liệu dùng chung (Điều 24 Khoản 2). Thủ tướng Chính phủ sẽ ban hành Danh mục bộ dữ liệu phục vụ phát triển AI trong các lĩnh vực thiết yếu, ưu tiên dữ liệu ngôn ngữ tiếng Việt và tiếng dân tộc (Điều 16 Khoản 5). Về bảo hộ quyền SHTT dữ liệu huấn luyện: Vấn đề quyền sở hữu trí tuệ đối với dữ liệu huấn luyện được điều chỉnh theo pháp luật về Sở hữu trí tuệ hiện hành. Tuy nhiên, Điều 30 quy định nguyên tắc bảo đảm bí mật thông tin và dữ liệu thu được trong quá trình quản lý nhà nước, đặc biệt là thông tin liên quan đến quyền sở hữu trí tuệ và bí mật kinh doanh.</w:t>
            </w:r>
          </w:p>
        </w:tc>
      </w:tr>
      <w:tr w:rsidR="00B52CBE" w14:paraId="3A21E35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BBF3FC0" w14:textId="77777777" w:rsidR="00B52CBE" w:rsidRDefault="00A71602" w:rsidP="007A5708">
            <w:r>
              <w:t>14</w:t>
            </w:r>
          </w:p>
        </w:tc>
        <w:tc>
          <w:tcPr>
            <w:tcW w:w="2268" w:type="dxa"/>
            <w:tcBorders>
              <w:top w:val="single" w:sz="4" w:space="0" w:color="auto"/>
              <w:left w:val="single" w:sz="4" w:space="0" w:color="auto"/>
              <w:bottom w:val="single" w:sz="4" w:space="0" w:color="auto"/>
              <w:right w:val="single" w:sz="4" w:space="0" w:color="auto"/>
            </w:tcBorders>
            <w:vAlign w:val="center"/>
          </w:tcPr>
          <w:p w14:paraId="32FD71E2" w14:textId="77777777" w:rsidR="00B52CBE" w:rsidRDefault="00A71602" w:rsidP="007A5708">
            <w:r>
              <w:t xml:space="preserve">Trần Thị Hoa Ry </w:t>
            </w:r>
          </w:p>
        </w:tc>
        <w:tc>
          <w:tcPr>
            <w:tcW w:w="4390" w:type="dxa"/>
            <w:tcBorders>
              <w:top w:val="single" w:sz="4" w:space="0" w:color="auto"/>
              <w:left w:val="single" w:sz="4" w:space="0" w:color="auto"/>
              <w:bottom w:val="single" w:sz="4" w:space="0" w:color="auto"/>
              <w:right w:val="single" w:sz="4" w:space="0" w:color="auto"/>
            </w:tcBorders>
            <w:vAlign w:val="center"/>
          </w:tcPr>
          <w:p w14:paraId="4006A95E" w14:textId="77777777" w:rsidR="00B52CBE" w:rsidRDefault="00A71602" w:rsidP="00A5483E">
            <w:pPr>
              <w:jc w:val="both"/>
            </w:pPr>
            <w:r>
              <w:t>- Đồng tình với các nguyên tắc cơ bản tại Điều 4, đặc biệt là nguyên tắc "lấy con người làm trung tâm, tôn trọng nhân phẩm, quyền con người, quyền riêng tư".</w:t>
            </w:r>
            <w:r>
              <w:br/>
              <w:t>- Cần làm rõ mối tương quan giữa luật này cùng với Luật Sở hữu trí tuệ, đặc biệt là khi nhập dữ liệu đầu vào và sản phẩm mới mà AI sản xuất ra.</w:t>
            </w:r>
          </w:p>
        </w:tc>
        <w:tc>
          <w:tcPr>
            <w:tcW w:w="7572" w:type="dxa"/>
            <w:tcBorders>
              <w:top w:val="single" w:sz="4" w:space="0" w:color="auto"/>
              <w:left w:val="single" w:sz="4" w:space="0" w:color="auto"/>
              <w:bottom w:val="single" w:sz="4" w:space="0" w:color="auto"/>
              <w:right w:val="single" w:sz="4" w:space="0" w:color="auto"/>
            </w:tcBorders>
            <w:vAlign w:val="center"/>
          </w:tcPr>
          <w:p w14:paraId="5A9C52D0" w14:textId="77777777" w:rsidR="00B52CBE" w:rsidRDefault="00A71602" w:rsidP="00A5483E">
            <w:pPr>
              <w:jc w:val="both"/>
            </w:pPr>
            <w:r>
              <w:t>Ban soạn thảo trân trọng cảm ơn sự đồng thuận với các nguyên tắc cơ bản tại Điều 4.Mối quan hệ giữa AI và Sở hữu trí tuệ là vấn đề phức tạp đang được thảo luận ở cấp độ toàn cầu. Dự thảo Luật AI tập trung vào khía cạnh an toàn và thúc đẩy phát triển. Các vấn đề về quyền tác giả đối với dữ liệu huấn luyện và sản phẩm AI tạo ra sẽ được thực hiện theo pháp luật về Sở hữu trí tuệ hiện hành.</w:t>
            </w:r>
          </w:p>
        </w:tc>
      </w:tr>
      <w:tr w:rsidR="00B52CBE" w14:paraId="5C3C207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11B11B0" w14:textId="77777777" w:rsidR="00B52CBE" w:rsidRDefault="00A71602" w:rsidP="007A5708">
            <w:r>
              <w:t>15</w:t>
            </w:r>
          </w:p>
        </w:tc>
        <w:tc>
          <w:tcPr>
            <w:tcW w:w="2268" w:type="dxa"/>
            <w:tcBorders>
              <w:top w:val="single" w:sz="4" w:space="0" w:color="auto"/>
              <w:left w:val="single" w:sz="4" w:space="0" w:color="auto"/>
              <w:bottom w:val="single" w:sz="4" w:space="0" w:color="auto"/>
              <w:right w:val="single" w:sz="4" w:space="0" w:color="auto"/>
            </w:tcBorders>
            <w:vAlign w:val="center"/>
          </w:tcPr>
          <w:p w14:paraId="468276A9" w14:textId="77777777" w:rsidR="00B52CBE" w:rsidRDefault="00A71602" w:rsidP="007A5708">
            <w:r>
              <w:t xml:space="preserve">Trần Thị Vân </w:t>
            </w:r>
          </w:p>
        </w:tc>
        <w:tc>
          <w:tcPr>
            <w:tcW w:w="4390" w:type="dxa"/>
            <w:tcBorders>
              <w:top w:val="single" w:sz="4" w:space="0" w:color="auto"/>
              <w:left w:val="single" w:sz="4" w:space="0" w:color="auto"/>
              <w:bottom w:val="single" w:sz="4" w:space="0" w:color="auto"/>
              <w:right w:val="single" w:sz="4" w:space="0" w:color="auto"/>
            </w:tcBorders>
            <w:vAlign w:val="center"/>
          </w:tcPr>
          <w:p w14:paraId="160F168D" w14:textId="77777777" w:rsidR="00B52CBE" w:rsidRDefault="00A71602" w:rsidP="00A5483E">
            <w:pPr>
              <w:jc w:val="both"/>
            </w:pPr>
            <w:r>
              <w:t>- Hoàn toàn nhất trí với dự thảo mới Ban soạn thảo đã tiếp thu ý kiến của Đoàn đại biểu Quốc hội tỉnh Bắc Ninh gửi để tổng hợp đối với vấn đề bỏ Ủy ban Quốc gia về trí tuệ nhân tạo tại Điều 6.</w:t>
            </w:r>
            <w:r>
              <w:br/>
              <w:t>- Hoàn toàn nhất trí với việc bỏ Ủy ban Quốc gia về AI. Lưu ý Chính phủ cần cân nhắc kỹ các vấn đề kỹ thuật, quản lý pháp lý, an ninh khi quy định chi tiết Cơ sở dữ liệu quốc gia và Cổng thông tin một cửa.</w:t>
            </w:r>
          </w:p>
        </w:tc>
        <w:tc>
          <w:tcPr>
            <w:tcW w:w="7572" w:type="dxa"/>
            <w:tcBorders>
              <w:top w:val="single" w:sz="4" w:space="0" w:color="auto"/>
              <w:left w:val="single" w:sz="4" w:space="0" w:color="auto"/>
              <w:bottom w:val="single" w:sz="4" w:space="0" w:color="auto"/>
              <w:right w:val="single" w:sz="4" w:space="0" w:color="auto"/>
            </w:tcBorders>
            <w:vAlign w:val="center"/>
          </w:tcPr>
          <w:p w14:paraId="5BE0DAF0" w14:textId="77777777" w:rsidR="00B52CBE" w:rsidRDefault="00A71602" w:rsidP="00A5483E">
            <w:pPr>
              <w:jc w:val="both"/>
            </w:pPr>
            <w:r>
              <w:t>Ban soạn thảo hoàn toàn nhất trí với ý kiến của Đại biểu về việc không quy định về Ủy ban Quốc gia về trí tuệ nhân tạo.Ban soạn thảo khẳng định đã và sẽ lưu ý Chính phủ cân nhắc kỹ các vấn đề kỹ thuật, quản lý pháp lý, an ninh khi quy định chi tiết Cơ sở dữ liệu quốc gia và Cổng thông tin một cửa. Yêu cầu về an ninh, an toàn đã được thể hiện rõ: Việc công khai, kết nối và chia sẻ dữ liệu trên Cổng thông tin điện tử một cửa về trí tuệ nhân tạo và cơ sở dữ liệu quốc gia về hệ thống trí tuệ nhân tạo phải bảo đảm an toàn, an ninh thông tin, bảo vệ bí mật nhà nước, bí mật kinh doanh và dữ liệu cá nhân (khoản 3 Điều 7).</w:t>
            </w:r>
          </w:p>
        </w:tc>
      </w:tr>
      <w:tr w:rsidR="00B52CBE" w14:paraId="4DE29CB7"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9B6A265" w14:textId="77777777" w:rsidR="00B52CBE" w:rsidRDefault="00A71602" w:rsidP="007A5708">
            <w:r>
              <w:t>16</w:t>
            </w:r>
          </w:p>
        </w:tc>
        <w:tc>
          <w:tcPr>
            <w:tcW w:w="2268" w:type="dxa"/>
            <w:tcBorders>
              <w:top w:val="single" w:sz="4" w:space="0" w:color="auto"/>
              <w:left w:val="single" w:sz="4" w:space="0" w:color="auto"/>
              <w:bottom w:val="single" w:sz="4" w:space="0" w:color="auto"/>
              <w:right w:val="single" w:sz="4" w:space="0" w:color="auto"/>
            </w:tcBorders>
            <w:vAlign w:val="center"/>
          </w:tcPr>
          <w:p w14:paraId="3E80A767" w14:textId="77777777" w:rsidR="00B52CBE" w:rsidRDefault="00A71602" w:rsidP="007A5708">
            <w:r>
              <w:t xml:space="preserve">Đinh Ngọc Minh </w:t>
            </w:r>
          </w:p>
        </w:tc>
        <w:tc>
          <w:tcPr>
            <w:tcW w:w="4390" w:type="dxa"/>
            <w:tcBorders>
              <w:top w:val="single" w:sz="4" w:space="0" w:color="auto"/>
              <w:left w:val="single" w:sz="4" w:space="0" w:color="auto"/>
              <w:bottom w:val="single" w:sz="4" w:space="0" w:color="auto"/>
              <w:right w:val="single" w:sz="4" w:space="0" w:color="auto"/>
            </w:tcBorders>
            <w:vAlign w:val="center"/>
          </w:tcPr>
          <w:p w14:paraId="68A2E26C" w14:textId="77777777" w:rsidR="00B52CBE" w:rsidRDefault="00A71602" w:rsidP="00A5483E">
            <w:pPr>
              <w:jc w:val="both"/>
            </w:pPr>
            <w:r>
              <w:t>- Tôi thống nhất rất cao phải ban hành Luật Trí tuệ nhân tạo. AI có thể gây ra những rủi ro như robot đánh lại người hay robot tự tắt chế độ nghỉ làm việc do thông minh quá.</w:t>
            </w:r>
            <w:r>
              <w:br/>
              <w:t>- Đề nghị trong luật này chúng ta phải đưa ra tất cả các nhà phát triển trí tuệ nhân tạo phải kiểm soát được mã nguồn. Mã nguồn quan trọng phải chuyển giao cho Nhà nước để kiểm soát (như nút bấm hạt nhân), cần là phải tắt được.</w:t>
            </w:r>
          </w:p>
        </w:tc>
        <w:tc>
          <w:tcPr>
            <w:tcW w:w="7572" w:type="dxa"/>
            <w:tcBorders>
              <w:top w:val="single" w:sz="4" w:space="0" w:color="auto"/>
              <w:left w:val="single" w:sz="4" w:space="0" w:color="auto"/>
              <w:bottom w:val="single" w:sz="4" w:space="0" w:color="auto"/>
              <w:right w:val="single" w:sz="4" w:space="0" w:color="auto"/>
            </w:tcBorders>
            <w:vAlign w:val="center"/>
          </w:tcPr>
          <w:p w14:paraId="4BD5386D" w14:textId="77777777" w:rsidR="00B52CBE" w:rsidRDefault="00A71602" w:rsidP="00A5483E">
            <w:pPr>
              <w:jc w:val="both"/>
            </w:pPr>
            <w:r>
              <w:t>Ban soạn thảo xin giải trình: Dự thảo Luật đã thiết lập cơ chế kiểm soát của con người đối với hệ thống AI. Về khả năng kiểm soát/tắt: Nguyên tắc cốt lõi của Luật là Bảo đảm trách nhiệm, kiểm soát và khả năng can thiệp của con người đối với mọi quyết định, hành vi và hệ quả của hệ thống trí tuệ nhân tạo (Điều 4). Đối với AI rủi ro cao, Nhà cung cấp phải thiết kế hệ thống bảo đảm khả năng giám sát, can thiệp và kiểm soát của con người (Điều 13 Khoản 1d). Khi xảy ra sự cố nghiêm trọng, Nhà cung cấp phải khẩn trương áp dụng biện pháp kỹ thuật để khắc phục, tạm dừng hoặc thu hồi hệ thống (Điều 11 Khoản 2a). Về mã nguồn: Luật bảo vệ bí mật kinh doanh và quyền sở hữu trí tuệ. Việc yêu cầu tiết lộ mã nguồn, thuật toán chi tiết hoặc bộ tham số là không được yêu cầu trong trách nhiệm giải trình (Điều 13 Khoản 1g; Điều 14 Khoản 1b). Điều 30 quy định: đối với thông tin đặc biệt nhạy cảm như mã nguồn hoặc thuật toán cốt lõi, việc xem xét, đánh giá, giám định được ưu tiên thực hiện tại chỗ trong môi trường an toàn do tổ chức, cá nhân liên quan cung cấp, chỉ được sao chép hoặc mang ra ngoài khi thật cần thiết và có quyết định bằng văn bản của người có thẩm quyền. Quy định này cân bằng giữa nhu cầu kiểm soát của Nhà nước và bảo vệ bí mật công nghệ, phù hợp với thông lệ quốc tế.</w:t>
            </w:r>
          </w:p>
        </w:tc>
      </w:tr>
      <w:tr w:rsidR="00B52CBE" w14:paraId="231BD120"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9A300A2" w14:textId="77777777" w:rsidR="00B52CBE" w:rsidRDefault="00A71602" w:rsidP="007A5708">
            <w:r>
              <w:t>17</w:t>
            </w:r>
          </w:p>
        </w:tc>
        <w:tc>
          <w:tcPr>
            <w:tcW w:w="2268" w:type="dxa"/>
            <w:tcBorders>
              <w:top w:val="single" w:sz="4" w:space="0" w:color="auto"/>
              <w:left w:val="single" w:sz="4" w:space="0" w:color="auto"/>
              <w:bottom w:val="single" w:sz="4" w:space="0" w:color="auto"/>
              <w:right w:val="single" w:sz="4" w:space="0" w:color="auto"/>
            </w:tcBorders>
            <w:vAlign w:val="center"/>
          </w:tcPr>
          <w:p w14:paraId="4D5C0CC2" w14:textId="77777777" w:rsidR="00B52CBE" w:rsidRDefault="00A71602" w:rsidP="007A5708">
            <w:r>
              <w:t xml:space="preserve">Trần Thị Hoa Ry </w:t>
            </w:r>
          </w:p>
        </w:tc>
        <w:tc>
          <w:tcPr>
            <w:tcW w:w="4390" w:type="dxa"/>
            <w:tcBorders>
              <w:top w:val="single" w:sz="4" w:space="0" w:color="auto"/>
              <w:left w:val="single" w:sz="4" w:space="0" w:color="auto"/>
              <w:bottom w:val="single" w:sz="4" w:space="0" w:color="auto"/>
              <w:right w:val="single" w:sz="4" w:space="0" w:color="auto"/>
            </w:tcBorders>
            <w:vAlign w:val="center"/>
          </w:tcPr>
          <w:p w14:paraId="5F625A5F" w14:textId="77777777" w:rsidR="00B52CBE" w:rsidRDefault="00A71602" w:rsidP="00A5483E">
            <w:pPr>
              <w:jc w:val="both"/>
            </w:pPr>
            <w:r>
              <w:t>- Trong vấn đề chung do dự thảo mới có một vấn đề cùng chung một điều nhưng giao cho Chính phủ quy định 2 đến 3 điểm như vậy không phù hợp.</w:t>
            </w:r>
            <w:r>
              <w:br/>
              <w:t>- Chúng ta cần phải rà soát thiết kế lại cho thật sự chặt chẽ, cụ thể và viết lại theo cách tổng hợp (quét nội dung trong điều này giao cho Chính phủ quy định).</w:t>
            </w:r>
          </w:p>
        </w:tc>
        <w:tc>
          <w:tcPr>
            <w:tcW w:w="7572" w:type="dxa"/>
            <w:tcBorders>
              <w:top w:val="single" w:sz="4" w:space="0" w:color="auto"/>
              <w:left w:val="single" w:sz="4" w:space="0" w:color="auto"/>
              <w:bottom w:val="single" w:sz="4" w:space="0" w:color="auto"/>
              <w:right w:val="single" w:sz="4" w:space="0" w:color="auto"/>
            </w:tcBorders>
            <w:vAlign w:val="center"/>
          </w:tcPr>
          <w:p w14:paraId="5B31DDEE" w14:textId="77777777" w:rsidR="00B52CBE" w:rsidRDefault="00A71602" w:rsidP="00A5483E">
            <w:pPr>
              <w:jc w:val="both"/>
            </w:pPr>
            <w:r>
              <w:t>Ban soạn thảo xin tiếp thu. Ban soạn thảo ghi nhận và sẽ rà soát lại toàn bộ các điều khoản giao Chính phủ quy định chi tiết để bảo đảm tính cụ thể tối đa trong Luật. Luật được thiết kế theo hướng luật khung, chỉ giao Chính phủ những nội dung mang tính kỹ thuật, quy trình hoặc cần thay đổi linh hoạt theo thực tiễn (ví dụ: Khoản 4 Điều 7 giao Chính phủ quy định chi tiết về cơ chế vận hành, quản lý Cổng thông tin) nhằm đảm bảo tính linh hoạt, khả thi và phản ứng kịp thời với tốc độ phát triển nhanh của AI.</w:t>
            </w:r>
          </w:p>
        </w:tc>
      </w:tr>
      <w:tr w:rsidR="00B52CBE" w14:paraId="4C92E58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D326E0C" w14:textId="77777777" w:rsidR="00B52CBE" w:rsidRDefault="00A71602" w:rsidP="007A5708">
            <w:r>
              <w:t>18</w:t>
            </w:r>
          </w:p>
        </w:tc>
        <w:tc>
          <w:tcPr>
            <w:tcW w:w="2268" w:type="dxa"/>
            <w:tcBorders>
              <w:top w:val="single" w:sz="4" w:space="0" w:color="auto"/>
              <w:left w:val="single" w:sz="4" w:space="0" w:color="auto"/>
              <w:bottom w:val="single" w:sz="4" w:space="0" w:color="auto"/>
              <w:right w:val="single" w:sz="4" w:space="0" w:color="auto"/>
            </w:tcBorders>
            <w:vAlign w:val="center"/>
          </w:tcPr>
          <w:p w14:paraId="12B4AFC2" w14:textId="77777777" w:rsidR="00B52CBE" w:rsidRDefault="00A71602" w:rsidP="007A5708">
            <w:r>
              <w:t xml:space="preserve">Nguyễn Thị Kim Anh </w:t>
            </w:r>
          </w:p>
        </w:tc>
        <w:tc>
          <w:tcPr>
            <w:tcW w:w="4390" w:type="dxa"/>
            <w:tcBorders>
              <w:top w:val="single" w:sz="4" w:space="0" w:color="auto"/>
              <w:left w:val="single" w:sz="4" w:space="0" w:color="auto"/>
              <w:bottom w:val="single" w:sz="4" w:space="0" w:color="auto"/>
              <w:right w:val="single" w:sz="4" w:space="0" w:color="auto"/>
            </w:tcBorders>
            <w:vAlign w:val="center"/>
          </w:tcPr>
          <w:p w14:paraId="38C76072" w14:textId="77777777" w:rsidR="00B52CBE" w:rsidRDefault="00A71602" w:rsidP="00A5483E">
            <w:pPr>
              <w:jc w:val="both"/>
            </w:pPr>
            <w:r>
              <w:t>- Khi chúng ta ấn một lệnh để sử dụng AI, chúng ta sẽ tiêu hao về điện, nước và liên quan đến năng lượng, liên quan đến sử dụng lượng carbon.</w:t>
            </w:r>
            <w:r>
              <w:br/>
              <w:t>- Phải có những quy định đưa ra trong này để việc sử dụng AI có trách nhiệm, hiệu quả nhưng không quá lạm dụng.</w:t>
            </w:r>
          </w:p>
        </w:tc>
        <w:tc>
          <w:tcPr>
            <w:tcW w:w="7572" w:type="dxa"/>
            <w:tcBorders>
              <w:top w:val="single" w:sz="4" w:space="0" w:color="auto"/>
              <w:left w:val="single" w:sz="4" w:space="0" w:color="auto"/>
              <w:bottom w:val="single" w:sz="4" w:space="0" w:color="auto"/>
              <w:right w:val="single" w:sz="4" w:space="0" w:color="auto"/>
            </w:tcBorders>
            <w:vAlign w:val="center"/>
          </w:tcPr>
          <w:p w14:paraId="53CBCD61" w14:textId="77777777" w:rsidR="00B52CBE" w:rsidRDefault="00A71602" w:rsidP="00A5483E">
            <w:pPr>
              <w:jc w:val="both"/>
            </w:pPr>
            <w:r>
              <w:t>Ban soạn thảo xin tiếp thu ý kiến quan trọng này.Nguyên tắc về phát triển xanh, sử dụng hiệu quả năng lượng đã được quy định tại Điều 4 khoản 4: "Thúc đẩy đổi mới sáng tạo gắn với phát triển xanh, bao trùm và bền vững, sử dụng hiệu quả năng lượng, bảo vệ môi trường và ứng phó biến đổi khí hậu".Ngoài ra, các chính sách tại Điều 18 (Chiến lược quốc gia về trí tuệ nhân tạo) và Điều 24 (Hỗ trợ doanh nghiệp trong lĩnh vực trí tuệ nhân tạo) đã khuyến khích phát triển các mô hình AI tiết kiệm tài nguyên, nhằm đảm bảo việc sử dụng AI có trách nhiệm và hiệu quả.</w:t>
            </w:r>
          </w:p>
        </w:tc>
      </w:tr>
      <w:tr w:rsidR="00B52CBE" w14:paraId="66DD51B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A7BECA5" w14:textId="77777777" w:rsidR="00B52CBE" w:rsidRDefault="00A71602" w:rsidP="007A5708">
            <w:r>
              <w:t>19</w:t>
            </w:r>
          </w:p>
        </w:tc>
        <w:tc>
          <w:tcPr>
            <w:tcW w:w="2268" w:type="dxa"/>
            <w:tcBorders>
              <w:top w:val="single" w:sz="4" w:space="0" w:color="auto"/>
              <w:left w:val="single" w:sz="4" w:space="0" w:color="auto"/>
              <w:bottom w:val="single" w:sz="4" w:space="0" w:color="auto"/>
              <w:right w:val="single" w:sz="4" w:space="0" w:color="auto"/>
            </w:tcBorders>
            <w:vAlign w:val="center"/>
          </w:tcPr>
          <w:p w14:paraId="3F323ACD" w14:textId="77777777" w:rsidR="00B52CBE" w:rsidRDefault="00A71602" w:rsidP="007A5708">
            <w:r>
              <w:t xml:space="preserve">Trần Thị Hoa Ry </w:t>
            </w:r>
          </w:p>
        </w:tc>
        <w:tc>
          <w:tcPr>
            <w:tcW w:w="4390" w:type="dxa"/>
            <w:tcBorders>
              <w:top w:val="single" w:sz="4" w:space="0" w:color="auto"/>
              <w:left w:val="single" w:sz="4" w:space="0" w:color="auto"/>
              <w:bottom w:val="single" w:sz="4" w:space="0" w:color="auto"/>
              <w:right w:val="single" w:sz="4" w:space="0" w:color="auto"/>
            </w:tcBorders>
            <w:vAlign w:val="center"/>
          </w:tcPr>
          <w:p w14:paraId="0506A18B" w14:textId="77777777" w:rsidR="00B52CBE" w:rsidRDefault="00A71602" w:rsidP="00A5483E">
            <w:pPr>
              <w:jc w:val="both"/>
            </w:pPr>
            <w:r>
              <w:t>- Khung quy định Cơ sở dữ liệu Quốc gia về hệ thống nhân tạo (Điều 6 khoản 3) "rất khó có cơ sở để đảm bảo thực hiện". Cần có cơ chế giám sát, quản lý rất chặt chẽ nhập đầu vào.</w:t>
            </w:r>
            <w:r>
              <w:br/>
              <w:t>- Cần thể hiện chặt chẽ hơn trong liên quan đến nội dung này để đảm bảo CSDL Quốc gia ngay từ đầu phải chuẩn xác, đầy đủ.</w:t>
            </w:r>
          </w:p>
        </w:tc>
        <w:tc>
          <w:tcPr>
            <w:tcW w:w="7572" w:type="dxa"/>
            <w:tcBorders>
              <w:top w:val="single" w:sz="4" w:space="0" w:color="auto"/>
              <w:left w:val="single" w:sz="4" w:space="0" w:color="auto"/>
              <w:bottom w:val="single" w:sz="4" w:space="0" w:color="auto"/>
              <w:right w:val="single" w:sz="4" w:space="0" w:color="auto"/>
            </w:tcBorders>
            <w:vAlign w:val="center"/>
          </w:tcPr>
          <w:p w14:paraId="6A700784" w14:textId="77777777" w:rsidR="00B52CBE" w:rsidRDefault="00A71602" w:rsidP="00A5483E">
            <w:pPr>
              <w:jc w:val="both"/>
            </w:pPr>
            <w:r>
              <w:t>Ban soạn thảo xin tiếp thu và giải trình: Cơ sở dữ liệu quốc gia về AI tại Điều 7 được thiết kế theo hướng tích hợp và kế thừa hạ tầng trung tâm dữ liệu quốc gia hiện có, do đó có cơ sở để đảm bảo thực hiện.Về chất lượng dữ liệu, việc nhập dữ liệu đầu vào sẽ được quản lý chặt chẽ thông qua quy trình kiểm tra, xác thực và tiêu chuẩn kỹ thuật do Chính phủ quy định (căn cứ khoản 4 Điều 7 giao Chính phủ quy định chi tiết), nhằm đảm bảo dữ liệu đầu vào chuẩn xác, đầy đủ ngay từ đầu.</w:t>
            </w:r>
          </w:p>
        </w:tc>
      </w:tr>
      <w:tr w:rsidR="00B52CBE" w14:paraId="6EEC59D0"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39559A9" w14:textId="77777777" w:rsidR="00B52CBE" w:rsidRDefault="00A71602" w:rsidP="007A5708">
            <w:r>
              <w:t>20</w:t>
            </w:r>
          </w:p>
        </w:tc>
        <w:tc>
          <w:tcPr>
            <w:tcW w:w="2268" w:type="dxa"/>
            <w:tcBorders>
              <w:top w:val="single" w:sz="4" w:space="0" w:color="auto"/>
              <w:left w:val="single" w:sz="4" w:space="0" w:color="auto"/>
              <w:bottom w:val="single" w:sz="4" w:space="0" w:color="auto"/>
              <w:right w:val="single" w:sz="4" w:space="0" w:color="auto"/>
            </w:tcBorders>
            <w:vAlign w:val="center"/>
          </w:tcPr>
          <w:p w14:paraId="239D835C" w14:textId="77777777" w:rsidR="00B52CBE" w:rsidRDefault="00A71602" w:rsidP="007A5708">
            <w:r>
              <w:t xml:space="preserve">Trần Thị Hoa Ry </w:t>
            </w:r>
          </w:p>
        </w:tc>
        <w:tc>
          <w:tcPr>
            <w:tcW w:w="4390" w:type="dxa"/>
            <w:tcBorders>
              <w:top w:val="single" w:sz="4" w:space="0" w:color="auto"/>
              <w:left w:val="single" w:sz="4" w:space="0" w:color="auto"/>
              <w:bottom w:val="single" w:sz="4" w:space="0" w:color="auto"/>
              <w:right w:val="single" w:sz="4" w:space="0" w:color="auto"/>
            </w:tcBorders>
            <w:vAlign w:val="center"/>
          </w:tcPr>
          <w:p w14:paraId="6CC52787" w14:textId="77777777" w:rsidR="00B52CBE" w:rsidRDefault="00A71602" w:rsidP="00A5483E">
            <w:pPr>
              <w:jc w:val="both"/>
            </w:pPr>
            <w:r>
              <w:t>- Thống nhất với Danh mục bộ dữ liệu trọng điểm phục vụ phát triển AI tại Điều 18 (y tế, giáo dục, nông nghiệp, môi trường, giao thông, ngôn ngữ tiếng Việt).</w:t>
            </w:r>
            <w:r>
              <w:br/>
              <w:t>- Đề nghị bổ sung thêm lĩnh vực năng lượng vào danh mục.</w:t>
            </w:r>
          </w:p>
        </w:tc>
        <w:tc>
          <w:tcPr>
            <w:tcW w:w="7572" w:type="dxa"/>
            <w:tcBorders>
              <w:top w:val="single" w:sz="4" w:space="0" w:color="auto"/>
              <w:left w:val="single" w:sz="4" w:space="0" w:color="auto"/>
              <w:bottom w:val="single" w:sz="4" w:space="0" w:color="auto"/>
              <w:right w:val="single" w:sz="4" w:space="0" w:color="auto"/>
            </w:tcBorders>
            <w:vAlign w:val="center"/>
          </w:tcPr>
          <w:p w14:paraId="628A4E57" w14:textId="77777777" w:rsidR="00B52CBE" w:rsidRDefault="00A71602" w:rsidP="00A5483E">
            <w:pPr>
              <w:jc w:val="both"/>
            </w:pPr>
            <w:r>
              <w:t>Ban soạn thảo xin tiếp thu ý kiến của Đại biểu.</w:t>
            </w:r>
            <w:r>
              <w:br/>
              <w:t>Điều 16 khoản 5 của Dự thảo Luật quy định Thủ tướng Chính phủ ban hành Danh mục bộ dữ liệu phục vụ phát triển trí tuệ nhân tạo trong các lĩnh vực thiết yếu. Danh mục này đã bao quát các lĩnh vực y tế, giáo dục, nông nghiệp, môi trường, giao thông, kinh tế – xã hội và các lĩnh vực quan trọng khác. Lĩnh vực năng lượng là bộ phận trọng yếu của kinh tế – xã hội và sẽ được Thủ tướng Chính phủ xem xét, bổ sung trong Danh mục theo từng giai đoạn, phù hợp định hướng phát triển quốc gia và nhu cầu thực tiễn.</w:t>
            </w:r>
          </w:p>
        </w:tc>
      </w:tr>
      <w:tr w:rsidR="00B52CBE" w14:paraId="2728D8E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C3E6437" w14:textId="77777777" w:rsidR="00B52CBE" w:rsidRDefault="00A71602" w:rsidP="007A5708">
            <w:r>
              <w:t>21</w:t>
            </w:r>
          </w:p>
        </w:tc>
        <w:tc>
          <w:tcPr>
            <w:tcW w:w="2268" w:type="dxa"/>
            <w:tcBorders>
              <w:top w:val="single" w:sz="4" w:space="0" w:color="auto"/>
              <w:left w:val="single" w:sz="4" w:space="0" w:color="auto"/>
              <w:bottom w:val="single" w:sz="4" w:space="0" w:color="auto"/>
              <w:right w:val="single" w:sz="4" w:space="0" w:color="auto"/>
            </w:tcBorders>
            <w:vAlign w:val="center"/>
          </w:tcPr>
          <w:p w14:paraId="0097824D" w14:textId="77777777" w:rsidR="00B52CBE" w:rsidRDefault="00A71602" w:rsidP="007A5708">
            <w:r>
              <w:t xml:space="preserve">Leo Thị Lịch </w:t>
            </w:r>
          </w:p>
        </w:tc>
        <w:tc>
          <w:tcPr>
            <w:tcW w:w="4390" w:type="dxa"/>
            <w:tcBorders>
              <w:top w:val="single" w:sz="4" w:space="0" w:color="auto"/>
              <w:left w:val="single" w:sz="4" w:space="0" w:color="auto"/>
              <w:bottom w:val="single" w:sz="4" w:space="0" w:color="auto"/>
              <w:right w:val="single" w:sz="4" w:space="0" w:color="auto"/>
            </w:tcBorders>
            <w:vAlign w:val="center"/>
          </w:tcPr>
          <w:p w14:paraId="4F6E823D" w14:textId="77777777" w:rsidR="00B52CBE" w:rsidRDefault="00A71602" w:rsidP="00A5483E">
            <w:pPr>
              <w:jc w:val="both"/>
            </w:pPr>
            <w:r>
              <w:t>- Điều 20 và Điều 22 chưa rõ về ngân sách, thẩm quyền cơ quan quản lý. Thiếu điều khoản chuyển tiếp để áp dụng cho các dự án AI đang triển khai. Thiếu nguyên tắc riêng để giảm rủi ro nhạy cảm đối với hệ thống AI dùng cho quốc phòng, an ninh.</w:t>
            </w:r>
            <w:r>
              <w:br/>
              <w:t>- Đề nghị bổ sung cụ thể thêm nội dung về chính sách hỗ trợ nguồn lực đáp ứng cho thử nghiệm AI. Cần có nguyên tắc riêng cho quốc phòng, an ninh.</w:t>
            </w:r>
          </w:p>
        </w:tc>
        <w:tc>
          <w:tcPr>
            <w:tcW w:w="7572" w:type="dxa"/>
            <w:tcBorders>
              <w:top w:val="single" w:sz="4" w:space="0" w:color="auto"/>
              <w:left w:val="single" w:sz="4" w:space="0" w:color="auto"/>
              <w:bottom w:val="single" w:sz="4" w:space="0" w:color="auto"/>
              <w:right w:val="single" w:sz="4" w:space="0" w:color="auto"/>
            </w:tcBorders>
            <w:vAlign w:val="center"/>
          </w:tcPr>
          <w:p w14:paraId="5D8735D3" w14:textId="77777777" w:rsidR="00B52CBE" w:rsidRDefault="00A71602" w:rsidP="00A5483E">
            <w:pPr>
              <w:jc w:val="both"/>
            </w:pPr>
            <w:r>
              <w:t>Ban soạn thảo xin giải trình về các nội dung Đại biểu nêu:1. Về ngân sách và nguồn lực hỗ trợ: Chính sách hỗ trợ nguồn lực cho thử nghiệm AI (Điều 20) được lồng ghép trong cơ chế hỗ trợ doanh nghiệp tại Điều 24, bao gồm việc hỗ trợ chi phí, tư vấn kỹ thuật và đặc biệt là phiếu hỗ trợ để sử dụng hạ tầng tính toán, dữ liệu dùng chung và mô hình ngôn ngữ lớn (Điều 24, khoản 2, 4). Ngoài ra, Quỹ Phát triển trí tuệ nhân tạo Quốc gia (Điều 21) được thành lập để huy động và phân bổ nguồn lực phục vụ nghiên cứu, phát triển và ứng dụng AI, trong đó có đầu tư hạ tầng phục vụ thử nghiệm.2. Về thẩm quyền cơ quan quản lý: Bộ Khoa học và Công nghệ là cơ quan chịu trách nhiệm chủ trì quản lý nhà nước về trí tuệ nhân tạo (Điều 32, khoản 2).3. Về nguyên tắc riêng cho quốc phòng, an ninh (QPAN): Dự thảo Luật đã quy định rõ AI được phát triển, cung cấp, triển khai, sử dụng riêng cho mục đích quốc phòng, an ninh, cơ yếu không áp dụng bởi Luật này (Điều 1, khoản 2). Các ứng dụng AI trong lĩnh vực QPAN sẽ do Bộ Quốc phòng, Bộ Công an và pháp luật chuyên ngành quy định, đảm bảo tính bí mật và đặc thù quản lý.4. Về điều khoản chuyển tiếp: Dự thảo Luật đã bổ sung Điều 34, khoản 4 quy định rõ ràng về hiệu lực thi hành đối với các hệ thống AI đã hoạt động trước ngày Luật có hiệu lực. Các hệ thống này có thời hạn 12 tháng để thực hiện nghĩa vụ tuân thủ theo Luật.</w:t>
            </w:r>
          </w:p>
        </w:tc>
      </w:tr>
      <w:tr w:rsidR="00B52CBE" w14:paraId="174E985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5155241" w14:textId="77777777" w:rsidR="00B52CBE" w:rsidRDefault="00A71602" w:rsidP="007A5708">
            <w:r>
              <w:t>22</w:t>
            </w:r>
          </w:p>
        </w:tc>
        <w:tc>
          <w:tcPr>
            <w:tcW w:w="2268" w:type="dxa"/>
            <w:tcBorders>
              <w:top w:val="single" w:sz="4" w:space="0" w:color="auto"/>
              <w:left w:val="single" w:sz="4" w:space="0" w:color="auto"/>
              <w:bottom w:val="single" w:sz="4" w:space="0" w:color="auto"/>
              <w:right w:val="single" w:sz="4" w:space="0" w:color="auto"/>
            </w:tcBorders>
            <w:vAlign w:val="center"/>
          </w:tcPr>
          <w:p w14:paraId="7E0186FD" w14:textId="77777777" w:rsidR="00B52CBE" w:rsidRDefault="00A71602" w:rsidP="007A5708">
            <w:r>
              <w:t xml:space="preserve">Leo Thị Lịch </w:t>
            </w:r>
          </w:p>
        </w:tc>
        <w:tc>
          <w:tcPr>
            <w:tcW w:w="4390" w:type="dxa"/>
            <w:tcBorders>
              <w:top w:val="single" w:sz="4" w:space="0" w:color="auto"/>
              <w:left w:val="single" w:sz="4" w:space="0" w:color="auto"/>
              <w:bottom w:val="single" w:sz="4" w:space="0" w:color="auto"/>
              <w:right w:val="single" w:sz="4" w:space="0" w:color="auto"/>
            </w:tcBorders>
            <w:vAlign w:val="center"/>
          </w:tcPr>
          <w:p w14:paraId="1BA49006" w14:textId="77777777" w:rsidR="00B52CBE" w:rsidRDefault="00A71602" w:rsidP="00A5483E">
            <w:pPr>
              <w:jc w:val="both"/>
            </w:pPr>
            <w:r>
              <w:t>- Cần bổ sung thêm khung đạo đức AI vì "chỉ đạo đức thôi là chưa đầy đủ và chỉ có tài mà không có đức cũng không thể thực hiện được". Quan tâm đặc biệt đến tác động của AI đối với trẻ em (nghiện công nghệ, thiên kiến về giáo dục).</w:t>
            </w:r>
            <w:r>
              <w:br/>
              <w:t>- Đề nghị cần có một nguyên tắc riêng cho vấn đề này, bổ sung khung đạo đức AI, nhất là "trách nhiệm lấy con người làm trung tâm" để bảo vệ trẻ em.</w:t>
            </w:r>
          </w:p>
        </w:tc>
        <w:tc>
          <w:tcPr>
            <w:tcW w:w="7572" w:type="dxa"/>
            <w:tcBorders>
              <w:top w:val="single" w:sz="4" w:space="0" w:color="auto"/>
              <w:left w:val="single" w:sz="4" w:space="0" w:color="auto"/>
              <w:bottom w:val="single" w:sz="4" w:space="0" w:color="auto"/>
              <w:right w:val="single" w:sz="4" w:space="0" w:color="auto"/>
            </w:tcBorders>
            <w:vAlign w:val="center"/>
          </w:tcPr>
          <w:p w14:paraId="1335F041" w14:textId="77777777" w:rsidR="00B52CBE" w:rsidRDefault="00A71602" w:rsidP="00A5483E">
            <w:pPr>
              <w:jc w:val="both"/>
            </w:pPr>
            <w:r>
              <w:t>Giải trình. Nguyên tắc tối cao của Luật là Lấy con người làm trung tâm (Điều 4 Khoản 1). Khung đạo đức trí tuệ nhân tạo quốc gia (Điều 25) cũng đã được xây dựng để cụ thể hóa các nguyên tắc này. Về vấn đề bảo vệ trẻ em và nhóm dễ bị tổn thương, Điều 6 Khoản 2 điểm c đã quy định Cấm lợi dụng điểm yếu của nhóm người dễ bị tổn thương, gồm trẻ em, người cao tuổi, người khuyết tật hoặc người hạn chế nhận thức, để gây tổn hại cho chính họ hoặc người khác. Quy định này nhằm bảo vệ tuyệt đối nhóm đối tượng dễ bị tổn thương khỏi các tác động tiêu cực của AI.</w:t>
            </w:r>
          </w:p>
        </w:tc>
      </w:tr>
      <w:tr w:rsidR="00B52CBE" w14:paraId="6D5C471D"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D367029" w14:textId="77777777" w:rsidR="00B52CBE" w:rsidRDefault="00A71602" w:rsidP="007A5708">
            <w:r>
              <w:t>23</w:t>
            </w:r>
          </w:p>
        </w:tc>
        <w:tc>
          <w:tcPr>
            <w:tcW w:w="2268" w:type="dxa"/>
            <w:tcBorders>
              <w:top w:val="single" w:sz="4" w:space="0" w:color="auto"/>
              <w:left w:val="single" w:sz="4" w:space="0" w:color="auto"/>
              <w:bottom w:val="single" w:sz="4" w:space="0" w:color="auto"/>
              <w:right w:val="single" w:sz="4" w:space="0" w:color="auto"/>
            </w:tcBorders>
            <w:vAlign w:val="center"/>
          </w:tcPr>
          <w:p w14:paraId="6C799DB9" w14:textId="77777777" w:rsidR="00B52CBE" w:rsidRDefault="00A71602" w:rsidP="007A5708">
            <w:r>
              <w:t xml:space="preserve">Trần Thị Hoa Ry </w:t>
            </w:r>
          </w:p>
        </w:tc>
        <w:tc>
          <w:tcPr>
            <w:tcW w:w="4390" w:type="dxa"/>
            <w:tcBorders>
              <w:top w:val="single" w:sz="4" w:space="0" w:color="auto"/>
              <w:left w:val="single" w:sz="4" w:space="0" w:color="auto"/>
              <w:bottom w:val="single" w:sz="4" w:space="0" w:color="auto"/>
              <w:right w:val="single" w:sz="4" w:space="0" w:color="auto"/>
            </w:tcBorders>
            <w:vAlign w:val="center"/>
          </w:tcPr>
          <w:p w14:paraId="10A4B154" w14:textId="77777777" w:rsidR="00B52CBE" w:rsidRDefault="00A71602" w:rsidP="00A5483E">
            <w:pPr>
              <w:jc w:val="both"/>
            </w:pPr>
            <w:r>
              <w:t>- Chưa thấy liệt kê dữ liệu liên quan đến thủ tục hành chính trong bộ máy hệ thống chính trị trong danh mục bộ dữ liệu thiết yếu.</w:t>
            </w:r>
            <w:r>
              <w:br/>
              <w:t>- Đề nghị giải thích thêm về vấn đề này cho phù hợp hơn.</w:t>
            </w:r>
          </w:p>
        </w:tc>
        <w:tc>
          <w:tcPr>
            <w:tcW w:w="7572" w:type="dxa"/>
            <w:tcBorders>
              <w:top w:val="single" w:sz="4" w:space="0" w:color="auto"/>
              <w:left w:val="single" w:sz="4" w:space="0" w:color="auto"/>
              <w:bottom w:val="single" w:sz="4" w:space="0" w:color="auto"/>
              <w:right w:val="single" w:sz="4" w:space="0" w:color="auto"/>
            </w:tcBorders>
            <w:vAlign w:val="center"/>
          </w:tcPr>
          <w:p w14:paraId="293BD89D" w14:textId="77777777" w:rsidR="000806D5" w:rsidRDefault="00A71602" w:rsidP="00A5483E">
            <w:pPr>
              <w:jc w:val="both"/>
            </w:pPr>
            <w:r>
              <w:t>Ban soạn thảo xin giải trình rằng dữ liệu liên quan đến thủ tục hành chính và quản lý nhà nước đã được bao quát trong các quy định hiện hành của Dự thảo Luật.</w:t>
            </w:r>
          </w:p>
          <w:p w14:paraId="1933A561" w14:textId="71962CA6" w:rsidR="00B52CBE" w:rsidRDefault="00A71602" w:rsidP="00A5483E">
            <w:pPr>
              <w:jc w:val="both"/>
            </w:pPr>
            <w:r>
              <w:t>Thứ nhất, khoản 5 Điều 5 quy định Nhà nước ưu tiên ứng dụng trí tuệ nhân tạo trong quản lý, điều hành, cung cấp dịch vụ công và hỗ trợ ra quyết định. Quy định này tạo cơ sở để khai thác dữ liệu hành chính phục vụ phát triển và ứng dụng AI trong hoạt động của cơ quan nhà nước.</w:t>
            </w:r>
            <w:r>
              <w:br/>
              <w:t>Thứ hai, tiếp thu ý kiến của Đại biểu, Ban soạn thảo đã bổ sung dữ liệu thủ tục hành chính vào khoản 5 Điều 16.</w:t>
            </w:r>
          </w:p>
        </w:tc>
      </w:tr>
      <w:tr w:rsidR="00B52CBE" w14:paraId="395D94E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8210B51" w14:textId="77777777" w:rsidR="00B52CBE" w:rsidRDefault="00A71602" w:rsidP="007A5708">
            <w:r>
              <w:t>24</w:t>
            </w:r>
          </w:p>
        </w:tc>
        <w:tc>
          <w:tcPr>
            <w:tcW w:w="2268" w:type="dxa"/>
            <w:tcBorders>
              <w:top w:val="single" w:sz="4" w:space="0" w:color="auto"/>
              <w:left w:val="single" w:sz="4" w:space="0" w:color="auto"/>
              <w:bottom w:val="single" w:sz="4" w:space="0" w:color="auto"/>
              <w:right w:val="single" w:sz="4" w:space="0" w:color="auto"/>
            </w:tcBorders>
            <w:vAlign w:val="center"/>
          </w:tcPr>
          <w:p w14:paraId="76BBC590" w14:textId="77777777" w:rsidR="00B52CBE" w:rsidRDefault="00A71602" w:rsidP="007A5708">
            <w:r>
              <w:t xml:space="preserve">Leo Thị Lịch </w:t>
            </w:r>
          </w:p>
        </w:tc>
        <w:tc>
          <w:tcPr>
            <w:tcW w:w="4390" w:type="dxa"/>
            <w:tcBorders>
              <w:top w:val="single" w:sz="4" w:space="0" w:color="auto"/>
              <w:left w:val="single" w:sz="4" w:space="0" w:color="auto"/>
              <w:bottom w:val="single" w:sz="4" w:space="0" w:color="auto"/>
              <w:right w:val="single" w:sz="4" w:space="0" w:color="auto"/>
            </w:tcBorders>
            <w:vAlign w:val="center"/>
          </w:tcPr>
          <w:p w14:paraId="1C972CC9" w14:textId="77777777" w:rsidR="00B52CBE" w:rsidRDefault="00A71602" w:rsidP="00A5483E">
            <w:pPr>
              <w:jc w:val="both"/>
            </w:pPr>
            <w:r>
              <w:t>- Dự thảo (Điều 1 và các điều liên quan) chưa làm rõ ranh giới với các Luật hiện hành (Công nghiệp, Công nghệ số, An ninh mạng, Bảo vệ dữ liệu cá nhân). "Hệ thống AI do doanh nghiệp nước ngoài triển khai tại Việt Nam những dữ liệu này xử lý ở nước ngoài nên rất khó cho Việt Nam".</w:t>
            </w:r>
            <w:r>
              <w:br/>
              <w:t>- Đề nghị bổ sung thêm nội dung vào Điều 1 để làm rõ ranh giới và bao quát đầy đủ các thực thể trung gian (nền tảng dịch vụ AI, mô hình AI, mã nguồn mở) hoặc các yếu tố nước ngoài.</w:t>
            </w:r>
          </w:p>
        </w:tc>
        <w:tc>
          <w:tcPr>
            <w:tcW w:w="7572" w:type="dxa"/>
            <w:tcBorders>
              <w:top w:val="single" w:sz="4" w:space="0" w:color="auto"/>
              <w:left w:val="single" w:sz="4" w:space="0" w:color="auto"/>
              <w:bottom w:val="single" w:sz="4" w:space="0" w:color="auto"/>
              <w:right w:val="single" w:sz="4" w:space="0" w:color="auto"/>
            </w:tcBorders>
            <w:vAlign w:val="center"/>
          </w:tcPr>
          <w:p w14:paraId="6E9DDE14" w14:textId="77777777" w:rsidR="00B52CBE" w:rsidRDefault="00A71602" w:rsidP="00A5483E">
            <w:pPr>
              <w:jc w:val="both"/>
            </w:pPr>
            <w:r>
              <w:t>Dự thảo Luật đã quy định rõ ranh giới áp dụng: Luật AI tập trung điều chỉnh những vấn đề đặc thù của trí tuệ nhân tạo, còn các vấn đề về dữ liệu, an ninh mạng tiếp tục tuân thủ luật chuyên ngành. Để tránh chồng chéo, Dự thảo đã bãi bỏ Chương AI của Luật Công nghiệp, công nghệ số tại Điều 33. Về yếu tố nước ngoài, Điều 1 và Điều 2 quy định mọi hệ thống AI phát triển, cung cấp, triển khai hoặc sử dụng tại Việt Nam, kể cả do doanh nghiệp nước ngoài cung cấp và xử lý dữ liệu ở nước ngoài, đều thuộc phạm vi điều chỉnh. Các nghĩa vụ về an toàn, minh bạch, phân loại rủi ro (Điều 8–14) được áp dụng thống nhất. Cách tiếp cận này đảm bảo quản lý AI xuyên biên giới và bảo vệ chủ quyền thông tin.</w:t>
            </w:r>
          </w:p>
        </w:tc>
      </w:tr>
      <w:tr w:rsidR="00B52CBE" w14:paraId="3B1C318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6267AFF" w14:textId="77777777" w:rsidR="00B52CBE" w:rsidRDefault="00A71602" w:rsidP="007A5708">
            <w:r>
              <w:t>25</w:t>
            </w:r>
          </w:p>
        </w:tc>
        <w:tc>
          <w:tcPr>
            <w:tcW w:w="2268" w:type="dxa"/>
            <w:tcBorders>
              <w:top w:val="single" w:sz="4" w:space="0" w:color="auto"/>
              <w:left w:val="single" w:sz="4" w:space="0" w:color="auto"/>
              <w:bottom w:val="single" w:sz="4" w:space="0" w:color="auto"/>
              <w:right w:val="single" w:sz="4" w:space="0" w:color="auto"/>
            </w:tcBorders>
            <w:vAlign w:val="center"/>
          </w:tcPr>
          <w:p w14:paraId="1D496600" w14:textId="77777777" w:rsidR="00B52CBE" w:rsidRDefault="00A71602" w:rsidP="007A5708">
            <w:r>
              <w:t xml:space="preserve">Leo Thị Lịch </w:t>
            </w:r>
          </w:p>
        </w:tc>
        <w:tc>
          <w:tcPr>
            <w:tcW w:w="4390" w:type="dxa"/>
            <w:tcBorders>
              <w:top w:val="single" w:sz="4" w:space="0" w:color="auto"/>
              <w:left w:val="single" w:sz="4" w:space="0" w:color="auto"/>
              <w:bottom w:val="single" w:sz="4" w:space="0" w:color="auto"/>
              <w:right w:val="single" w:sz="4" w:space="0" w:color="auto"/>
            </w:tcBorders>
            <w:vAlign w:val="center"/>
          </w:tcPr>
          <w:p w14:paraId="23DACDEA" w14:textId="77777777" w:rsidR="00B52CBE" w:rsidRDefault="00A71602" w:rsidP="00A5483E">
            <w:pPr>
              <w:jc w:val="both"/>
            </w:pPr>
            <w:r>
              <w:t>- Về cơ chế thử nghiệm và ưu đãi (Điều 20 và Điều 22), đề nghị cần bổ sung về ngân sách Nhà nước hỗ trợ sân bốc ít nhất theo tỷ lệ nhất định.</w:t>
            </w:r>
            <w:r>
              <w:br/>
              <w:t>- Đề nghị bổ sung quy định về ngân sách Nhà nước hỗ trợ sân bốc ít nhất theo tỷ lệ nhất định.</w:t>
            </w:r>
          </w:p>
        </w:tc>
        <w:tc>
          <w:tcPr>
            <w:tcW w:w="7572" w:type="dxa"/>
            <w:tcBorders>
              <w:top w:val="single" w:sz="4" w:space="0" w:color="auto"/>
              <w:left w:val="single" w:sz="4" w:space="0" w:color="auto"/>
              <w:bottom w:val="single" w:sz="4" w:space="0" w:color="auto"/>
              <w:right w:val="single" w:sz="4" w:space="0" w:color="auto"/>
            </w:tcBorders>
            <w:vAlign w:val="center"/>
          </w:tcPr>
          <w:p w14:paraId="1C1A6187" w14:textId="77777777" w:rsidR="00B52CBE" w:rsidRDefault="00A71602" w:rsidP="00A5483E">
            <w:pPr>
              <w:jc w:val="both"/>
            </w:pPr>
            <w:r>
              <w:t>Ban soạn thảo xin giải trình: Dự thảo Luật đã quy định nhiều cơ chế hỗ trợ tài chính cho hoạt động nghiên cứu, phát triển AI, bao gồm cả các dự án trong Sandbox (Điều 20). Cụ thể, Nhà nước hỗ trợ thông qua Quỹ Phát triển trí tuệ nhân tạo Quốc gia (Điều 21) và phiếu hỗ trợ để sử dụng hạ tầng, dữ liệu dùng chung (Điều 24, khoản 2). Doanh nghiệp tham gia Sandbox cũng được hỗ trợ tư vấn kỹ thuật, đánh giá rủi ro và kiểm thử an toàn (Điều 24, khoản 4).Việc quy định một tỷ lệ hỗ trợ ngân sách Nhà nước cụ thể ngay trong Luật là không phù hợp với kỹ thuật lập pháp, vì mức hỗ trợ cần sự linh hoạt và phải tuân thủ Luật Ngân sách Nhà nước và điều kiện cụ thể của từng dự án. Các cơ chế tài chính đặc thù, bao gồm tỷ lệ hỗ trợ, sẽ được Chính phủ quy định chi tiết trong văn bản dưới Luật để đảm bảo tính khả thi và thích ứng.</w:t>
            </w:r>
          </w:p>
        </w:tc>
      </w:tr>
      <w:tr w:rsidR="00B52CBE" w14:paraId="3FC0D3A6"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3A454A4" w14:textId="77777777" w:rsidR="00B52CBE" w:rsidRDefault="00A71602" w:rsidP="007A5708">
            <w:r>
              <w:t>26</w:t>
            </w:r>
          </w:p>
        </w:tc>
        <w:tc>
          <w:tcPr>
            <w:tcW w:w="2268" w:type="dxa"/>
            <w:tcBorders>
              <w:top w:val="single" w:sz="4" w:space="0" w:color="auto"/>
              <w:left w:val="single" w:sz="4" w:space="0" w:color="auto"/>
              <w:bottom w:val="single" w:sz="4" w:space="0" w:color="auto"/>
              <w:right w:val="single" w:sz="4" w:space="0" w:color="auto"/>
            </w:tcBorders>
            <w:vAlign w:val="center"/>
          </w:tcPr>
          <w:p w14:paraId="1250008E" w14:textId="77777777" w:rsidR="00B52CBE" w:rsidRDefault="00A71602" w:rsidP="007A5708">
            <w:r>
              <w:t xml:space="preserve">Đỗ Thị Việt Hà </w:t>
            </w:r>
          </w:p>
        </w:tc>
        <w:tc>
          <w:tcPr>
            <w:tcW w:w="4390" w:type="dxa"/>
            <w:tcBorders>
              <w:top w:val="single" w:sz="4" w:space="0" w:color="auto"/>
              <w:left w:val="single" w:sz="4" w:space="0" w:color="auto"/>
              <w:bottom w:val="single" w:sz="4" w:space="0" w:color="auto"/>
              <w:right w:val="single" w:sz="4" w:space="0" w:color="auto"/>
            </w:tcBorders>
            <w:vAlign w:val="center"/>
          </w:tcPr>
          <w:p w14:paraId="22320D6C" w14:textId="77777777" w:rsidR="00B52CBE" w:rsidRDefault="00A71602" w:rsidP="00A5483E">
            <w:pPr>
              <w:jc w:val="both"/>
            </w:pPr>
            <w:r>
              <w:t>- Hệ thống AI hoạt động tự động và không có ý chí theo nghĩa của pháp lý truyền thống.</w:t>
            </w:r>
            <w:r>
              <w:br/>
              <w:t>- Đề nghị bổ sung nội dung trách nhiệm nghiêm ngặt (strict liability) vào phần trách nhiệm đạo đức khi ứng dụng AI. Áp dụng cho tổ chức triển khai hệ thống AI rủi ro cao trong các lĩnh vực ảnh hưởng trực tiếp đến an toàn tính mạng con người như y tế, giao thông và năng lượng.</w:t>
            </w:r>
          </w:p>
        </w:tc>
        <w:tc>
          <w:tcPr>
            <w:tcW w:w="7572" w:type="dxa"/>
            <w:tcBorders>
              <w:top w:val="single" w:sz="4" w:space="0" w:color="auto"/>
              <w:left w:val="single" w:sz="4" w:space="0" w:color="auto"/>
              <w:bottom w:val="single" w:sz="4" w:space="0" w:color="auto"/>
              <w:right w:val="single" w:sz="4" w:space="0" w:color="auto"/>
            </w:tcBorders>
            <w:vAlign w:val="center"/>
          </w:tcPr>
          <w:p w14:paraId="7539A6CC" w14:textId="77777777" w:rsidR="00B52CBE" w:rsidRDefault="00A71602" w:rsidP="00A5483E">
            <w:pPr>
              <w:jc w:val="both"/>
            </w:pPr>
            <w:r>
              <w:t>Tiếp thu. Dự thảo Luật đã quy định cơ chế trách nhiệm nghiêm ngặt (strict liability) đối với hệ thống AI rủi ro cao tại Khoản 3 Điều 28 (Xử lý vi phạm và trách nhiệm bồi thường thiệt hại). Cụ thể, Đối với hệ thống trí tuệ nhân tạo có rủi ro cao, nếu phát sinh thiệt hại mặc dù đã được quản lý, vận hành và sử dụng đúng quy định, Bên triển khai vẫn phải chịu trách nhiệm bồi thường trước cho người bị thiệt hại. Quy định này nhằm đảm bảo nạn nhân được bồi thường kịp thời, ngay cả khi chưa xác định được lỗi của các bên liên quan, phù hợp với thông lệ quốc tế và bảo vệ người tiêu dùng.</w:t>
            </w:r>
          </w:p>
        </w:tc>
      </w:tr>
      <w:tr w:rsidR="00B52CBE" w14:paraId="0FC5E29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38464BD" w14:textId="77777777" w:rsidR="00B52CBE" w:rsidRDefault="00A71602" w:rsidP="007A5708">
            <w:r>
              <w:t>27</w:t>
            </w:r>
          </w:p>
        </w:tc>
        <w:tc>
          <w:tcPr>
            <w:tcW w:w="2268" w:type="dxa"/>
            <w:tcBorders>
              <w:top w:val="single" w:sz="4" w:space="0" w:color="auto"/>
              <w:left w:val="single" w:sz="4" w:space="0" w:color="auto"/>
              <w:bottom w:val="single" w:sz="4" w:space="0" w:color="auto"/>
              <w:right w:val="single" w:sz="4" w:space="0" w:color="auto"/>
            </w:tcBorders>
            <w:vAlign w:val="center"/>
          </w:tcPr>
          <w:p w14:paraId="691993E7" w14:textId="77777777" w:rsidR="00B52CBE" w:rsidRDefault="00A71602" w:rsidP="007A5708">
            <w:r>
              <w:t xml:space="preserve">Đỗ Thị Việt Hà </w:t>
            </w:r>
          </w:p>
        </w:tc>
        <w:tc>
          <w:tcPr>
            <w:tcW w:w="4390" w:type="dxa"/>
            <w:tcBorders>
              <w:top w:val="single" w:sz="4" w:space="0" w:color="auto"/>
              <w:left w:val="single" w:sz="4" w:space="0" w:color="auto"/>
              <w:bottom w:val="single" w:sz="4" w:space="0" w:color="auto"/>
              <w:right w:val="single" w:sz="4" w:space="0" w:color="auto"/>
            </w:tcBorders>
            <w:vAlign w:val="center"/>
          </w:tcPr>
          <w:p w14:paraId="154BFEAE" w14:textId="77777777" w:rsidR="00B52CBE" w:rsidRDefault="00A71602" w:rsidP="00A5483E">
            <w:pPr>
              <w:jc w:val="both"/>
            </w:pPr>
            <w:r>
              <w:t>- Cần bổ sung yêu cầu về chất lượng dữ liệu phải bảo đảm đúng, đủ, sạch và sống vào nguyên tắc cốt lõi khi xây dựng các cơ sở dữ liệu.</w:t>
            </w:r>
            <w:r>
              <w:br/>
              <w:t>- Bổ sung nguyên tắc chất lượng dữ liệu: đúng, đủ, sạch, sống, là yếu tố then chốt để quyết định mức độ chính xác, tin cậy của hệ thống AI.</w:t>
            </w:r>
          </w:p>
        </w:tc>
        <w:tc>
          <w:tcPr>
            <w:tcW w:w="7572" w:type="dxa"/>
            <w:tcBorders>
              <w:top w:val="single" w:sz="4" w:space="0" w:color="auto"/>
              <w:left w:val="single" w:sz="4" w:space="0" w:color="auto"/>
              <w:bottom w:val="single" w:sz="4" w:space="0" w:color="auto"/>
              <w:right w:val="single" w:sz="4" w:space="0" w:color="auto"/>
            </w:tcBorders>
            <w:vAlign w:val="center"/>
          </w:tcPr>
          <w:p w14:paraId="1F76130F" w14:textId="77777777" w:rsidR="00B52CBE" w:rsidRDefault="00A71602" w:rsidP="00A5483E">
            <w:pPr>
              <w:jc w:val="both"/>
            </w:pPr>
            <w:r>
              <w:t>Dự thảo Luật được xây dựng theo nguyên tắc không lặp lại các quy định đã được điều chỉnh đầy đủ trong pháp luật chuyên ngành, ví dụ  là pháp luật về dữ liệu. Các nguyên tắc về chất lượng dữ liệu (đúng, đủ, sạch, sống) đã được quy định thống nhất và áp dụng cho toàn bộ cơ sở dữ liệu quốc gia, nên không đặt lại trong Luật AI.</w:t>
            </w:r>
            <w:r>
              <w:br/>
              <w:t>Trong phạm vi điều chỉnh của Luật AI, chất lượng dữ liệu được quy định gắn với nghĩa vụ của các chủ thể. Cụ thể, tại điểm b khoản 1 Điều 13, nhà cung cấp hệ thống AI rủi ro cao phải thực hiện quản trị dữ liệu huấn luyện, kiểm thử và vận hành bảo đảm chất lượng phù hợp với mục đích sử dụng và khả năng kỹ thuật. Đồng thời, khoản 3 Điều 6 nghiêm cấm việc thu thập, xử lý, sử dụng dữ liệu phục vụ AI trái quy định của pháp luật về dữ liệu và bảo vệ dữ liệu cá nhân.</w:t>
            </w:r>
            <w:r>
              <w:br/>
              <w:t>Quy định theo hướng này bảo đảm không chồng chéo với pháp luật về dữ liệu, đồng thời đủ rõ về trách nhiệm và yêu cầu chất lượng dữ liệu trong quá trình phát triển và vận hành hệ thống AI.</w:t>
            </w:r>
          </w:p>
        </w:tc>
      </w:tr>
      <w:tr w:rsidR="00B52CBE" w14:paraId="5DFD12A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5939BC5" w14:textId="77777777" w:rsidR="00B52CBE" w:rsidRDefault="00A71602" w:rsidP="007A5708">
            <w:r>
              <w:t>28</w:t>
            </w:r>
          </w:p>
        </w:tc>
        <w:tc>
          <w:tcPr>
            <w:tcW w:w="2268" w:type="dxa"/>
            <w:tcBorders>
              <w:top w:val="single" w:sz="4" w:space="0" w:color="auto"/>
              <w:left w:val="single" w:sz="4" w:space="0" w:color="auto"/>
              <w:bottom w:val="single" w:sz="4" w:space="0" w:color="auto"/>
              <w:right w:val="single" w:sz="4" w:space="0" w:color="auto"/>
            </w:tcBorders>
            <w:vAlign w:val="center"/>
          </w:tcPr>
          <w:p w14:paraId="7ACB9C45" w14:textId="77777777" w:rsidR="00B52CBE" w:rsidRDefault="00A71602" w:rsidP="007A5708">
            <w:r>
              <w:t xml:space="preserve">Leo Thị Lịch </w:t>
            </w:r>
          </w:p>
        </w:tc>
        <w:tc>
          <w:tcPr>
            <w:tcW w:w="4390" w:type="dxa"/>
            <w:tcBorders>
              <w:top w:val="single" w:sz="4" w:space="0" w:color="auto"/>
              <w:left w:val="single" w:sz="4" w:space="0" w:color="auto"/>
              <w:bottom w:val="single" w:sz="4" w:space="0" w:color="auto"/>
              <w:right w:val="single" w:sz="4" w:space="0" w:color="auto"/>
            </w:tcBorders>
            <w:vAlign w:val="center"/>
          </w:tcPr>
          <w:p w14:paraId="7036FCBF" w14:textId="77777777" w:rsidR="00B52CBE" w:rsidRDefault="00A71602" w:rsidP="00A5483E">
            <w:pPr>
              <w:jc w:val="both"/>
            </w:pPr>
            <w:r>
              <w:t>- Cần phải làm rõ về việc mở rộng đối tượng áp dụng đến tổ chức, cá nhân nào khi vận dụng AI liên quan đến an ninh, quốc phòng. Cần phải đề cập đến kiểm soát rủi ro xuyên biên giới để đảm bảo tính tương thích với Công ước về tội phạm mạng của Hà Nội.</w:t>
            </w:r>
            <w:r>
              <w:br/>
              <w:t>- Đề nghị nghiên cứu thêm để điều chỉnh trong phạm vi, làm rõ việc mở rộng đối tượng áp dụng.</w:t>
            </w:r>
          </w:p>
        </w:tc>
        <w:tc>
          <w:tcPr>
            <w:tcW w:w="7572" w:type="dxa"/>
            <w:tcBorders>
              <w:top w:val="single" w:sz="4" w:space="0" w:color="auto"/>
              <w:left w:val="single" w:sz="4" w:space="0" w:color="auto"/>
              <w:bottom w:val="single" w:sz="4" w:space="0" w:color="auto"/>
              <w:right w:val="single" w:sz="4" w:space="0" w:color="auto"/>
            </w:tcBorders>
            <w:vAlign w:val="center"/>
          </w:tcPr>
          <w:p w14:paraId="088B2AFE" w14:textId="77777777" w:rsidR="00B52CBE" w:rsidRDefault="00A71602" w:rsidP="00A5483E">
            <w:pPr>
              <w:jc w:val="both"/>
            </w:pPr>
            <w:r>
              <w:t>Dự thảo Luật quy định tại Điều 2 rằng Luật áp dụng đối với cơ quan, tổ chức, cá nhân Việt Nam và tổ chức, cá nhân nước ngoài tham gia vào các hoạt động liên quan đến AI tại Việt Nam. Dự thảo không mở rộng phạm vi áp dụng đối với AI phục vụ mục đích quốc phòng, an ninh, cơ yếu (Khoản 2 Điều 1), vì lĩnh vực này được quản lý bằng cơ chế chuyên ngành riêng. Đối với AI dân sự được cung cấp, triển khai hoặc sử dụng tại Việt Nam, bao gồm cả AI xuyên biên giới, Luật quy định phải tuân thủ đầy đủ yêu cầu về an toàn, an ninh và quản lý rủi ro (Điều 8–14). Cách tiếp cận này phù hợp với các điều ước và chuẩn mực quốc tế về an ninh mạng.</w:t>
            </w:r>
          </w:p>
        </w:tc>
      </w:tr>
      <w:tr w:rsidR="00B52CBE" w14:paraId="7E083BA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0C0D22D" w14:textId="77777777" w:rsidR="00B52CBE" w:rsidRDefault="00A71602" w:rsidP="007A5708">
            <w:r>
              <w:t>29</w:t>
            </w:r>
          </w:p>
        </w:tc>
        <w:tc>
          <w:tcPr>
            <w:tcW w:w="2268" w:type="dxa"/>
            <w:tcBorders>
              <w:top w:val="single" w:sz="4" w:space="0" w:color="auto"/>
              <w:left w:val="single" w:sz="4" w:space="0" w:color="auto"/>
              <w:bottom w:val="single" w:sz="4" w:space="0" w:color="auto"/>
              <w:right w:val="single" w:sz="4" w:space="0" w:color="auto"/>
            </w:tcBorders>
            <w:vAlign w:val="center"/>
          </w:tcPr>
          <w:p w14:paraId="104BF5D2" w14:textId="77777777" w:rsidR="00B52CBE" w:rsidRDefault="00A71602" w:rsidP="007A5708">
            <w:r>
              <w:t xml:space="preserve">Trần Thị Hoa Ry </w:t>
            </w:r>
          </w:p>
        </w:tc>
        <w:tc>
          <w:tcPr>
            <w:tcW w:w="4390" w:type="dxa"/>
            <w:tcBorders>
              <w:top w:val="single" w:sz="4" w:space="0" w:color="auto"/>
              <w:left w:val="single" w:sz="4" w:space="0" w:color="auto"/>
              <w:bottom w:val="single" w:sz="4" w:space="0" w:color="auto"/>
              <w:right w:val="single" w:sz="4" w:space="0" w:color="auto"/>
            </w:tcBorders>
            <w:vAlign w:val="center"/>
          </w:tcPr>
          <w:p w14:paraId="4D223B3A" w14:textId="77777777" w:rsidR="00B52CBE" w:rsidRDefault="00A71602" w:rsidP="00A5483E">
            <w:pPr>
              <w:jc w:val="both"/>
            </w:pPr>
            <w:r>
              <w:t>- Điều 20 về Chiến lược Quốc gia về phát triển AI thiết kế rà soát định kỳ "3 năm một lần" thì hơi dài, vì công nghệ AI thay đổi liên tục.</w:t>
            </w:r>
            <w:r>
              <w:br/>
              <w:t>- Đề nghị nên có định hướng hàng năm sẽ phù hợp hơn.</w:t>
            </w:r>
          </w:p>
        </w:tc>
        <w:tc>
          <w:tcPr>
            <w:tcW w:w="7572" w:type="dxa"/>
            <w:tcBorders>
              <w:top w:val="single" w:sz="4" w:space="0" w:color="auto"/>
              <w:left w:val="single" w:sz="4" w:space="0" w:color="auto"/>
              <w:bottom w:val="single" w:sz="4" w:space="0" w:color="auto"/>
              <w:right w:val="single" w:sz="4" w:space="0" w:color="auto"/>
            </w:tcBorders>
            <w:vAlign w:val="center"/>
          </w:tcPr>
          <w:p w14:paraId="3546F3EB" w14:textId="77777777" w:rsidR="00B52CBE" w:rsidRDefault="00A71602" w:rsidP="00A5483E">
            <w:pPr>
              <w:jc w:val="both"/>
            </w:pPr>
            <w:r>
              <w:t>Ban soạn thảo xin tiếp thu ý kiến và khẳng định tính linh hoạt trong việc rà soát Chiến lược Quốc gia.Điều 18, khoản 2 (Điều 20 cũ) đã quy định Chiến lược được rà soát, đánh giá và cập nhật định kỳ ít nhất 03 năm một lần, hoặc khi có biến động lớn về công nghệ, thị trường. Quy định này cho phép cơ quan có thẩm quyền thực hiện rà soát và cập nhật Chiến lược thường xuyên hơn (có thể hàng năm hoặc hai năm) khi công nghệ AI thay đổi nhanh chóng, đảm bảo Chiến lược luôn bám sát thực tiễn.</w:t>
            </w:r>
          </w:p>
        </w:tc>
      </w:tr>
      <w:tr w:rsidR="00B52CBE" w14:paraId="19AC03D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CE5B291" w14:textId="77777777" w:rsidR="00B52CBE" w:rsidRDefault="00A71602" w:rsidP="007A5708">
            <w:r>
              <w:t>30</w:t>
            </w:r>
          </w:p>
        </w:tc>
        <w:tc>
          <w:tcPr>
            <w:tcW w:w="2268" w:type="dxa"/>
            <w:tcBorders>
              <w:top w:val="single" w:sz="4" w:space="0" w:color="auto"/>
              <w:left w:val="single" w:sz="4" w:space="0" w:color="auto"/>
              <w:bottom w:val="single" w:sz="4" w:space="0" w:color="auto"/>
              <w:right w:val="single" w:sz="4" w:space="0" w:color="auto"/>
            </w:tcBorders>
            <w:vAlign w:val="center"/>
          </w:tcPr>
          <w:p w14:paraId="33001501" w14:textId="77777777" w:rsidR="00B52CBE" w:rsidRDefault="00A71602" w:rsidP="007A5708">
            <w:r>
              <w:t xml:space="preserve">Nguyễn Thị Kim Anh </w:t>
            </w:r>
          </w:p>
        </w:tc>
        <w:tc>
          <w:tcPr>
            <w:tcW w:w="4390" w:type="dxa"/>
            <w:tcBorders>
              <w:top w:val="single" w:sz="4" w:space="0" w:color="auto"/>
              <w:left w:val="single" w:sz="4" w:space="0" w:color="auto"/>
              <w:bottom w:val="single" w:sz="4" w:space="0" w:color="auto"/>
              <w:right w:val="single" w:sz="4" w:space="0" w:color="auto"/>
            </w:tcBorders>
            <w:vAlign w:val="center"/>
          </w:tcPr>
          <w:p w14:paraId="2532A746" w14:textId="77777777" w:rsidR="00B52CBE" w:rsidRDefault="00A71602" w:rsidP="00A5483E">
            <w:pPr>
              <w:jc w:val="both"/>
            </w:pPr>
            <w:r>
              <w:t>- Nếu chúng ta hoàn toàn phụ thuộc vào AI, chỉ cần nhấn một lệnh gần như chúng ta đã có các thông tin nên việc tư duy sẽ hạn chế và lúc đấy con người hoàn toàn phụ thuộc. "AI không thể thay thế hoàn toàn tư duy của con người".</w:t>
            </w:r>
            <w:r>
              <w:br/>
              <w:t>- Đề nghị cơ quan chủ trì soạn thảo nhấn mạnh về đạo đức của AI từ việc xây dựng để đưa ra những nội dung về AI, đồng thời trong quá trình sử dụng AI phải có trách nhiệm.</w:t>
            </w:r>
          </w:p>
        </w:tc>
        <w:tc>
          <w:tcPr>
            <w:tcW w:w="7572" w:type="dxa"/>
            <w:tcBorders>
              <w:top w:val="single" w:sz="4" w:space="0" w:color="auto"/>
              <w:left w:val="single" w:sz="4" w:space="0" w:color="auto"/>
              <w:bottom w:val="single" w:sz="4" w:space="0" w:color="auto"/>
              <w:right w:val="single" w:sz="4" w:space="0" w:color="auto"/>
            </w:tcBorders>
            <w:vAlign w:val="center"/>
          </w:tcPr>
          <w:p w14:paraId="2347EF17" w14:textId="77777777" w:rsidR="00B52CBE" w:rsidRDefault="00A71602" w:rsidP="00A5483E">
            <w:pPr>
              <w:jc w:val="both"/>
            </w:pPr>
            <w:r>
              <w:t>Tiếp thu. Dự thảo Luật đã nhấn mạnh nguyên tắc lấy con người làm trung tâm (Điều 4 Khoản 1). Điều 4 Khoản 2 quy định nguyên tắc cốt lõi nhằm ngăn chặn sự phụ thuộc hoàn toàn vào AI: Bảo đảm trách nhiệm, kiểm soát và khả năng can thiệp của con người đối với mọi quyết định, hành vi và hệ quả của hệ thống trí tuệ nhân tạo. Ngoài ra, đối với các hệ thống AI rủi ro cao, Nhà cung cấp phải thiết kế hệ thống bảo đảm khả năng giám sát và can thiệp của con người (Điều 13 Khoản 1 điểm d). Trong khu vực nhà nước, người ra quyết định luôn phải chịu trách nhiệm về việc sử dụng kết quả do hệ thống AI cung cấp (Điều 26 Khoản 2).</w:t>
            </w:r>
          </w:p>
        </w:tc>
      </w:tr>
      <w:tr w:rsidR="00B52CBE" w14:paraId="34CC297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71C6209" w14:textId="77777777" w:rsidR="00B52CBE" w:rsidRDefault="00A71602" w:rsidP="007A5708">
            <w:r>
              <w:t>31</w:t>
            </w:r>
          </w:p>
        </w:tc>
        <w:tc>
          <w:tcPr>
            <w:tcW w:w="2268" w:type="dxa"/>
            <w:tcBorders>
              <w:top w:val="single" w:sz="4" w:space="0" w:color="auto"/>
              <w:left w:val="single" w:sz="4" w:space="0" w:color="auto"/>
              <w:bottom w:val="single" w:sz="4" w:space="0" w:color="auto"/>
              <w:right w:val="single" w:sz="4" w:space="0" w:color="auto"/>
            </w:tcBorders>
            <w:vAlign w:val="center"/>
          </w:tcPr>
          <w:p w14:paraId="16E9FB0B" w14:textId="77777777" w:rsidR="00B52CBE" w:rsidRDefault="00A71602" w:rsidP="007A5708">
            <w:r>
              <w:t xml:space="preserve">Đỗ Thị Việt Hà </w:t>
            </w:r>
          </w:p>
        </w:tc>
        <w:tc>
          <w:tcPr>
            <w:tcW w:w="4390" w:type="dxa"/>
            <w:tcBorders>
              <w:top w:val="single" w:sz="4" w:space="0" w:color="auto"/>
              <w:left w:val="single" w:sz="4" w:space="0" w:color="auto"/>
              <w:bottom w:val="single" w:sz="4" w:space="0" w:color="auto"/>
              <w:right w:val="single" w:sz="4" w:space="0" w:color="auto"/>
            </w:tcBorders>
            <w:vAlign w:val="center"/>
          </w:tcPr>
          <w:p w14:paraId="29508D92" w14:textId="77777777" w:rsidR="00B52CBE" w:rsidRDefault="00A71602" w:rsidP="00A5483E">
            <w:pPr>
              <w:jc w:val="both"/>
            </w:pPr>
            <w:r>
              <w:t>- Cần phải có cơ chế kết nối liên thông và cơ sở dữ liệu, nếu không sẽ không có ý nghĩa gì.</w:t>
            </w:r>
            <w:r>
              <w:br/>
              <w:t>- Đề nghị bổ sung nguyên tắc bắt buộc về an ninh mạng, bảo mật dữ liệu và các biện pháp phòng, chống, phòng vệ tương ứng với CSDL quốc gia về AI, đặc biệt liên quan đến việc sử dụng, lưu trữ và chuyển dữ liệu xuyên biên giới.</w:t>
            </w:r>
          </w:p>
        </w:tc>
        <w:tc>
          <w:tcPr>
            <w:tcW w:w="7572" w:type="dxa"/>
            <w:tcBorders>
              <w:top w:val="single" w:sz="4" w:space="0" w:color="auto"/>
              <w:left w:val="single" w:sz="4" w:space="0" w:color="auto"/>
              <w:bottom w:val="single" w:sz="4" w:space="0" w:color="auto"/>
              <w:right w:val="single" w:sz="4" w:space="0" w:color="auto"/>
            </w:tcBorders>
            <w:vAlign w:val="center"/>
          </w:tcPr>
          <w:p w14:paraId="5913E3A1" w14:textId="77777777" w:rsidR="000806D5" w:rsidRDefault="00A71602" w:rsidP="00A5483E">
            <w:pPr>
              <w:jc w:val="both"/>
            </w:pPr>
            <w:r>
              <w:t>Ban soạn thảo xin tiếp thu và khẳng định rằng các yêu cầu về kết nối liên thông, an ninh mạng và bảo mật dữ liệu đã được quy định đầy đủ trong Dự thảo Luật AI.</w:t>
            </w:r>
          </w:p>
          <w:p w14:paraId="0D77695B" w14:textId="6F3B82C0" w:rsidR="000806D5" w:rsidRDefault="00A71602" w:rsidP="00A5483E">
            <w:pPr>
              <w:jc w:val="both"/>
            </w:pPr>
            <w:r>
              <w:t>Thứ nhất, về kết nối liên thông:</w:t>
            </w:r>
            <w:r w:rsidR="000806D5">
              <w:rPr>
                <w:lang w:val="vi-VN"/>
              </w:rPr>
              <w:t xml:space="preserve"> </w:t>
            </w:r>
            <w:r>
              <w:t>Điều 16 khoản 3 và khoản 4 quy định cơ sở dữ liệu của bộ, ngành, địa phương phải được xây dựng, cập nhật và kết nối thống nhất với Cơ sở dữ liệu quốc gia về trí tuệ nhân tạo. Điều 15 khoản 4 quy định việc kết nối, chia sẻ và khai thác hạ tầng AI phải tuân thủ tiêu chuẩn, quy chuẩn kỹ thuật và yêu cầu về an toàn, an ninh, bảo vệ dữ liệu.</w:t>
            </w:r>
          </w:p>
          <w:p w14:paraId="1253D2D6" w14:textId="79E97D43" w:rsidR="00B52CBE" w:rsidRDefault="00A71602" w:rsidP="00A5483E">
            <w:pPr>
              <w:jc w:val="both"/>
            </w:pPr>
            <w:r>
              <w:t>Thứ hai, về an ninh mạng và bảo mật dữ liệu:</w:t>
            </w:r>
            <w:r w:rsidR="000806D5">
              <w:rPr>
                <w:lang w:val="vi-VN"/>
              </w:rPr>
              <w:t xml:space="preserve"> </w:t>
            </w:r>
            <w:r>
              <w:t>Điều 4 đặt ra nguyên tắc bảo đảm an toàn, minh bạch, bảo mật thông tin và bảo đảm lợi ích, an ninh quốc gia. Điều 16 khoản 1 yêu cầu việc quản lý và khai thác dữ liệu tuân thủ pháp luật về dữ liệu và bảo vệ dữ liệu cá nhân; khoản 3 Điều 6 nghiêm cấm việc xử lý dữ liệu trái pháp luật.</w:t>
            </w:r>
          </w:p>
        </w:tc>
      </w:tr>
      <w:tr w:rsidR="00B52CBE" w14:paraId="2552A52E"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75EBBC1" w14:textId="77777777" w:rsidR="00B52CBE" w:rsidRDefault="00A71602" w:rsidP="007A5708">
            <w:r>
              <w:t>32</w:t>
            </w:r>
          </w:p>
        </w:tc>
        <w:tc>
          <w:tcPr>
            <w:tcW w:w="2268" w:type="dxa"/>
            <w:tcBorders>
              <w:top w:val="single" w:sz="4" w:space="0" w:color="auto"/>
              <w:left w:val="single" w:sz="4" w:space="0" w:color="auto"/>
              <w:bottom w:val="single" w:sz="4" w:space="0" w:color="auto"/>
              <w:right w:val="single" w:sz="4" w:space="0" w:color="auto"/>
            </w:tcBorders>
            <w:vAlign w:val="center"/>
          </w:tcPr>
          <w:p w14:paraId="28559D94" w14:textId="77777777" w:rsidR="00B52CBE" w:rsidRDefault="00A71602" w:rsidP="007A5708">
            <w:r>
              <w:t xml:space="preserve">Trần Thị Hoa Ry </w:t>
            </w:r>
          </w:p>
        </w:tc>
        <w:tc>
          <w:tcPr>
            <w:tcW w:w="4390" w:type="dxa"/>
            <w:tcBorders>
              <w:top w:val="single" w:sz="4" w:space="0" w:color="auto"/>
              <w:left w:val="single" w:sz="4" w:space="0" w:color="auto"/>
              <w:bottom w:val="single" w:sz="4" w:space="0" w:color="auto"/>
              <w:right w:val="single" w:sz="4" w:space="0" w:color="auto"/>
            </w:tcBorders>
            <w:vAlign w:val="center"/>
          </w:tcPr>
          <w:p w14:paraId="778AEEA9" w14:textId="77777777" w:rsidR="00B52CBE" w:rsidRDefault="00A71602" w:rsidP="00A5483E">
            <w:pPr>
              <w:jc w:val="both"/>
            </w:pPr>
            <w:r>
              <w:t>- Trong chiến lược (Điều 20), cần có định hướng về những lĩnh vực thế mạnh phù hợp để phát triển kinh tế - xã hội của Việt Nam, có khuyến khích và thậm chí có tổ chức cuộc thi.</w:t>
            </w:r>
            <w:r>
              <w:br/>
              <w:t>- Chiến lược cần thể hiện rõ định hướng về những lĩnh vực thế mạnh để tập trung nguồn lực đầu tư trọng tâm, trọng điểm.</w:t>
            </w:r>
          </w:p>
        </w:tc>
        <w:tc>
          <w:tcPr>
            <w:tcW w:w="7572" w:type="dxa"/>
            <w:tcBorders>
              <w:top w:val="single" w:sz="4" w:space="0" w:color="auto"/>
              <w:left w:val="single" w:sz="4" w:space="0" w:color="auto"/>
              <w:bottom w:val="single" w:sz="4" w:space="0" w:color="auto"/>
              <w:right w:val="single" w:sz="4" w:space="0" w:color="auto"/>
            </w:tcBorders>
            <w:vAlign w:val="center"/>
          </w:tcPr>
          <w:p w14:paraId="27F2B691" w14:textId="77777777" w:rsidR="00B52CBE" w:rsidRDefault="00A71602" w:rsidP="00A5483E">
            <w:pPr>
              <w:jc w:val="both"/>
            </w:pPr>
            <w:r>
              <w:t>Ban soạn thảo xin tiếp thu ý kiến này. Định hướng phát triển AI dựa trên lĩnh vực thế mạnh đã được thể hiện tại Điều 18, khoản 4 (Điều 20 cũ). Khoản này khuyến khích phát triển các nhóm công nghệ AI phù hợp với điều kiện Việt Nam, có tiềm năng tạo giá trị gia tăng, bao gồm trí tuệ nhân tạo cỡ nhỏ, trí tuệ nhân tạo chuyên ngành, trí tuệ nhân tạo tiết kiệm tài nguyên, và trí tuệ nhân tạo ngôn ngữ và tri thức Việt Nam.Việc tổ chức các cuộc thi hoặc sự kiện khuyến khích khác là hoạt động cụ thể nhằm triển khai chính sách này, và sẽ được thực hiện thông qua Chiến lược và các Chương trình quốc gia về phát triển AI.</w:t>
            </w:r>
          </w:p>
        </w:tc>
      </w:tr>
      <w:tr w:rsidR="00B52CBE" w14:paraId="16E80DC1"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E979AA4" w14:textId="77777777" w:rsidR="00B52CBE" w:rsidRDefault="00A71602" w:rsidP="007A5708">
            <w:r>
              <w:t>33</w:t>
            </w:r>
          </w:p>
        </w:tc>
        <w:tc>
          <w:tcPr>
            <w:tcW w:w="2268" w:type="dxa"/>
            <w:tcBorders>
              <w:top w:val="single" w:sz="4" w:space="0" w:color="auto"/>
              <w:left w:val="single" w:sz="4" w:space="0" w:color="auto"/>
              <w:bottom w:val="single" w:sz="4" w:space="0" w:color="auto"/>
              <w:right w:val="single" w:sz="4" w:space="0" w:color="auto"/>
            </w:tcBorders>
            <w:vAlign w:val="center"/>
          </w:tcPr>
          <w:p w14:paraId="491489FA" w14:textId="77777777" w:rsidR="00B52CBE" w:rsidRDefault="00A71602" w:rsidP="007A5708">
            <w:r>
              <w:t xml:space="preserve">Nguyễn Thị Kim Anh </w:t>
            </w:r>
          </w:p>
        </w:tc>
        <w:tc>
          <w:tcPr>
            <w:tcW w:w="4390" w:type="dxa"/>
            <w:tcBorders>
              <w:top w:val="single" w:sz="4" w:space="0" w:color="auto"/>
              <w:left w:val="single" w:sz="4" w:space="0" w:color="auto"/>
              <w:bottom w:val="single" w:sz="4" w:space="0" w:color="auto"/>
              <w:right w:val="single" w:sz="4" w:space="0" w:color="auto"/>
            </w:tcBorders>
            <w:vAlign w:val="center"/>
          </w:tcPr>
          <w:p w14:paraId="33FE1429" w14:textId="77777777" w:rsidR="00B52CBE" w:rsidRDefault="00A71602" w:rsidP="00A5483E">
            <w:pPr>
              <w:jc w:val="both"/>
            </w:pPr>
            <w:r>
              <w:t>- Điều 27 khoản 3 giao các bộ, cơ quan ngang bộ căn cứ Khung đạo đức AI quốc gia ban hành hướng dẫn áp dụng trong phạm vi ngành, lĩnh vực. Đây là "đánh đố đối với các bộ, cơ quan ngang bộ".</w:t>
            </w:r>
            <w:r>
              <w:br/>
              <w:t>- Nên giao Bộ Khoa học công nghệ hoặc Chính phủ quy định về vấn đề này (ban hành một khung chung) để đảm bảo tính khả thi của luật.</w:t>
            </w:r>
          </w:p>
        </w:tc>
        <w:tc>
          <w:tcPr>
            <w:tcW w:w="7572" w:type="dxa"/>
            <w:tcBorders>
              <w:top w:val="single" w:sz="4" w:space="0" w:color="auto"/>
              <w:left w:val="single" w:sz="4" w:space="0" w:color="auto"/>
              <w:bottom w:val="single" w:sz="4" w:space="0" w:color="auto"/>
              <w:right w:val="single" w:sz="4" w:space="0" w:color="auto"/>
            </w:tcBorders>
            <w:vAlign w:val="center"/>
          </w:tcPr>
          <w:p w14:paraId="355848A7" w14:textId="77777777" w:rsidR="00B52CBE" w:rsidRDefault="00A71602" w:rsidP="00A5483E">
            <w:pPr>
              <w:jc w:val="both"/>
            </w:pPr>
            <w:r>
              <w:t>Giải trình. Dự thảo Luật đã quy định Thủ tướng Chính phủ ban hành Khung đạo đức trí tuệ nhân tạo quốc gia để thiết lập các nguyên tắc chung (Điều 25 Khoản 1). Việc giao cho các Bộ, cơ quan ngang bộ xây dựng hướng dẫn áp dụng (Điều 25 Khoản 3) là cơ chế phân công cần thiết để đảm bảo tính khả thi và chuyên môn hóa. Cơ quan quản lý chuyên ngành có kinh nghiệm và chuyên môn sâu nhất để xây dựng tiêu chuẩn đạo đức phù hợp với đặc thù của ngành, lĩnh vực mình (Điều 25 Khoản 3). Bộ Khoa học và Công nghệ (cơ quan chủ trì quản lý nhà nước về AI) sẽ có trách nhiệm chủ trì, phối hợp và hướng dẫn chung (Điều 32 Khoản 2), nhưng việc ban hành chi tiết cho từng ngành là trách nhiệm của Bộ chuyên ngành (Điều 25 Khoản 3).</w:t>
            </w:r>
          </w:p>
        </w:tc>
      </w:tr>
      <w:tr w:rsidR="00B52CBE" w:rsidRPr="000F0CC1" w14:paraId="0EBD98C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F646BD8" w14:textId="77777777" w:rsidR="00B52CBE" w:rsidRDefault="00A71602" w:rsidP="007A5708">
            <w:r>
              <w:t>34</w:t>
            </w:r>
          </w:p>
        </w:tc>
        <w:tc>
          <w:tcPr>
            <w:tcW w:w="2268" w:type="dxa"/>
            <w:tcBorders>
              <w:top w:val="single" w:sz="4" w:space="0" w:color="auto"/>
              <w:left w:val="single" w:sz="4" w:space="0" w:color="auto"/>
              <w:bottom w:val="single" w:sz="4" w:space="0" w:color="auto"/>
              <w:right w:val="single" w:sz="4" w:space="0" w:color="auto"/>
            </w:tcBorders>
            <w:vAlign w:val="center"/>
          </w:tcPr>
          <w:p w14:paraId="2A8A294B" w14:textId="77777777" w:rsidR="00B52CBE" w:rsidRDefault="00A71602" w:rsidP="007A5708">
            <w:r>
              <w:t xml:space="preserve">Đỗ Thị Việt Hà </w:t>
            </w:r>
          </w:p>
        </w:tc>
        <w:tc>
          <w:tcPr>
            <w:tcW w:w="4390" w:type="dxa"/>
            <w:tcBorders>
              <w:top w:val="single" w:sz="4" w:space="0" w:color="auto"/>
              <w:left w:val="single" w:sz="4" w:space="0" w:color="auto"/>
              <w:bottom w:val="single" w:sz="4" w:space="0" w:color="auto"/>
              <w:right w:val="single" w:sz="4" w:space="0" w:color="auto"/>
            </w:tcBorders>
            <w:vAlign w:val="center"/>
          </w:tcPr>
          <w:p w14:paraId="115EE456" w14:textId="77777777" w:rsidR="00B52CBE" w:rsidRDefault="00A71602" w:rsidP="00A5483E">
            <w:pPr>
              <w:jc w:val="both"/>
            </w:pPr>
            <w:r>
              <w:t>- Đề nghị bổ sung các lĩnh vực như sản xuất dược phẩm, thuốc và hóa thực phẩm để bảo đảm việc thực hiện khai thác dữ liệu phục vụ AI được toàn diện hơn.</w:t>
            </w:r>
            <w:r>
              <w:br/>
              <w:t>- Bổ sung dược phẩm, thuốc và hóa thực phẩm vào Danh mục bộ dữ liệu phục vụ phát triển AI trong các lĩnh vực thiết yếu.</w:t>
            </w:r>
          </w:p>
        </w:tc>
        <w:tc>
          <w:tcPr>
            <w:tcW w:w="7572" w:type="dxa"/>
            <w:tcBorders>
              <w:top w:val="single" w:sz="4" w:space="0" w:color="auto"/>
              <w:left w:val="single" w:sz="4" w:space="0" w:color="auto"/>
              <w:bottom w:val="single" w:sz="4" w:space="0" w:color="auto"/>
              <w:right w:val="single" w:sz="4" w:space="0" w:color="auto"/>
            </w:tcBorders>
            <w:vAlign w:val="center"/>
          </w:tcPr>
          <w:p w14:paraId="006A72AA" w14:textId="4CAF3601" w:rsidR="00B52CBE" w:rsidRPr="00EF5EFD" w:rsidRDefault="00A71602" w:rsidP="00A5483E">
            <w:pPr>
              <w:jc w:val="both"/>
              <w:rPr>
                <w:lang w:val="vi-VN"/>
              </w:rPr>
            </w:pPr>
            <w:r>
              <w:t>Ban soạn thảo xin giải trình rằng các lĩnh vực dược phẩm, thuốc và hóa thực phẩm, mặc dù có tính thiết yếu, đã được bao quát trong các nhóm lĩnh vực ưu tiên rộng hơn của Dự thảo Luật.</w:t>
            </w:r>
            <w:r>
              <w:br/>
              <w:t>Điều 16 khoản 5 quy định Thủ tướng Chính phủ ban hành Danh mục bộ dữ liệu phục vụ phát triển AI trong các lĩnh vực thiết yếu, trong đó đã bao gồm y tế và kinh tế – xã hội. Lĩnh vực dược phẩm, thuốc thuộc phạm vi y tế, còn hóa thực phẩm thuộc phạm vi kinh tế – xã hội, nên đã được bao hàm trong phạm vi điều chỉnh.</w:t>
            </w:r>
            <w:r w:rsidR="000806D5">
              <w:rPr>
                <w:lang w:val="vi-VN"/>
              </w:rPr>
              <w:t xml:space="preserve"> </w:t>
            </w:r>
            <w:r w:rsidRPr="00EF5EFD">
              <w:rPr>
                <w:lang w:val="vi-VN"/>
              </w:rPr>
              <w:t>Danh mục cụ thể các lĩnh vực ưu tiên sẽ do Thủ tướng Chính phủ quyết định để bảo đảm tính linh hoạt, bao quát và phù hợp với yêu cầu thực tiễn, đồng thời tránh việc liệt kê quá chi tiết trong Luật.</w:t>
            </w:r>
          </w:p>
        </w:tc>
      </w:tr>
      <w:tr w:rsidR="00B52CBE" w14:paraId="6F62EB97"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A9C07C2" w14:textId="77777777" w:rsidR="00B52CBE" w:rsidRDefault="00A71602" w:rsidP="007A5708">
            <w:r>
              <w:t>35</w:t>
            </w:r>
          </w:p>
        </w:tc>
        <w:tc>
          <w:tcPr>
            <w:tcW w:w="2268" w:type="dxa"/>
            <w:tcBorders>
              <w:top w:val="single" w:sz="4" w:space="0" w:color="auto"/>
              <w:left w:val="single" w:sz="4" w:space="0" w:color="auto"/>
              <w:bottom w:val="single" w:sz="4" w:space="0" w:color="auto"/>
              <w:right w:val="single" w:sz="4" w:space="0" w:color="auto"/>
            </w:tcBorders>
            <w:vAlign w:val="center"/>
          </w:tcPr>
          <w:p w14:paraId="6EE25230" w14:textId="77777777" w:rsidR="00B52CBE" w:rsidRDefault="00A71602" w:rsidP="007A5708">
            <w:r>
              <w:t xml:space="preserve">Nguyễn Thị Kim Anh </w:t>
            </w:r>
          </w:p>
        </w:tc>
        <w:tc>
          <w:tcPr>
            <w:tcW w:w="4390" w:type="dxa"/>
            <w:tcBorders>
              <w:top w:val="single" w:sz="4" w:space="0" w:color="auto"/>
              <w:left w:val="single" w:sz="4" w:space="0" w:color="auto"/>
              <w:bottom w:val="single" w:sz="4" w:space="0" w:color="auto"/>
              <w:right w:val="single" w:sz="4" w:space="0" w:color="auto"/>
            </w:tcBorders>
            <w:vAlign w:val="center"/>
          </w:tcPr>
          <w:p w14:paraId="7B77E02D" w14:textId="77777777" w:rsidR="00B52CBE" w:rsidRDefault="00A71602" w:rsidP="00A5483E">
            <w:pPr>
              <w:jc w:val="both"/>
            </w:pPr>
            <w:r>
              <w:t>- Điều 22 về Cơ chế thử nghiệm có kiểm soát (Sandbox). Luật Khoa học, công nghệ và đổi mới sáng tạo đã có hẳn một chương, mục về nội dung này.</w:t>
            </w:r>
            <w:r>
              <w:br/>
              <w:t>- Đề nghị dẫn chiếu những gì thực sự khác biệt, thực sự đặc thù mới quy định trong Luật AI, còn lại áp dụng theo Luật Khoa học và đổi mới sáng tạo.</w:t>
            </w:r>
          </w:p>
        </w:tc>
        <w:tc>
          <w:tcPr>
            <w:tcW w:w="7572" w:type="dxa"/>
            <w:tcBorders>
              <w:top w:val="single" w:sz="4" w:space="0" w:color="auto"/>
              <w:left w:val="single" w:sz="4" w:space="0" w:color="auto"/>
              <w:bottom w:val="single" w:sz="4" w:space="0" w:color="auto"/>
              <w:right w:val="single" w:sz="4" w:space="0" w:color="auto"/>
            </w:tcBorders>
            <w:vAlign w:val="center"/>
          </w:tcPr>
          <w:p w14:paraId="40E013C3" w14:textId="77777777" w:rsidR="00B52CBE" w:rsidRDefault="00A71602" w:rsidP="00A5483E">
            <w:pPr>
              <w:jc w:val="both"/>
            </w:pPr>
            <w:r>
              <w:t>Ban soạn thảo xin tiếp thu ý kiến và khẳng định nguyên tắc xây dựng Luật AI là tránh trùng lặp với các luật chuyên ngành khác.Cơ chế thử nghiệm có kiểm soát (Sandbox) tại Điều 20 (Điều 22 cũ) là cần thiết vì nó quy định những vấn đề đặc thù của trí tuệ nhân tạo mà các luật khác chưa điều chỉnh, như: Miễn hoặc giảm một số nghĩa vụ tuân thủ quy định tại Luật AI (Điều 20, khoản 2); các yêu cầu đặc thù về đánh giá rủi ro, an toàn dữ liệu, và khả năng can thiệp của con người đối với hệ thống AI. Quy định này đảm bảo tính thống nhất với Luật Khoa học, Công nghệ và Đổi mới sáng tạo, đồng thời tạo cơ chế pháp lý chuyên biệt cho lĩnh vực AI đầy rủi ro và thay đổi nhanh.</w:t>
            </w:r>
          </w:p>
        </w:tc>
      </w:tr>
      <w:tr w:rsidR="00B52CBE" w14:paraId="691C611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0F4F232" w14:textId="77777777" w:rsidR="00B52CBE" w:rsidRDefault="00A71602" w:rsidP="007A5708">
            <w:r>
              <w:t>36</w:t>
            </w:r>
          </w:p>
        </w:tc>
        <w:tc>
          <w:tcPr>
            <w:tcW w:w="2268" w:type="dxa"/>
            <w:tcBorders>
              <w:top w:val="single" w:sz="4" w:space="0" w:color="auto"/>
              <w:left w:val="single" w:sz="4" w:space="0" w:color="auto"/>
              <w:bottom w:val="single" w:sz="4" w:space="0" w:color="auto"/>
              <w:right w:val="single" w:sz="4" w:space="0" w:color="auto"/>
            </w:tcBorders>
            <w:vAlign w:val="center"/>
          </w:tcPr>
          <w:p w14:paraId="0FFC4933" w14:textId="77777777" w:rsidR="00B52CBE" w:rsidRDefault="00A71602" w:rsidP="007A5708">
            <w:r>
              <w:t xml:space="preserve">Trần Thị Hoa Ry </w:t>
            </w:r>
          </w:p>
        </w:tc>
        <w:tc>
          <w:tcPr>
            <w:tcW w:w="4390" w:type="dxa"/>
            <w:tcBorders>
              <w:top w:val="single" w:sz="4" w:space="0" w:color="auto"/>
              <w:left w:val="single" w:sz="4" w:space="0" w:color="auto"/>
              <w:bottom w:val="single" w:sz="4" w:space="0" w:color="auto"/>
              <w:right w:val="single" w:sz="4" w:space="0" w:color="auto"/>
            </w:tcBorders>
            <w:vAlign w:val="center"/>
          </w:tcPr>
          <w:p w14:paraId="5C90E59E" w14:textId="77777777" w:rsidR="00B52CBE" w:rsidRDefault="00A71602" w:rsidP="00A5483E">
            <w:pPr>
              <w:jc w:val="both"/>
            </w:pPr>
            <w:r>
              <w:t>- Thống nhất đưa nội dung về học tập AI dành cho các cháu ngay từ phổ thông.</w:t>
            </w:r>
            <w:r>
              <w:br/>
              <w:t>- Cần bắt buộc cho đội ngũ cán bộ của hệ thống chính trị phải có chuyển đổi số, học tập, đào tạo nâng cao năng lực, liên quan đến AI.</w:t>
            </w:r>
          </w:p>
        </w:tc>
        <w:tc>
          <w:tcPr>
            <w:tcW w:w="7572" w:type="dxa"/>
            <w:tcBorders>
              <w:top w:val="single" w:sz="4" w:space="0" w:color="auto"/>
              <w:left w:val="single" w:sz="4" w:space="0" w:color="auto"/>
              <w:bottom w:val="single" w:sz="4" w:space="0" w:color="auto"/>
              <w:right w:val="single" w:sz="4" w:space="0" w:color="auto"/>
            </w:tcBorders>
            <w:vAlign w:val="center"/>
          </w:tcPr>
          <w:p w14:paraId="2EFE6AAC" w14:textId="77777777" w:rsidR="000806D5" w:rsidRDefault="00A71602" w:rsidP="00A5483E">
            <w:pPr>
              <w:jc w:val="both"/>
            </w:pPr>
            <w:r>
              <w:t>Ban soạn thảo xin tiếp thu, giải trình đối với kiến nghị về giáo dục phổ thông và đào tạo cán bộ.</w:t>
            </w:r>
          </w:p>
          <w:p w14:paraId="39B6AFFE" w14:textId="77777777" w:rsidR="000806D5" w:rsidRDefault="00A71602" w:rsidP="00A5483E">
            <w:pPr>
              <w:jc w:val="both"/>
            </w:pPr>
            <w:r>
              <w:t>Thứ nhất, về giáo dục phổ thông: Điều 22 khoản 2 đã quy định việc tích hợp nội dung cơ bản về trí tuệ nhân tạo, tư duy tính toán, kỹ năng số và đạo đức công nghệ vào chương trình bắt buộc, phù hợp với tính chất phổ cập và định hướng dài hạn.</w:t>
            </w:r>
          </w:p>
          <w:p w14:paraId="3DC5D22A" w14:textId="008642A0" w:rsidR="00B52CBE" w:rsidRDefault="00A71602" w:rsidP="00A5483E">
            <w:pPr>
              <w:jc w:val="both"/>
            </w:pPr>
            <w:r>
              <w:t>Thứ hai, về đào tạo cán bộ hệ thống chính trị: Điều 5 khoản 5 quy định cơ quan nhà nước ưu tiên ứng dụng AI trong quản lý, điều hành và cung cấp dịch vụ công; đồng thời Điều 22 khoản 4 quy định Chương trình quốc gia phát triển nhân lực AI bao gồm đào tạo và bồi dưỡng nhân lực quản lý. Đây là căn cứ để Chính phủ và các bộ, ngành xây dựng chương trình nâng cao năng lực cho đội ngũ cán bộ, công chức trong lĩnh vực AI.</w:t>
            </w:r>
          </w:p>
        </w:tc>
      </w:tr>
      <w:tr w:rsidR="00B52CBE" w14:paraId="094987D6"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0C55BF1" w14:textId="77777777" w:rsidR="00B52CBE" w:rsidRDefault="00A71602" w:rsidP="007A5708">
            <w:r>
              <w:t>37</w:t>
            </w:r>
          </w:p>
        </w:tc>
        <w:tc>
          <w:tcPr>
            <w:tcW w:w="2268" w:type="dxa"/>
            <w:tcBorders>
              <w:top w:val="single" w:sz="4" w:space="0" w:color="auto"/>
              <w:left w:val="single" w:sz="4" w:space="0" w:color="auto"/>
              <w:bottom w:val="single" w:sz="4" w:space="0" w:color="auto"/>
              <w:right w:val="single" w:sz="4" w:space="0" w:color="auto"/>
            </w:tcBorders>
            <w:vAlign w:val="center"/>
          </w:tcPr>
          <w:p w14:paraId="2E64E2F3" w14:textId="77777777" w:rsidR="00B52CBE" w:rsidRDefault="00A71602" w:rsidP="007A5708">
            <w:r>
              <w:t xml:space="preserve">Trần Thị Vân </w:t>
            </w:r>
          </w:p>
        </w:tc>
        <w:tc>
          <w:tcPr>
            <w:tcW w:w="4390" w:type="dxa"/>
            <w:tcBorders>
              <w:top w:val="single" w:sz="4" w:space="0" w:color="auto"/>
              <w:left w:val="single" w:sz="4" w:space="0" w:color="auto"/>
              <w:bottom w:val="single" w:sz="4" w:space="0" w:color="auto"/>
              <w:right w:val="single" w:sz="4" w:space="0" w:color="auto"/>
            </w:tcBorders>
            <w:vAlign w:val="center"/>
          </w:tcPr>
          <w:p w14:paraId="6F63592B" w14:textId="77777777" w:rsidR="00B52CBE" w:rsidRDefault="00A71602" w:rsidP="00A5483E">
            <w:pPr>
              <w:jc w:val="both"/>
            </w:pPr>
            <w:r>
              <w:t>- Quan tâm đến việc phân loại và quản lý rủi ro.</w:t>
            </w:r>
            <w:r>
              <w:br/>
              <w:t>- (Chỉ nêu quan tâm, không có đề xuất chỉnh sửa cụ thể)</w:t>
            </w:r>
          </w:p>
        </w:tc>
        <w:tc>
          <w:tcPr>
            <w:tcW w:w="7572" w:type="dxa"/>
            <w:tcBorders>
              <w:top w:val="single" w:sz="4" w:space="0" w:color="auto"/>
              <w:left w:val="single" w:sz="4" w:space="0" w:color="auto"/>
              <w:bottom w:val="single" w:sz="4" w:space="0" w:color="auto"/>
              <w:right w:val="single" w:sz="4" w:space="0" w:color="auto"/>
            </w:tcBorders>
            <w:vAlign w:val="center"/>
          </w:tcPr>
          <w:p w14:paraId="5160CA9B" w14:textId="77777777" w:rsidR="00B52CBE" w:rsidRDefault="00A71602" w:rsidP="00A5483E">
            <w:pPr>
              <w:jc w:val="both"/>
            </w:pPr>
            <w:r>
              <w:t>Ban soạn thảo xin trân trọng cảm ơn và ghi nhận ý kiến quan tâm sâu sắc của Đại biểu Quốc hội về cơ chế phân loại và quản lý rủi ro. Đây là nội dung cốt lõi của Dự thảo Luật, được quy định tại Chương II (Điều 8 đến Điều 14) nhằm bảo đảm an toàn, an ninh và thúc đẩy đổi mới sáng tạo một cách có trách nhiệm.</w:t>
            </w:r>
          </w:p>
        </w:tc>
      </w:tr>
      <w:tr w:rsidR="00B52CBE" w:rsidRPr="000F0CC1" w14:paraId="1B3BEC1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4ECC2F4" w14:textId="77777777" w:rsidR="00B52CBE" w:rsidRDefault="00A71602" w:rsidP="007A5708">
            <w:r>
              <w:t>38</w:t>
            </w:r>
          </w:p>
        </w:tc>
        <w:tc>
          <w:tcPr>
            <w:tcW w:w="2268" w:type="dxa"/>
            <w:tcBorders>
              <w:top w:val="single" w:sz="4" w:space="0" w:color="auto"/>
              <w:left w:val="single" w:sz="4" w:space="0" w:color="auto"/>
              <w:bottom w:val="single" w:sz="4" w:space="0" w:color="auto"/>
              <w:right w:val="single" w:sz="4" w:space="0" w:color="auto"/>
            </w:tcBorders>
            <w:vAlign w:val="center"/>
          </w:tcPr>
          <w:p w14:paraId="69FFFCE7" w14:textId="77777777" w:rsidR="00B52CBE" w:rsidRDefault="00A71602" w:rsidP="007A5708">
            <w:r>
              <w:t xml:space="preserve">Trần Thị Hoa Ry </w:t>
            </w:r>
          </w:p>
        </w:tc>
        <w:tc>
          <w:tcPr>
            <w:tcW w:w="4390" w:type="dxa"/>
            <w:tcBorders>
              <w:top w:val="single" w:sz="4" w:space="0" w:color="auto"/>
              <w:left w:val="single" w:sz="4" w:space="0" w:color="auto"/>
              <w:bottom w:val="single" w:sz="4" w:space="0" w:color="auto"/>
              <w:right w:val="single" w:sz="4" w:space="0" w:color="auto"/>
            </w:tcBorders>
            <w:vAlign w:val="center"/>
          </w:tcPr>
          <w:p w14:paraId="1C962A33" w14:textId="77777777" w:rsidR="00B52CBE" w:rsidRDefault="00A71602" w:rsidP="00A5483E">
            <w:pPr>
              <w:jc w:val="both"/>
            </w:pPr>
            <w:r>
              <w:t>- Về phát triển nguồn nhân lực (Điều 24 khoản 4).</w:t>
            </w:r>
            <w:r>
              <w:br/>
              <w:t>- Đề nghị sau cụm từ "trọng dụng" bổ sung thêm cụm từ "có cơ chế đãi ngộ đặc biệt đối với chuyên gia và phát triển đội ngũ như giảng viên, nhà khoa học và nhân lực liên quan đến trí tuệ nhân tạo".</w:t>
            </w:r>
          </w:p>
        </w:tc>
        <w:tc>
          <w:tcPr>
            <w:tcW w:w="7572" w:type="dxa"/>
            <w:tcBorders>
              <w:top w:val="single" w:sz="4" w:space="0" w:color="auto"/>
              <w:left w:val="single" w:sz="4" w:space="0" w:color="auto"/>
              <w:bottom w:val="single" w:sz="4" w:space="0" w:color="auto"/>
              <w:right w:val="single" w:sz="4" w:space="0" w:color="auto"/>
            </w:tcBorders>
            <w:vAlign w:val="center"/>
          </w:tcPr>
          <w:p w14:paraId="47DD98CE" w14:textId="77C6256D" w:rsidR="00B52CBE" w:rsidRPr="00EF5EFD" w:rsidRDefault="00A71602" w:rsidP="00A5483E">
            <w:pPr>
              <w:jc w:val="both"/>
              <w:rPr>
                <w:lang w:val="vi-VN"/>
              </w:rPr>
            </w:pPr>
            <w:r>
              <w:t>Ban soạn thảo xin giải trình đối với kiến nghị về cơ chế đãi ngộ đặc biệt đối với chuyên gia AI.</w:t>
            </w:r>
            <w:r w:rsidR="000806D5">
              <w:rPr>
                <w:lang w:val="vi-VN"/>
              </w:rPr>
              <w:t xml:space="preserve"> </w:t>
            </w:r>
            <w:r w:rsidRPr="00EF5EFD">
              <w:rPr>
                <w:lang w:val="vi-VN"/>
              </w:rPr>
              <w:t>Dự thảo Luật đã tiếp thu và ghi nhận nhu cầu xây dựng cơ chế đãi ngộ chuyên gia. Điều 22 khoản 4 quy định Chương trình quốc gia phát triển nhân lực trí tuệ nhân tạo, bao gồm chính sách thu hút và trọng dụng chuyên gia, tạo khung pháp lý để Chính phủ ban hành các cơ chế đãi ngộ phù hợp.</w:t>
            </w:r>
            <w:r w:rsidR="000806D5">
              <w:rPr>
                <w:lang w:val="vi-VN"/>
              </w:rPr>
              <w:t xml:space="preserve"> </w:t>
            </w:r>
            <w:r w:rsidRPr="00EF5EFD">
              <w:rPr>
                <w:lang w:val="vi-VN"/>
              </w:rPr>
              <w:t>Các chính sách ưu đãi cụ thể về tài chính, tiền lương và chế độ đặc thù thuộc phạm vi điều chỉnh của pháp luật chuyên ngành về khoa học – công nghệ, tiền lương và cán bộ, công chức. Vì vậy, Luật AI không quy định chi tiết để bảo đảm tính thống nhất và đúng kỹ thuật lập pháp.</w:t>
            </w:r>
          </w:p>
        </w:tc>
      </w:tr>
      <w:tr w:rsidR="00B52CBE" w14:paraId="5AD0DFD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4DD9668" w14:textId="77777777" w:rsidR="00B52CBE" w:rsidRDefault="00A71602" w:rsidP="007A5708">
            <w:r>
              <w:t>39</w:t>
            </w:r>
          </w:p>
        </w:tc>
        <w:tc>
          <w:tcPr>
            <w:tcW w:w="2268" w:type="dxa"/>
            <w:tcBorders>
              <w:top w:val="single" w:sz="4" w:space="0" w:color="auto"/>
              <w:left w:val="single" w:sz="4" w:space="0" w:color="auto"/>
              <w:bottom w:val="single" w:sz="4" w:space="0" w:color="auto"/>
              <w:right w:val="single" w:sz="4" w:space="0" w:color="auto"/>
            </w:tcBorders>
            <w:vAlign w:val="center"/>
          </w:tcPr>
          <w:p w14:paraId="23E00261" w14:textId="77777777" w:rsidR="00B52CBE" w:rsidRDefault="00A71602" w:rsidP="007A5708">
            <w:r>
              <w:t xml:space="preserve">Leo Thị Lịch </w:t>
            </w:r>
          </w:p>
        </w:tc>
        <w:tc>
          <w:tcPr>
            <w:tcW w:w="4390" w:type="dxa"/>
            <w:tcBorders>
              <w:top w:val="single" w:sz="4" w:space="0" w:color="auto"/>
              <w:left w:val="single" w:sz="4" w:space="0" w:color="auto"/>
              <w:bottom w:val="single" w:sz="4" w:space="0" w:color="auto"/>
              <w:right w:val="single" w:sz="4" w:space="0" w:color="auto"/>
            </w:tcBorders>
            <w:vAlign w:val="center"/>
          </w:tcPr>
          <w:p w14:paraId="63C7FA9C" w14:textId="77777777" w:rsidR="00B52CBE" w:rsidRDefault="00A71602" w:rsidP="00A5483E">
            <w:pPr>
              <w:jc w:val="both"/>
            </w:pPr>
            <w:r>
              <w:t>- Quy định phân loại 4 cấp độ rủi ro (Điều 7) còn rất chung và thiếu tiêu chí cụ thể định lượng để xác định ngưỡng rủi ro khi xảy ra. Ví dụ định nghĩa rủi ro cao được mô tả quá rộng.</w:t>
            </w:r>
            <w:r>
              <w:br/>
              <w:t>- Đề nghị bổ sung thêm nội dung (như cơ chế đánh giá độc lập, chỉ số đo lường) vào Điều 7. Thiếu tiêu chí cụ thể sẽ làm chậm trễ việc cấp phép hoặc kìm hãm công tác đổi mới.</w:t>
            </w:r>
          </w:p>
        </w:tc>
        <w:tc>
          <w:tcPr>
            <w:tcW w:w="7572" w:type="dxa"/>
            <w:tcBorders>
              <w:top w:val="single" w:sz="4" w:space="0" w:color="auto"/>
              <w:left w:val="single" w:sz="4" w:space="0" w:color="auto"/>
              <w:bottom w:val="single" w:sz="4" w:space="0" w:color="auto"/>
              <w:right w:val="single" w:sz="4" w:space="0" w:color="auto"/>
            </w:tcBorders>
            <w:vAlign w:val="center"/>
          </w:tcPr>
          <w:p w14:paraId="09E6156E" w14:textId="77777777" w:rsidR="00B52CBE" w:rsidRDefault="00A71602" w:rsidP="00A5483E">
            <w:pPr>
              <w:jc w:val="both"/>
            </w:pPr>
            <w:r>
              <w:t>Ban soạn thảo xin trân trọng tiếp thu ý kiến của Đại biểu. Dự thảo Luật đã được chỉnh lý theo hướng chỉ còn 3 mức rủi ro (Cao, Trung bình, Thấp) tại Điều 8. Đồng thời, Điều 8 đã bổ sung các tiêu chí mang tính nguyên tắc để phân loại, bao gồm: mức độ tác động đến quyền con người và lợi ích công cộng; lĩnh vực sử dụng; phạm vi người sử dụng/quy mô ảnh hưởng (Điều 8, khoản 4).Ban soạn thảo thống nhất rằng không nên quy định cứng các chỉ số đo lường, ngưỡng kỹ thuật ngay trong Luật do công nghệ thay đổi nhanh chóng. Các chỉ số đo lường kỹ thuật, cơ chế đánh giá độc lập sẽ được giao Chính phủ quy định chi tiết trong Nghị định, nhằm đảm bảo tính linh hoạt, khả thi và không kìm hãm đổi mới sáng tạo.</w:t>
            </w:r>
          </w:p>
        </w:tc>
      </w:tr>
      <w:tr w:rsidR="00B52CBE" w14:paraId="2829037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A294FB9" w14:textId="77777777" w:rsidR="00B52CBE" w:rsidRDefault="00A71602" w:rsidP="007A5708">
            <w:r>
              <w:t>40</w:t>
            </w:r>
          </w:p>
        </w:tc>
        <w:tc>
          <w:tcPr>
            <w:tcW w:w="2268" w:type="dxa"/>
            <w:tcBorders>
              <w:top w:val="single" w:sz="4" w:space="0" w:color="auto"/>
              <w:left w:val="single" w:sz="4" w:space="0" w:color="auto"/>
              <w:bottom w:val="single" w:sz="4" w:space="0" w:color="auto"/>
              <w:right w:val="single" w:sz="4" w:space="0" w:color="auto"/>
            </w:tcBorders>
            <w:vAlign w:val="center"/>
          </w:tcPr>
          <w:p w14:paraId="3DE41A4A" w14:textId="77777777" w:rsidR="00B52CBE" w:rsidRDefault="00A71602" w:rsidP="007A5708">
            <w:r>
              <w:t xml:space="preserve">Nguyễn Duy Thanh </w:t>
            </w:r>
          </w:p>
        </w:tc>
        <w:tc>
          <w:tcPr>
            <w:tcW w:w="4390" w:type="dxa"/>
            <w:tcBorders>
              <w:top w:val="single" w:sz="4" w:space="0" w:color="auto"/>
              <w:left w:val="single" w:sz="4" w:space="0" w:color="auto"/>
              <w:bottom w:val="single" w:sz="4" w:space="0" w:color="auto"/>
              <w:right w:val="single" w:sz="4" w:space="0" w:color="auto"/>
            </w:tcBorders>
            <w:vAlign w:val="center"/>
          </w:tcPr>
          <w:p w14:paraId="72D1578E" w14:textId="77777777" w:rsidR="00B52CBE" w:rsidRDefault="00A71602" w:rsidP="00A5483E">
            <w:pPr>
              <w:jc w:val="both"/>
            </w:pPr>
            <w:r>
              <w:t>- Cần quy định 6 nguyên tắc cơ bản về đạo đức AI: minh bạch, không phân biệt đối xử, tôn trọng quyền riêng tư, trách nhiệm giải trình, bảo vệ quyền trẻ em.</w:t>
            </w:r>
            <w:r>
              <w:br/>
              <w:t>- Cần quy định cấm tuyệt đối việc AI tạo ra tin giả về lãnh đạo, cơ quan nhà nước, AI thao túng dư luận tạo ra các chiến dịch xuyên tạc, AI gây gối, tống tiền, lừa đảo ảnh hưởng tới người dân.</w:t>
            </w:r>
          </w:p>
        </w:tc>
        <w:tc>
          <w:tcPr>
            <w:tcW w:w="7572" w:type="dxa"/>
            <w:tcBorders>
              <w:top w:val="single" w:sz="4" w:space="0" w:color="auto"/>
              <w:left w:val="single" w:sz="4" w:space="0" w:color="auto"/>
              <w:bottom w:val="single" w:sz="4" w:space="0" w:color="auto"/>
              <w:right w:val="single" w:sz="4" w:space="0" w:color="auto"/>
            </w:tcBorders>
            <w:vAlign w:val="center"/>
          </w:tcPr>
          <w:p w14:paraId="6418D826" w14:textId="77777777" w:rsidR="00B52CBE" w:rsidRDefault="00A71602" w:rsidP="00A5483E">
            <w:pPr>
              <w:jc w:val="both"/>
            </w:pPr>
            <w:r>
              <w:t>Các nguyên tắc cơ bản về đạo đức AI đã được quy định đầy đủ tại Điều 4 (Nguyên tắc cơ bản), bao gồm: lấy con người làm trung tâm, tôn trọng quyền con người, quyền riêng tư; bảo đảm trách nhiệm, kiểm soát con người; và bảo đảm an toàn, công bằng, minh bạch, không thiên lệch, không phân biệt đối xử. Yêu cầu về bảo vệ trẻ em và các nhóm yếu thế đã được lồng ghép trong nghĩa vụ quản lý rủi ro và hành vi bị cấm.Về yêu cầu cấm tuyệt đối việc AI tạo tin giả, thao túng dư luận, Điều 6 (Các hành vi bị cấm) đã cấm hành vi sử dụng yếu tố giả mạo để lừa dối hoặc thao túng nhận thức, hành vi và cấm tạo ra hoặc phổ biến nội dung giả mạo có khả năng gây nguy hại nghiêm trọng đến an ninh quốc gia, trật tự, an toàn xã hội. Quy định này bao quát đầy đủ các hành vi tạo tin giả, xuyên tạc, lừa đảo và gây rối ảnh hưởng đến người dân.</w:t>
            </w:r>
          </w:p>
        </w:tc>
      </w:tr>
      <w:tr w:rsidR="00B52CBE" w:rsidRPr="000F0CC1" w14:paraId="785AFAF1"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877E2DF" w14:textId="77777777" w:rsidR="00B52CBE" w:rsidRDefault="00A71602" w:rsidP="007A5708">
            <w:r>
              <w:t>41</w:t>
            </w:r>
          </w:p>
        </w:tc>
        <w:tc>
          <w:tcPr>
            <w:tcW w:w="2268" w:type="dxa"/>
            <w:tcBorders>
              <w:top w:val="single" w:sz="4" w:space="0" w:color="auto"/>
              <w:left w:val="single" w:sz="4" w:space="0" w:color="auto"/>
              <w:bottom w:val="single" w:sz="4" w:space="0" w:color="auto"/>
              <w:right w:val="single" w:sz="4" w:space="0" w:color="auto"/>
            </w:tcBorders>
            <w:vAlign w:val="center"/>
          </w:tcPr>
          <w:p w14:paraId="3A4766A5" w14:textId="77777777" w:rsidR="00B52CBE" w:rsidRDefault="00A71602" w:rsidP="007A5708">
            <w:r>
              <w:t xml:space="preserve">Nguyễn Thị Kim Anh </w:t>
            </w:r>
          </w:p>
        </w:tc>
        <w:tc>
          <w:tcPr>
            <w:tcW w:w="4390" w:type="dxa"/>
            <w:tcBorders>
              <w:top w:val="single" w:sz="4" w:space="0" w:color="auto"/>
              <w:left w:val="single" w:sz="4" w:space="0" w:color="auto"/>
              <w:bottom w:val="single" w:sz="4" w:space="0" w:color="auto"/>
              <w:right w:val="single" w:sz="4" w:space="0" w:color="auto"/>
            </w:tcBorders>
            <w:vAlign w:val="center"/>
          </w:tcPr>
          <w:p w14:paraId="6039956A" w14:textId="77777777" w:rsidR="00B52CBE" w:rsidRDefault="00A71602" w:rsidP="00A5483E">
            <w:pPr>
              <w:jc w:val="both"/>
            </w:pPr>
            <w:r>
              <w:t>- Đối với trẻ em, cần quy định để trẻ được dạy AI là gì, cách đặt câu hỏi, các kiểm chứng thông tin nhưng không khuyến khích dùng AI để làm bài tập.</w:t>
            </w:r>
            <w:r>
              <w:br/>
              <w:t>- Đề nghị đưa ra những nguyên tắc phân loại học sinh đối với độ tuổi như thế nào được sử dụng AI.</w:t>
            </w:r>
          </w:p>
        </w:tc>
        <w:tc>
          <w:tcPr>
            <w:tcW w:w="7572" w:type="dxa"/>
            <w:tcBorders>
              <w:top w:val="single" w:sz="4" w:space="0" w:color="auto"/>
              <w:left w:val="single" w:sz="4" w:space="0" w:color="auto"/>
              <w:bottom w:val="single" w:sz="4" w:space="0" w:color="auto"/>
              <w:right w:val="single" w:sz="4" w:space="0" w:color="auto"/>
            </w:tcBorders>
            <w:vAlign w:val="center"/>
          </w:tcPr>
          <w:p w14:paraId="1C25FCAB" w14:textId="5C40581D" w:rsidR="00B52CBE" w:rsidRPr="00EF5EFD" w:rsidRDefault="00A71602" w:rsidP="00A5483E">
            <w:pPr>
              <w:jc w:val="both"/>
              <w:rPr>
                <w:lang w:val="vi-VN"/>
              </w:rPr>
            </w:pPr>
            <w:r>
              <w:t>Ban soạn thảo xin tiếp thu và giải trình đối với kiến nghị về hướng dẫn sử dụng và phân loại độ tuổi sử dụng AI cho học sinh.</w:t>
            </w:r>
            <w:r>
              <w:br/>
              <w:t>Điều 22 khoản 2 đã quy định giáo dục phổ thông tích hợp nội dung cơ bản về trí tuệ nhân tạo, tư duy tính toán, kỹ năng số và đạo đức công nghệ, tạo nền tảng để học sinh sử dụng AI an toàn, có tư duy phản biện và tránh lạm dụng trong học tập.</w:t>
            </w:r>
            <w:r w:rsidR="000806D5">
              <w:rPr>
                <w:lang w:val="vi-VN"/>
              </w:rPr>
              <w:t xml:space="preserve"> </w:t>
            </w:r>
            <w:r w:rsidRPr="00EF5EFD">
              <w:rPr>
                <w:lang w:val="vi-VN"/>
              </w:rPr>
              <w:t>Về phân loại độ tuổi và hướng dẫn sử dụng AI trong trường học, đây là vấn đề chuyên môn của ngành giáo dục. Điều 22 khoản 7 giao Bộ Giáo dục và Đào tạo quy định chi tiết nội dung chương trình, bao gồm quy tắc sử dụng, độ tuổi phù hợp và yêu cầu bảo đảm an toàn cho học sinh.</w:t>
            </w:r>
          </w:p>
        </w:tc>
      </w:tr>
      <w:tr w:rsidR="00B52CBE" w14:paraId="15CEC67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559F30D" w14:textId="77777777" w:rsidR="00B52CBE" w:rsidRDefault="00A71602" w:rsidP="007A5708">
            <w:r>
              <w:t>42</w:t>
            </w:r>
          </w:p>
        </w:tc>
        <w:tc>
          <w:tcPr>
            <w:tcW w:w="2268" w:type="dxa"/>
            <w:tcBorders>
              <w:top w:val="single" w:sz="4" w:space="0" w:color="auto"/>
              <w:left w:val="single" w:sz="4" w:space="0" w:color="auto"/>
              <w:bottom w:val="single" w:sz="4" w:space="0" w:color="auto"/>
              <w:right w:val="single" w:sz="4" w:space="0" w:color="auto"/>
            </w:tcBorders>
            <w:vAlign w:val="center"/>
          </w:tcPr>
          <w:p w14:paraId="76CE0B2B" w14:textId="77777777" w:rsidR="00B52CBE" w:rsidRDefault="00A71602" w:rsidP="007A5708">
            <w:r>
              <w:t xml:space="preserve">Trần Thị Hoa Ry </w:t>
            </w:r>
          </w:p>
        </w:tc>
        <w:tc>
          <w:tcPr>
            <w:tcW w:w="4390" w:type="dxa"/>
            <w:tcBorders>
              <w:top w:val="single" w:sz="4" w:space="0" w:color="auto"/>
              <w:left w:val="single" w:sz="4" w:space="0" w:color="auto"/>
              <w:bottom w:val="single" w:sz="4" w:space="0" w:color="auto"/>
              <w:right w:val="single" w:sz="4" w:space="0" w:color="auto"/>
            </w:tcBorders>
            <w:vAlign w:val="center"/>
          </w:tcPr>
          <w:p w14:paraId="598F5B78" w14:textId="77777777" w:rsidR="00B52CBE" w:rsidRDefault="00A71602" w:rsidP="00A5483E">
            <w:pPr>
              <w:jc w:val="both"/>
            </w:pPr>
            <w:r>
              <w:t>- Nghiên cứu Điều 11 về hệ thống AI rủi ro không chấp nhận được.</w:t>
            </w:r>
            <w:r>
              <w:br/>
              <w:t>- Đề nghị Ban soạn thảo nên cân nhắc, nghiên cứu và có điều cấm liên quan đến nội dung này không phải quy định chung, như vậy mới chặt chẽ hơn.</w:t>
            </w:r>
          </w:p>
        </w:tc>
        <w:tc>
          <w:tcPr>
            <w:tcW w:w="7572" w:type="dxa"/>
            <w:tcBorders>
              <w:top w:val="single" w:sz="4" w:space="0" w:color="auto"/>
              <w:left w:val="single" w:sz="4" w:space="0" w:color="auto"/>
              <w:bottom w:val="single" w:sz="4" w:space="0" w:color="auto"/>
              <w:right w:val="single" w:sz="4" w:space="0" w:color="auto"/>
            </w:tcBorders>
            <w:vAlign w:val="center"/>
          </w:tcPr>
          <w:p w14:paraId="6BB4E554" w14:textId="77777777" w:rsidR="00B52CBE" w:rsidRDefault="00A71602" w:rsidP="00A5483E">
            <w:pPr>
              <w:jc w:val="both"/>
            </w:pPr>
            <w:r>
              <w:t>Cơ quan soạn thảo đã tiếp thu ý kiến của Đại biểu. Dự thảo Luật đã được chỉnh lý để tăng tính chặt chẽ bằng cách tách rời nội dung về hành vi bị cấm thành Điều 6 độc lập (thay vì lồng ghép vào điều khoản về rủi ro).Điều 6 đã liệt kê rõ ràng các hành vi bị cấm tuyệt đối, đảm bảo tính minh bạch pháp lý và cung cấp căn cứ trực tiếp để xử lý vi phạm theo Điều 28. Cách tiếp cận này phù hợp với thông lệ quốc tế và kỹ thuật lập pháp, tránh lẫn lộn giữa cơ chế quản lý rủi ro và các hành vi bị cấm tuyệt đối.</w:t>
            </w:r>
          </w:p>
        </w:tc>
      </w:tr>
      <w:tr w:rsidR="00B52CBE" w14:paraId="1DFD37AE"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89FD1DD" w14:textId="77777777" w:rsidR="00B52CBE" w:rsidRDefault="00A71602" w:rsidP="007A5708">
            <w:r>
              <w:t>43</w:t>
            </w:r>
          </w:p>
        </w:tc>
        <w:tc>
          <w:tcPr>
            <w:tcW w:w="2268" w:type="dxa"/>
            <w:tcBorders>
              <w:top w:val="single" w:sz="4" w:space="0" w:color="auto"/>
              <w:left w:val="single" w:sz="4" w:space="0" w:color="auto"/>
              <w:bottom w:val="single" w:sz="4" w:space="0" w:color="auto"/>
              <w:right w:val="single" w:sz="4" w:space="0" w:color="auto"/>
            </w:tcBorders>
            <w:vAlign w:val="center"/>
          </w:tcPr>
          <w:p w14:paraId="6642EBF1" w14:textId="77777777" w:rsidR="00B52CBE" w:rsidRDefault="00A71602" w:rsidP="007A5708">
            <w:r>
              <w:t xml:space="preserve">Trần Văn Tuấn </w:t>
            </w:r>
          </w:p>
        </w:tc>
        <w:tc>
          <w:tcPr>
            <w:tcW w:w="4390" w:type="dxa"/>
            <w:tcBorders>
              <w:top w:val="single" w:sz="4" w:space="0" w:color="auto"/>
              <w:left w:val="single" w:sz="4" w:space="0" w:color="auto"/>
              <w:bottom w:val="single" w:sz="4" w:space="0" w:color="auto"/>
              <w:right w:val="single" w:sz="4" w:space="0" w:color="auto"/>
            </w:tcBorders>
            <w:vAlign w:val="center"/>
          </w:tcPr>
          <w:p w14:paraId="30626288" w14:textId="77777777" w:rsidR="00B52CBE" w:rsidRDefault="00A71602" w:rsidP="00A5483E">
            <w:pPr>
              <w:jc w:val="both"/>
            </w:pPr>
            <w:r>
              <w:t>- Việc phân loại 4 mức độ rủi ro trong hệ thống AI (Điều 7) là cần thiết, nhưng ranh giới xác định giữa rủi ro không chấp nhận được, rủi ro cao, rủi ro trung bình, rủi ro thấp "rất mơ hồ, còn lẫn lộn rất khó phân định rõ".</w:t>
            </w:r>
            <w:r>
              <w:br/>
              <w:t>- Đề nghị làm rõ ranh giới xác định giữa 4 loại mức độ rủi ro.</w:t>
            </w:r>
          </w:p>
        </w:tc>
        <w:tc>
          <w:tcPr>
            <w:tcW w:w="7572" w:type="dxa"/>
            <w:tcBorders>
              <w:top w:val="single" w:sz="4" w:space="0" w:color="auto"/>
              <w:left w:val="single" w:sz="4" w:space="0" w:color="auto"/>
              <w:bottom w:val="single" w:sz="4" w:space="0" w:color="auto"/>
              <w:right w:val="single" w:sz="4" w:space="0" w:color="auto"/>
            </w:tcBorders>
            <w:vAlign w:val="center"/>
          </w:tcPr>
          <w:p w14:paraId="496AB70D" w14:textId="77777777" w:rsidR="00B52CBE" w:rsidRDefault="00A71602" w:rsidP="00A5483E">
            <w:pPr>
              <w:jc w:val="both"/>
            </w:pPr>
            <w:r>
              <w:t>Ban soạn thảo xin trân trọng tiếp thu ý kiến của Đại biểu. Để khắc phục tình trạng ranh giới mơ hồ, Dự thảo Luật đã tiếp thu và bỏ mô hình 4 mức rủi ro, chuyển sang phân loại 3 mức (Cao, Trung bình, Thấp) tại Điều 8. Loại rủi ro không chấp nhận được đã được tách ra và chuyển vào Điều 6 (Các hành vi bị cấm). Điều 8 của Dự thảo Luật đã được biên tập lại theo văn phong quy phạm, liệt kê rõ từng mức (khoản 1, 2, 3) và bổ sung các tiêu chí phân loại rõ ràng mang tính nguyên tắc (khoản 4), khắc phục tình trạng diễn đạt chung chung. Các tiêu chí kỹ thuật chi tiết để xác định ngưỡng rủi ro sẽ được Chính phủ quy định trong Nghị định.</w:t>
            </w:r>
          </w:p>
        </w:tc>
      </w:tr>
      <w:tr w:rsidR="00B52CBE" w14:paraId="60958D26"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64DCC67" w14:textId="77777777" w:rsidR="00B52CBE" w:rsidRDefault="00A71602" w:rsidP="007A5708">
            <w:r>
              <w:t>44</w:t>
            </w:r>
          </w:p>
        </w:tc>
        <w:tc>
          <w:tcPr>
            <w:tcW w:w="2268" w:type="dxa"/>
            <w:tcBorders>
              <w:top w:val="single" w:sz="4" w:space="0" w:color="auto"/>
              <w:left w:val="single" w:sz="4" w:space="0" w:color="auto"/>
              <w:bottom w:val="single" w:sz="4" w:space="0" w:color="auto"/>
              <w:right w:val="single" w:sz="4" w:space="0" w:color="auto"/>
            </w:tcBorders>
            <w:vAlign w:val="center"/>
          </w:tcPr>
          <w:p w14:paraId="41A75C1E" w14:textId="77777777" w:rsidR="00B52CBE" w:rsidRDefault="00A71602" w:rsidP="007A5708">
            <w:r>
              <w:t xml:space="preserve">Trần Văn Tuấn </w:t>
            </w:r>
          </w:p>
        </w:tc>
        <w:tc>
          <w:tcPr>
            <w:tcW w:w="4390" w:type="dxa"/>
            <w:tcBorders>
              <w:top w:val="single" w:sz="4" w:space="0" w:color="auto"/>
              <w:left w:val="single" w:sz="4" w:space="0" w:color="auto"/>
              <w:bottom w:val="single" w:sz="4" w:space="0" w:color="auto"/>
              <w:right w:val="single" w:sz="4" w:space="0" w:color="auto"/>
            </w:tcBorders>
            <w:vAlign w:val="center"/>
          </w:tcPr>
          <w:p w14:paraId="4C85B66D" w14:textId="77777777" w:rsidR="00B52CBE" w:rsidRDefault="00A71602" w:rsidP="00A5483E">
            <w:pPr>
              <w:jc w:val="both"/>
            </w:pPr>
            <w:r>
              <w:t>- Riêng rủi ro không thể chấp nhận được ở Điều 11 lại chỉ quy định rõ hơn các trường hợp cấm, không có quy định nào về kiểm soát trước.</w:t>
            </w:r>
            <w:r>
              <w:br/>
              <w:t>- Đề nghị bổ sung 1 điều khoản nữa về việc đăng ký thực hiện đăng ký xác định rủi ro đối với các hệ thống chính các sản phẩm về trí tuệ nhân tạo trước khi nghiên cứu phát triển.</w:t>
            </w:r>
          </w:p>
        </w:tc>
        <w:tc>
          <w:tcPr>
            <w:tcW w:w="7572" w:type="dxa"/>
            <w:tcBorders>
              <w:top w:val="single" w:sz="4" w:space="0" w:color="auto"/>
              <w:left w:val="single" w:sz="4" w:space="0" w:color="auto"/>
              <w:bottom w:val="single" w:sz="4" w:space="0" w:color="auto"/>
              <w:right w:val="single" w:sz="4" w:space="0" w:color="auto"/>
            </w:tcBorders>
            <w:vAlign w:val="center"/>
          </w:tcPr>
          <w:p w14:paraId="40B45109" w14:textId="77777777" w:rsidR="00B52CBE" w:rsidRDefault="00A71602" w:rsidP="00A5483E">
            <w:pPr>
              <w:jc w:val="both"/>
            </w:pPr>
            <w:r>
              <w:t>Cơ quan soạn thảo xin giải trình rằng các hệ thống AI mang "rủi ro không thể chấp nhận được" đã được tách ra khỏi hệ thống phân loại rủi ro và chuyển thành nhóm hành vi bị cấm tuyệt đối tại Điều 6. Đối với nhóm hành vi bị cấm tuyệt đối, Nhà nước áp dụng lệnh nghiêm cấm phát triển, thiết kế, triển khai, do đó không đặt ra thủ tục "đăng ký xác định rủi ro" hay kiểm soát trước (tiền kiểm). Việc bổ sung thủ tục đăng ký rủi ro cho hành vi bị cấm sẽ tạo ra xung đột pháp lý.Đối với hệ thống AI rủi ro cao, Dự thảo Luật đã quy định cơ chế tiền kiểm nghiêm ngặt thông qua Đánh giá sự phù hợp (Điều 12) trước khi lưu hành hoặc đưa vào sử dụng, đảm bảo kiểm soát rủi ro ở mức cao nhất mà vẫn thúc đẩy đổi mới sáng tạo.</w:t>
            </w:r>
          </w:p>
        </w:tc>
      </w:tr>
      <w:tr w:rsidR="00B52CBE" w14:paraId="0B6D9F9A"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454E490" w14:textId="77777777" w:rsidR="00B52CBE" w:rsidRDefault="00A71602" w:rsidP="007A5708">
            <w:r>
              <w:t>45</w:t>
            </w:r>
          </w:p>
        </w:tc>
        <w:tc>
          <w:tcPr>
            <w:tcW w:w="2268" w:type="dxa"/>
            <w:tcBorders>
              <w:top w:val="single" w:sz="4" w:space="0" w:color="auto"/>
              <w:left w:val="single" w:sz="4" w:space="0" w:color="auto"/>
              <w:bottom w:val="single" w:sz="4" w:space="0" w:color="auto"/>
              <w:right w:val="single" w:sz="4" w:space="0" w:color="auto"/>
            </w:tcBorders>
            <w:vAlign w:val="center"/>
          </w:tcPr>
          <w:p w14:paraId="27D14886" w14:textId="77777777" w:rsidR="00B52CBE" w:rsidRDefault="00A71602" w:rsidP="007A5708">
            <w:r>
              <w:t xml:space="preserve">Trần Thị Vân </w:t>
            </w:r>
          </w:p>
        </w:tc>
        <w:tc>
          <w:tcPr>
            <w:tcW w:w="4390" w:type="dxa"/>
            <w:tcBorders>
              <w:top w:val="single" w:sz="4" w:space="0" w:color="auto"/>
              <w:left w:val="single" w:sz="4" w:space="0" w:color="auto"/>
              <w:bottom w:val="single" w:sz="4" w:space="0" w:color="auto"/>
              <w:right w:val="single" w:sz="4" w:space="0" w:color="auto"/>
            </w:tcBorders>
            <w:vAlign w:val="center"/>
          </w:tcPr>
          <w:p w14:paraId="22D7F8D9" w14:textId="77777777" w:rsidR="00B52CBE" w:rsidRDefault="00A71602" w:rsidP="00A5483E">
            <w:pPr>
              <w:jc w:val="both"/>
            </w:pPr>
            <w:r>
              <w:t>- Dự thảo luật chưa làm rõ vị trí, vai trò khác biệt trong phạm vi hoạt động của Quỹ AI so với các Quỹ hiện có (Quỹ phát triển khoa học, công nghệ quốc gia hay Quỹ Đổi mới công nghệ quốc gia).</w:t>
            </w:r>
            <w:r>
              <w:br/>
              <w:t>- Đề nghị Ban soạn thảo làm rõ nội dung này để tránh tình trạng vướng mắc trong quá trình vận hành và đảm bảo đúng các quy luật của Luật Ngân sách nhà nước.</w:t>
            </w:r>
          </w:p>
        </w:tc>
        <w:tc>
          <w:tcPr>
            <w:tcW w:w="7572" w:type="dxa"/>
            <w:tcBorders>
              <w:top w:val="single" w:sz="4" w:space="0" w:color="auto"/>
              <w:left w:val="single" w:sz="4" w:space="0" w:color="auto"/>
              <w:bottom w:val="single" w:sz="4" w:space="0" w:color="auto"/>
              <w:right w:val="single" w:sz="4" w:space="0" w:color="auto"/>
            </w:tcBorders>
            <w:vAlign w:val="center"/>
          </w:tcPr>
          <w:p w14:paraId="52727133" w14:textId="77777777" w:rsidR="00B52CBE" w:rsidRDefault="00A71602" w:rsidP="00A5483E">
            <w:pPr>
              <w:jc w:val="both"/>
            </w:pPr>
            <w:r>
              <w:t>Vị trí và vai trò của Quỹ Phát triển trí tuệ nhân tạo Quốc gia được xác định là công cụ tài chính chiến lược, tập trung đầu tư cho AI như một hạ tầng quốc gia trọng yếu. Quỹ ưu tiên tài trợ phát triển hạ tầng tính toán, dữ liệu dùng chung, mô hình nền tảng; hỗ trợ nghiên cứu và làm chủ công nghệ cốt lõi phục vụ mục tiêu chủ quyền số; và áp dụng cơ chế tài trợ nhanh, chấp nhận rủi ro cao phù hợp với tốc độ công nghệ. Quỹ là quỹ tài chính nhà nước ngoài ngân sách, và Chính phủ được giao quy định chi tiết việc quản lý, sử dụng để bảo đảm tuân thủ Luật Ngân sách Nhà nước và các quy định liên quan.</w:t>
            </w:r>
          </w:p>
        </w:tc>
      </w:tr>
      <w:tr w:rsidR="00B52CBE" w:rsidRPr="000F0CC1" w14:paraId="57DD93C4"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79083E8" w14:textId="77777777" w:rsidR="00B52CBE" w:rsidRDefault="00A71602" w:rsidP="007A5708">
            <w:r>
              <w:t>46</w:t>
            </w:r>
          </w:p>
        </w:tc>
        <w:tc>
          <w:tcPr>
            <w:tcW w:w="2268" w:type="dxa"/>
            <w:tcBorders>
              <w:top w:val="single" w:sz="4" w:space="0" w:color="auto"/>
              <w:left w:val="single" w:sz="4" w:space="0" w:color="auto"/>
              <w:bottom w:val="single" w:sz="4" w:space="0" w:color="auto"/>
              <w:right w:val="single" w:sz="4" w:space="0" w:color="auto"/>
            </w:tcBorders>
            <w:vAlign w:val="center"/>
          </w:tcPr>
          <w:p w14:paraId="4E210E28" w14:textId="77777777" w:rsidR="00B52CBE" w:rsidRDefault="00A71602" w:rsidP="007A5708">
            <w:r>
              <w:t xml:space="preserve">Trần Thị Vân </w:t>
            </w:r>
          </w:p>
        </w:tc>
        <w:tc>
          <w:tcPr>
            <w:tcW w:w="4390" w:type="dxa"/>
            <w:tcBorders>
              <w:top w:val="single" w:sz="4" w:space="0" w:color="auto"/>
              <w:left w:val="single" w:sz="4" w:space="0" w:color="auto"/>
              <w:bottom w:val="single" w:sz="4" w:space="0" w:color="auto"/>
              <w:right w:val="single" w:sz="4" w:space="0" w:color="auto"/>
            </w:tcBorders>
            <w:vAlign w:val="center"/>
          </w:tcPr>
          <w:p w14:paraId="6528FB2E" w14:textId="77777777" w:rsidR="00B52CBE" w:rsidRDefault="00A71602" w:rsidP="00A5483E">
            <w:pPr>
              <w:jc w:val="both"/>
            </w:pPr>
            <w:r>
              <w:t>- Mức phạt tiền tối đa 2 tỷ đồng đối với tổ chức và đối với cá nhân là một tỷ đồng "quá cao, chưa thực sự tương xứng với điều kiện thực tế của Việt Nam". Lo ngại mức phạt cao khiến cá nhân, nhà nghiên cứu độc lập, hay các sinh viên dám thử nghiệm, sáng tạo, startup.</w:t>
            </w:r>
            <w:r>
              <w:br/>
              <w:t>- Đề nghị rà soát lại toàn diện mức phạt đối với cá nhân, cần có một mức phạt hợp lý hơn hoặc quy định rõ mức phạt cao chỉ áp dụng cho các hành vi có yếu tố thương mại và trục lợi.</w:t>
            </w:r>
          </w:p>
        </w:tc>
        <w:tc>
          <w:tcPr>
            <w:tcW w:w="7572" w:type="dxa"/>
            <w:tcBorders>
              <w:top w:val="single" w:sz="4" w:space="0" w:color="auto"/>
              <w:left w:val="single" w:sz="4" w:space="0" w:color="auto"/>
              <w:bottom w:val="single" w:sz="4" w:space="0" w:color="auto"/>
              <w:right w:val="single" w:sz="4" w:space="0" w:color="auto"/>
            </w:tcBorders>
            <w:vAlign w:val="center"/>
          </w:tcPr>
          <w:p w14:paraId="70390E11" w14:textId="76C7A5D3" w:rsidR="00B52CBE" w:rsidRPr="00EF5EFD" w:rsidRDefault="00A71602" w:rsidP="00A5483E">
            <w:pPr>
              <w:jc w:val="both"/>
              <w:rPr>
                <w:lang w:val="vi-VN"/>
              </w:rPr>
            </w:pPr>
            <w:r>
              <w:t>Ban soạn thảo xin giải trình và giữ nguyên quy định về mức phạt trần (tối đa), với lý do sau:</w:t>
            </w:r>
            <w:r w:rsidR="000806D5">
              <w:rPr>
                <w:lang w:val="vi-VN"/>
              </w:rPr>
              <w:t xml:space="preserve"> </w:t>
            </w:r>
            <w:r>
              <w:t>Mức phạt trần dành cho các vi phạm nghiêm trọng: Mức phạt tối đa (được đề xuất là 1 tỷ đồng với cá nhân, 2 tỷ đồng với tổ chức) được thiết kế để xử lý các hành vi có tính chất nguy hiểm cao, gây hậu quả lớn cho xã hội (như tạo deepfake lừa đảo quy mô lớn, vi phạm an ninh quốc gia) mà mức phạt thấp không đủ sức răn đe. Mức phạt thực tế sẽ được áp dụng linh hoạt tùy theo "tính chất, mức độ" của hành vi, không áp dụng cứng nhắc mức tối đa cho các lỗi vi phạm nhỏ của cá nhân hay sinh viên.</w:t>
            </w:r>
            <w:r w:rsidR="000806D5">
              <w:rPr>
                <w:lang w:val="vi-VN"/>
              </w:rPr>
              <w:t xml:space="preserve"> </w:t>
            </w:r>
            <w:r w:rsidRPr="00EF5EFD">
              <w:rPr>
                <w:lang w:val="vi-VN"/>
              </w:rPr>
              <w:t>Đã có cơ chế bảo vệ  cho đổi mới sáng tạo: Để giải quyết lo ngại về việc kìm hãm startup và nghiên cứu, Dự thảo Luật đã thiết kế cơ chế "Thử nghiệm có kiểm soát" (Sandbox) tại Điều 20. Theo đó:</w:t>
            </w:r>
            <w:r w:rsidR="000806D5">
              <w:rPr>
                <w:lang w:val="vi-VN"/>
              </w:rPr>
              <w:t xml:space="preserve"> </w:t>
            </w:r>
            <w:r w:rsidRPr="00EF5EFD">
              <w:rPr>
                <w:lang w:val="vi-VN"/>
              </w:rPr>
              <w:t>Các tổ chức, cá nhân (bao gồm sinh viên, startup) tham gia thử nghiệm sẽ không bị xử phạt vi phạm hành chính đối với các sai sót phát sinh trong phạm vi và điều kiện thử nghiệm đã được phê duyệt.</w:t>
            </w:r>
            <w:r w:rsidRPr="00EF5EFD">
              <w:rPr>
                <w:lang w:val="vi-VN"/>
              </w:rPr>
              <w:br/>
              <w:t>Quy định này tạo ra một không gian an toàn pháp lý để khuyến khích sự sáng tạo mà không lo ngại gánh nặng chế tài</w:t>
            </w:r>
          </w:p>
        </w:tc>
      </w:tr>
      <w:tr w:rsidR="00B52CBE" w:rsidRPr="000F0CC1" w14:paraId="51D66DE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A7AAE20" w14:textId="77777777" w:rsidR="00B52CBE" w:rsidRDefault="00A71602" w:rsidP="007A5708">
            <w:r>
              <w:t>47</w:t>
            </w:r>
          </w:p>
        </w:tc>
        <w:tc>
          <w:tcPr>
            <w:tcW w:w="2268" w:type="dxa"/>
            <w:tcBorders>
              <w:top w:val="single" w:sz="4" w:space="0" w:color="auto"/>
              <w:left w:val="single" w:sz="4" w:space="0" w:color="auto"/>
              <w:bottom w:val="single" w:sz="4" w:space="0" w:color="auto"/>
              <w:right w:val="single" w:sz="4" w:space="0" w:color="auto"/>
            </w:tcBorders>
            <w:vAlign w:val="center"/>
          </w:tcPr>
          <w:p w14:paraId="7F76FF5A" w14:textId="77777777" w:rsidR="00B52CBE" w:rsidRDefault="00A71602" w:rsidP="007A5708">
            <w:r>
              <w:t xml:space="preserve">Trần Thị Hoa Ry </w:t>
            </w:r>
          </w:p>
        </w:tc>
        <w:tc>
          <w:tcPr>
            <w:tcW w:w="4390" w:type="dxa"/>
            <w:tcBorders>
              <w:top w:val="single" w:sz="4" w:space="0" w:color="auto"/>
              <w:left w:val="single" w:sz="4" w:space="0" w:color="auto"/>
              <w:bottom w:val="single" w:sz="4" w:space="0" w:color="auto"/>
              <w:right w:val="single" w:sz="4" w:space="0" w:color="auto"/>
            </w:tcBorders>
            <w:vAlign w:val="center"/>
          </w:tcPr>
          <w:p w14:paraId="132F17F5" w14:textId="77777777" w:rsidR="00B52CBE" w:rsidRDefault="00A71602" w:rsidP="00A5483E">
            <w:pPr>
              <w:jc w:val="both"/>
            </w:pPr>
            <w:r>
              <w:t>- Quỹ Phát triển AI (Điều 23) cần làm rõ cơ chế quản lý và mối tương quan với 2 nguồn quỹ khác (KH&amp;CN, Đổi mới công nghệ).</w:t>
            </w:r>
            <w:r>
              <w:br/>
              <w:t>- Nếu thống nhất thành lập, Ban soạn thảo cần phải có thiết kế về khả năng hình thành nguồn quỹ từ những sản phẩm tạo ra từ AI trong cơ chế về thu thế nào, không chỉ dựa vào ngân sách.</w:t>
            </w:r>
          </w:p>
        </w:tc>
        <w:tc>
          <w:tcPr>
            <w:tcW w:w="7572" w:type="dxa"/>
            <w:tcBorders>
              <w:top w:val="single" w:sz="4" w:space="0" w:color="auto"/>
              <w:left w:val="single" w:sz="4" w:space="0" w:color="auto"/>
              <w:bottom w:val="single" w:sz="4" w:space="0" w:color="auto"/>
              <w:right w:val="single" w:sz="4" w:space="0" w:color="auto"/>
            </w:tcBorders>
            <w:vAlign w:val="center"/>
          </w:tcPr>
          <w:p w14:paraId="10B6DA03" w14:textId="1EED6A78" w:rsidR="00B52CBE" w:rsidRPr="00EF5EFD" w:rsidRDefault="00A71602" w:rsidP="00A5483E">
            <w:pPr>
              <w:jc w:val="both"/>
              <w:rPr>
                <w:lang w:val="vi-VN"/>
              </w:rPr>
            </w:pPr>
            <w:r>
              <w:t>Cơ quan soạn thảo xin tiếp thu và giải trình như sau:</w:t>
            </w:r>
            <w:r>
              <w:br/>
              <w:t>Về cơ chế quản lý và mối tương quan với các quỹ hiện có, Dự thảo Luật quy định Quỹ Phát triển trí tuệ nhân tạo Quốc gia hoạt động theo nguyên tắc bảo đảm phối hợp, không trùng lặp với các quỹ tài chính nhà nước khác. Chính phủ sẽ quy định chi tiết về tổ chức, quản lý, sử dụng và giám sát Quỹ, qua đó làm rõ cơ chế điều phối và tránh chồng chéo trong triển khai.</w:t>
            </w:r>
            <w:r w:rsidR="000806D5">
              <w:rPr>
                <w:lang w:val="vi-VN"/>
              </w:rPr>
              <w:t xml:space="preserve"> </w:t>
            </w:r>
            <w:r w:rsidRPr="00EF5EFD">
              <w:rPr>
                <w:lang w:val="vi-VN"/>
              </w:rPr>
              <w:t>Về nguồn hình thành Quỹ, Dự thảo Luật quy định nguồn tài chính bao gồm vốn do ngân sách nhà nước cấp, cùng với đóng góp, viện trợ, tài trợ và các nguồn hợp pháp khác. Quy định này tạo cơ sở pháp lý linh hoạt để Chính phủ chủ động thiết kế các cơ chế huy động nguồn lực mới, bao gồm khả năng thu từ các sản phẩm, dịch vụ AI trong tương lai, phù hợp với sự phát triển của thị trường và yêu cầu thực tiễn.</w:t>
            </w:r>
          </w:p>
        </w:tc>
      </w:tr>
      <w:tr w:rsidR="00B52CBE" w14:paraId="273CEB9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A43BF7E" w14:textId="77777777" w:rsidR="00B52CBE" w:rsidRDefault="00A71602" w:rsidP="007A5708">
            <w:r>
              <w:t>48</w:t>
            </w:r>
          </w:p>
        </w:tc>
        <w:tc>
          <w:tcPr>
            <w:tcW w:w="2268" w:type="dxa"/>
            <w:tcBorders>
              <w:top w:val="single" w:sz="4" w:space="0" w:color="auto"/>
              <w:left w:val="single" w:sz="4" w:space="0" w:color="auto"/>
              <w:bottom w:val="single" w:sz="4" w:space="0" w:color="auto"/>
              <w:right w:val="single" w:sz="4" w:space="0" w:color="auto"/>
            </w:tcBorders>
            <w:vAlign w:val="center"/>
          </w:tcPr>
          <w:p w14:paraId="04160691" w14:textId="77777777" w:rsidR="00B52CBE" w:rsidRDefault="00A71602" w:rsidP="007A5708">
            <w:r>
              <w:t xml:space="preserve">Trần Thị Vân </w:t>
            </w:r>
          </w:p>
        </w:tc>
        <w:tc>
          <w:tcPr>
            <w:tcW w:w="4390" w:type="dxa"/>
            <w:tcBorders>
              <w:top w:val="single" w:sz="4" w:space="0" w:color="auto"/>
              <w:left w:val="single" w:sz="4" w:space="0" w:color="auto"/>
              <w:bottom w:val="single" w:sz="4" w:space="0" w:color="auto"/>
              <w:right w:val="single" w:sz="4" w:space="0" w:color="auto"/>
            </w:tcBorders>
            <w:vAlign w:val="center"/>
          </w:tcPr>
          <w:p w14:paraId="5C068838" w14:textId="77777777" w:rsidR="00B52CBE" w:rsidRDefault="00A71602" w:rsidP="00A5483E">
            <w:pPr>
              <w:jc w:val="both"/>
            </w:pPr>
            <w:r>
              <w:t>- Quy định tối đa phạt 2% doanh thu tại Việt Nam (và 2% doanh thu toàn cầu khi tái phạm) là cách tiếp cận hiện đại và tiệm cận với thông lệ quốc tế. Tuy nhiên, nếu áp dụng quy định này sẽ tiềm ẩn xung đột giữa các quy định xử lý vi phạm pháp luật khác nhau như Luật Xử lý vi phạm hành chính (quy định con số tuyệt đối cố định).</w:t>
            </w:r>
            <w:r>
              <w:br/>
              <w:t>- Đề nghị chúng ta phải sửa Luật Xử lý vi phạm hành chính để tương thích. Cần có cơ chế rõ ràng hoặc minh bạch về phương pháp xác định doanh thu tại Việt Nam hay toàn cầu để tránh tranh chấp pháp lý.</w:t>
            </w:r>
          </w:p>
        </w:tc>
        <w:tc>
          <w:tcPr>
            <w:tcW w:w="7572" w:type="dxa"/>
            <w:tcBorders>
              <w:top w:val="single" w:sz="4" w:space="0" w:color="auto"/>
              <w:left w:val="single" w:sz="4" w:space="0" w:color="auto"/>
              <w:bottom w:val="single" w:sz="4" w:space="0" w:color="auto"/>
              <w:right w:val="single" w:sz="4" w:space="0" w:color="auto"/>
            </w:tcBorders>
            <w:vAlign w:val="center"/>
          </w:tcPr>
          <w:p w14:paraId="01A4B83F" w14:textId="77777777" w:rsidR="00B52CBE" w:rsidRDefault="00A71602" w:rsidP="00A5483E">
            <w:pPr>
              <w:jc w:val="both"/>
            </w:pPr>
            <w:r>
              <w:t>Ban soạn thảo xin tiếp thu ý kiến và báo cáo như sau: Tại Dự thảo Luật hiện hành (Điều 28, trước là Điều 30), quy định về xử phạt dựa trên tỷ lệ phần trăm doanh thu đã được lược bỏ để bảo đảm tính khả thi và thống nhất với Luật Xử lý vi phạm hành chính. Thay vào đó, Dự thảo quy định mức phạt tiền tối đa bằng số tiền cụ thể (phạt cứng), đúng như kiến nghị của đại biểu để thuận lợi cho công tác thực thi và bảo đảm sự công bằng</w:t>
            </w:r>
          </w:p>
        </w:tc>
      </w:tr>
      <w:tr w:rsidR="00B52CBE" w14:paraId="3646A421"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7266A6D" w14:textId="77777777" w:rsidR="00B52CBE" w:rsidRDefault="00A71602" w:rsidP="007A5708">
            <w:r>
              <w:t>49</w:t>
            </w:r>
          </w:p>
        </w:tc>
        <w:tc>
          <w:tcPr>
            <w:tcW w:w="2268" w:type="dxa"/>
            <w:tcBorders>
              <w:top w:val="single" w:sz="4" w:space="0" w:color="auto"/>
              <w:left w:val="single" w:sz="4" w:space="0" w:color="auto"/>
              <w:bottom w:val="single" w:sz="4" w:space="0" w:color="auto"/>
              <w:right w:val="single" w:sz="4" w:space="0" w:color="auto"/>
            </w:tcBorders>
            <w:vAlign w:val="center"/>
          </w:tcPr>
          <w:p w14:paraId="47CDBEE3" w14:textId="77777777" w:rsidR="00B52CBE" w:rsidRDefault="00A71602" w:rsidP="007A5708">
            <w:r>
              <w:t xml:space="preserve">Đỗ Thị Việt Hà </w:t>
            </w:r>
          </w:p>
        </w:tc>
        <w:tc>
          <w:tcPr>
            <w:tcW w:w="4390" w:type="dxa"/>
            <w:tcBorders>
              <w:top w:val="single" w:sz="4" w:space="0" w:color="auto"/>
              <w:left w:val="single" w:sz="4" w:space="0" w:color="auto"/>
              <w:bottom w:val="single" w:sz="4" w:space="0" w:color="auto"/>
              <w:right w:val="single" w:sz="4" w:space="0" w:color="auto"/>
            </w:tcBorders>
            <w:vAlign w:val="center"/>
          </w:tcPr>
          <w:p w14:paraId="3B20E02F" w14:textId="77777777" w:rsidR="00B52CBE" w:rsidRDefault="00A71602" w:rsidP="00A5483E">
            <w:pPr>
              <w:jc w:val="both"/>
            </w:pPr>
            <w:r>
              <w:t>- Dự thảo luật có khoảng trên 50 văn bản quy phạm pháp luật hiện hành và gần 10 văn bản đang trình Kỳ họp lần này có nội dung liên quan. Một số nội dung chưa bảo đảm tính thống nhất, đồng bộ (ví dụ: phân bổ vốn linh hoạt theo tiến độ dự án cần phù hợp Luật Ngân sách).</w:t>
            </w:r>
            <w:r>
              <w:br/>
              <w:t>- Đề nghị tiếp tục rà soát các quy định nội dung trong dự thảo luật với các quy định của pháp luật hiện hành để bảo đảm tính đồng bộ, thống nhất.</w:t>
            </w:r>
          </w:p>
        </w:tc>
        <w:tc>
          <w:tcPr>
            <w:tcW w:w="7572" w:type="dxa"/>
            <w:tcBorders>
              <w:top w:val="single" w:sz="4" w:space="0" w:color="auto"/>
              <w:left w:val="single" w:sz="4" w:space="0" w:color="auto"/>
              <w:bottom w:val="single" w:sz="4" w:space="0" w:color="auto"/>
              <w:right w:val="single" w:sz="4" w:space="0" w:color="auto"/>
            </w:tcBorders>
            <w:vAlign w:val="center"/>
          </w:tcPr>
          <w:p w14:paraId="77453D1E" w14:textId="77777777" w:rsidR="00B52CBE" w:rsidRDefault="00A71602" w:rsidP="00A5483E">
            <w:pPr>
              <w:jc w:val="both"/>
            </w:pPr>
            <w:r>
              <w:t>Cơ quan soạn thảo xin nghiêm túc tiếp thu ý kiến của Đại biểu và sẽ tiếp tục rà soát để bảo đảm tính thống nhất, đồng bộ của Dự thảo Luật với hệ thống pháp luật hiện hành. Về cơ chế tài chính đặc thù, việc phân bổ vốn linh hoạt theo tiến độ, không phụ thuộc năm ngân sách là yêu cầu cần thiết đối với lĩnh vực AI có tốc độ thay đổi rất nhanh, nhằm bảo đảm Quỹ hoạt động hiệu quả và kịp thời hỗ trợ các nhiệm vụ chiến lược. Chính phủ sẽ quy định chi tiết việc áp dụng cơ chế này, đồng thời bảo đảm tuân thủ đầy đủ Luật Ngân sách Nhà nước và các quy định pháp luật có liên quan.</w:t>
            </w:r>
          </w:p>
        </w:tc>
      </w:tr>
      <w:tr w:rsidR="00B52CBE" w14:paraId="6BFA81C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F13661F" w14:textId="77777777" w:rsidR="00B52CBE" w:rsidRDefault="00A71602" w:rsidP="007A5708">
            <w:r>
              <w:t>50</w:t>
            </w:r>
          </w:p>
        </w:tc>
        <w:tc>
          <w:tcPr>
            <w:tcW w:w="2268" w:type="dxa"/>
            <w:tcBorders>
              <w:top w:val="single" w:sz="4" w:space="0" w:color="auto"/>
              <w:left w:val="single" w:sz="4" w:space="0" w:color="auto"/>
              <w:bottom w:val="single" w:sz="4" w:space="0" w:color="auto"/>
              <w:right w:val="single" w:sz="4" w:space="0" w:color="auto"/>
            </w:tcBorders>
            <w:vAlign w:val="center"/>
          </w:tcPr>
          <w:p w14:paraId="36418ED3" w14:textId="77777777" w:rsidR="00B52CBE" w:rsidRDefault="00A71602" w:rsidP="007A5708">
            <w:r>
              <w:t xml:space="preserve">Nguyễn Thị Kim Anh </w:t>
            </w:r>
          </w:p>
        </w:tc>
        <w:tc>
          <w:tcPr>
            <w:tcW w:w="4390" w:type="dxa"/>
            <w:tcBorders>
              <w:top w:val="single" w:sz="4" w:space="0" w:color="auto"/>
              <w:left w:val="single" w:sz="4" w:space="0" w:color="auto"/>
              <w:bottom w:val="single" w:sz="4" w:space="0" w:color="auto"/>
              <w:right w:val="single" w:sz="4" w:space="0" w:color="auto"/>
            </w:tcBorders>
            <w:vAlign w:val="center"/>
          </w:tcPr>
          <w:p w14:paraId="0C110D25" w14:textId="77777777" w:rsidR="00B52CBE" w:rsidRDefault="00A71602" w:rsidP="00A5483E">
            <w:pPr>
              <w:jc w:val="both"/>
            </w:pPr>
            <w:r>
              <w:t>- Băn khoăn về Điều 23 (Quỹ Phát triển trí tuệ nhân tạo quốc gia) vì đã có rất nhiều các quỹ để thực hiện công việc này.</w:t>
            </w:r>
            <w:r>
              <w:br/>
              <w:t>- "với quan điểm cá nhân của tôi đề nghị không được thêm quỹ vào thời điểm hiện nay" (yêu cầu bãi bỏ).</w:t>
            </w:r>
          </w:p>
        </w:tc>
        <w:tc>
          <w:tcPr>
            <w:tcW w:w="7572" w:type="dxa"/>
            <w:tcBorders>
              <w:top w:val="single" w:sz="4" w:space="0" w:color="auto"/>
              <w:left w:val="single" w:sz="4" w:space="0" w:color="auto"/>
              <w:bottom w:val="single" w:sz="4" w:space="0" w:color="auto"/>
              <w:right w:val="single" w:sz="4" w:space="0" w:color="auto"/>
            </w:tcBorders>
            <w:vAlign w:val="center"/>
          </w:tcPr>
          <w:p w14:paraId="05320BC7" w14:textId="69910495" w:rsidR="00B52CBE" w:rsidRDefault="00A71602" w:rsidP="00A5483E">
            <w:pPr>
              <w:jc w:val="both"/>
            </w:pPr>
            <w:r>
              <w:t>Cơ quan soạn thảo xin giải trình về sự cần thiết duy trì Quỹ Phát triển trí tuệ nhân tạo Quốc gia như sau:</w:t>
            </w:r>
            <w:r w:rsidR="000806D5">
              <w:rPr>
                <w:lang w:val="vi-VN"/>
              </w:rPr>
              <w:t xml:space="preserve"> </w:t>
            </w:r>
            <w:r>
              <w:t>AI là công nghệ nền tảng của Cách mạng công nghiệp lần thứ tư và có ý nghĩa quyết định đối với năng lực cạnh tranh quốc gia. Việc thành lập Quỹ là cần thiết để đáp ứng nhu cầu đầu tư quy mô rất lớn và cơ chế tài trợ nhanh, linh hoạt, chấp nhận rủi ro—những yêu cầu mà các quỹ hiện hành không thể đảm nhiệm, đặc biệt đối với hạ tầng tính toán và dữ liệu chiến lược. Nếu không có quỹ chuyên biệt, Việt Nam khó có khả năng làm chủ công nghệ cốt lõi, mô hình nền tảng và mô hình ngôn ngữ lớn tiếng Việt, dẫn đến phụ thuộc vào nước ngoài. Vì vậy, Quỹ AI là công cụ tài chính chiến lược, không thể thiếu để bảo đảm chủ quyền số và phát triển năng lực AI quốc gia.</w:t>
            </w:r>
          </w:p>
        </w:tc>
      </w:tr>
      <w:tr w:rsidR="00B52CBE" w14:paraId="474DB788"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451506A" w14:textId="77777777" w:rsidR="00B52CBE" w:rsidRDefault="00A71602" w:rsidP="007A5708">
            <w:r>
              <w:t>51</w:t>
            </w:r>
          </w:p>
        </w:tc>
        <w:tc>
          <w:tcPr>
            <w:tcW w:w="2268" w:type="dxa"/>
            <w:tcBorders>
              <w:top w:val="single" w:sz="4" w:space="0" w:color="auto"/>
              <w:left w:val="single" w:sz="4" w:space="0" w:color="auto"/>
              <w:bottom w:val="single" w:sz="4" w:space="0" w:color="auto"/>
              <w:right w:val="single" w:sz="4" w:space="0" w:color="auto"/>
            </w:tcBorders>
            <w:vAlign w:val="center"/>
          </w:tcPr>
          <w:p w14:paraId="3E86B113" w14:textId="77777777" w:rsidR="00B52CBE" w:rsidRDefault="00A71602" w:rsidP="007A5708">
            <w:r>
              <w:t xml:space="preserve">Nguyễn Thị Kim Anh </w:t>
            </w:r>
          </w:p>
        </w:tc>
        <w:tc>
          <w:tcPr>
            <w:tcW w:w="4390" w:type="dxa"/>
            <w:tcBorders>
              <w:top w:val="single" w:sz="4" w:space="0" w:color="auto"/>
              <w:left w:val="single" w:sz="4" w:space="0" w:color="auto"/>
              <w:bottom w:val="single" w:sz="4" w:space="0" w:color="auto"/>
              <w:right w:val="single" w:sz="4" w:space="0" w:color="auto"/>
            </w:tcBorders>
            <w:vAlign w:val="center"/>
          </w:tcPr>
          <w:p w14:paraId="5043F314" w14:textId="77777777" w:rsidR="00B52CBE" w:rsidRDefault="00A71602" w:rsidP="00A5483E">
            <w:pPr>
              <w:jc w:val="both"/>
            </w:pPr>
            <w:r>
              <w:t>- Băn khoăn về Điều 30 (Xử lý vi phạm). Đặc biệt, mức phạt 2% doanh thu tại Việt Nam và 2% doanh thu toàn cầu là vấn đề không nhỏ, cần đánh giá tác động, tham khảo kinh nghiệm quốc tế.</w:t>
            </w:r>
            <w:r>
              <w:br/>
              <w:t>- Đề nghị cơ quan chủ trì phải có đánh giá và cần phải có ý kiến của các doanh nghiệp (đặc biệt các doanh nghiệp mà có yếu tố xuyên biên giới).</w:t>
            </w:r>
          </w:p>
        </w:tc>
        <w:tc>
          <w:tcPr>
            <w:tcW w:w="7572" w:type="dxa"/>
            <w:tcBorders>
              <w:top w:val="single" w:sz="4" w:space="0" w:color="auto"/>
              <w:left w:val="single" w:sz="4" w:space="0" w:color="auto"/>
              <w:bottom w:val="single" w:sz="4" w:space="0" w:color="auto"/>
              <w:right w:val="single" w:sz="4" w:space="0" w:color="auto"/>
            </w:tcBorders>
            <w:vAlign w:val="center"/>
          </w:tcPr>
          <w:p w14:paraId="59D1238D" w14:textId="77777777" w:rsidR="00B52CBE" w:rsidRDefault="00A71602" w:rsidP="00A5483E">
            <w:pPr>
              <w:jc w:val="both"/>
            </w:pPr>
            <w:r>
              <w:t>Ban soạn thảo xin tiếp thu ý kiến và báo cáo như sau: Tại Dự thảo Luật hiện hành (Điều 28), quy định về xử phạt dựa trên tỷ lệ phần trăm doanh thu đã được lược bỏ để bảo đảm tính khả thi và thống nhất với Luật Xử lý vi phạm hành chính. Thay vào đó, Dự thảo quy định mức phạt tiền tối đa bằng số tiền cụ thể (phạt cứng), đúng như kiến nghị của đại biểu để thuận lợi cho công tác thực thi và bảo đảm sự công bằng.</w:t>
            </w:r>
          </w:p>
        </w:tc>
      </w:tr>
      <w:tr w:rsidR="00B52CBE" w14:paraId="2B16A1FD"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B86B80C" w14:textId="77777777" w:rsidR="00B52CBE" w:rsidRDefault="00A71602" w:rsidP="007A5708">
            <w:r>
              <w:t>52</w:t>
            </w:r>
          </w:p>
        </w:tc>
        <w:tc>
          <w:tcPr>
            <w:tcW w:w="2268" w:type="dxa"/>
            <w:tcBorders>
              <w:top w:val="single" w:sz="4" w:space="0" w:color="auto"/>
              <w:left w:val="single" w:sz="4" w:space="0" w:color="auto"/>
              <w:bottom w:val="single" w:sz="4" w:space="0" w:color="auto"/>
              <w:right w:val="single" w:sz="4" w:space="0" w:color="auto"/>
            </w:tcBorders>
            <w:vAlign w:val="center"/>
          </w:tcPr>
          <w:p w14:paraId="4A4F5D74" w14:textId="77777777" w:rsidR="00B52CBE" w:rsidRDefault="00A71602" w:rsidP="007A5708">
            <w:r>
              <w:t xml:space="preserve">Leo Thị Lịch </w:t>
            </w:r>
          </w:p>
        </w:tc>
        <w:tc>
          <w:tcPr>
            <w:tcW w:w="4390" w:type="dxa"/>
            <w:tcBorders>
              <w:top w:val="single" w:sz="4" w:space="0" w:color="auto"/>
              <w:left w:val="single" w:sz="4" w:space="0" w:color="auto"/>
              <w:bottom w:val="single" w:sz="4" w:space="0" w:color="auto"/>
              <w:right w:val="single" w:sz="4" w:space="0" w:color="auto"/>
            </w:tcBorders>
            <w:vAlign w:val="center"/>
          </w:tcPr>
          <w:p w14:paraId="61C114B6" w14:textId="77777777" w:rsidR="00B52CBE" w:rsidRDefault="00A71602" w:rsidP="00A5483E">
            <w:pPr>
              <w:jc w:val="both"/>
            </w:pPr>
            <w:r>
              <w:t>- Vấn đề tác động tiêu cực đến trẻ em, "thời gian sử dụng AI cho trẻ em dưới 13 tuổi phải có quy định khung mức thời gian như thế nào đưa vào luật".</w:t>
            </w:r>
            <w:r>
              <w:br/>
              <w:t>- Đề nghị đưa vào luật quy định khung mức thời gian sử dụng AI cho trẻ em dưới 13 tuổi.</w:t>
            </w:r>
          </w:p>
        </w:tc>
        <w:tc>
          <w:tcPr>
            <w:tcW w:w="7572" w:type="dxa"/>
            <w:tcBorders>
              <w:top w:val="single" w:sz="4" w:space="0" w:color="auto"/>
              <w:left w:val="single" w:sz="4" w:space="0" w:color="auto"/>
              <w:bottom w:val="single" w:sz="4" w:space="0" w:color="auto"/>
              <w:right w:val="single" w:sz="4" w:space="0" w:color="auto"/>
            </w:tcBorders>
            <w:vAlign w:val="center"/>
          </w:tcPr>
          <w:p w14:paraId="474487B2" w14:textId="77777777" w:rsidR="00B52CBE" w:rsidRDefault="00A71602" w:rsidP="00A5483E">
            <w:pPr>
              <w:jc w:val="both"/>
            </w:pPr>
            <w:r>
              <w:t>Ban soạn thảo xin tiếp thu và khẳng định việc bảo vệ trẻ em là một ưu tiên quan trọng. Dự thảo Luật đã bổ sung tiêu chí tác động đến quyền con người, trong đó có nhóm người dễ bị tổn thương, vào quy định phân loại rủi ro (Điều 8.4). Luật cũng nghiêm cấm hành vi lợi dụng điểm yếu của trẻ em để gây tổn hại (Điều 6.2.c). Tuy nhiên, việc quy định khung mức thời gian sử dụng AI hoặc các biện pháp kỹ thuật bảo vệ trẻ em là nội dung chi tiết, cần sự phối hợp liên ngành (GD&amp;ĐT, TTTT). Để đảm bảo tính linh hoạt, các biện pháp giới hạn độ tuổi tiếp cận, yêu cầu kỹ thuật bảo vệ trẻ em sẽ được giao Chính phủ quy định chi tiết trong Nghị định.</w:t>
            </w:r>
          </w:p>
        </w:tc>
      </w:tr>
      <w:tr w:rsidR="00B52CBE" w14:paraId="32AAE4D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E513716" w14:textId="77777777" w:rsidR="00B52CBE" w:rsidRDefault="00A71602" w:rsidP="007A5708">
            <w:r>
              <w:t>53</w:t>
            </w:r>
          </w:p>
        </w:tc>
        <w:tc>
          <w:tcPr>
            <w:tcW w:w="2268" w:type="dxa"/>
            <w:tcBorders>
              <w:top w:val="single" w:sz="4" w:space="0" w:color="auto"/>
              <w:left w:val="single" w:sz="4" w:space="0" w:color="auto"/>
              <w:bottom w:val="single" w:sz="4" w:space="0" w:color="auto"/>
              <w:right w:val="single" w:sz="4" w:space="0" w:color="auto"/>
            </w:tcBorders>
            <w:vAlign w:val="center"/>
          </w:tcPr>
          <w:p w14:paraId="2CBB081B" w14:textId="77777777" w:rsidR="00B52CBE" w:rsidRDefault="00A71602" w:rsidP="007A5708">
            <w:r>
              <w:t xml:space="preserve">Nguyễn Duy Thanh </w:t>
            </w:r>
          </w:p>
        </w:tc>
        <w:tc>
          <w:tcPr>
            <w:tcW w:w="4390" w:type="dxa"/>
            <w:tcBorders>
              <w:top w:val="single" w:sz="4" w:space="0" w:color="auto"/>
              <w:left w:val="single" w:sz="4" w:space="0" w:color="auto"/>
              <w:bottom w:val="single" w:sz="4" w:space="0" w:color="auto"/>
              <w:right w:val="single" w:sz="4" w:space="0" w:color="auto"/>
            </w:tcBorders>
            <w:vAlign w:val="center"/>
          </w:tcPr>
          <w:p w14:paraId="1E32C7BB" w14:textId="77777777" w:rsidR="00B52CBE" w:rsidRDefault="00A71602" w:rsidP="00A5483E">
            <w:pPr>
              <w:jc w:val="both"/>
            </w:pPr>
            <w:r>
              <w:t>- Việc ban hành Luật Trí tuệ nhân tạo là "cấp thiết, vừa tạo ra hành lang pháp lý thúc đẩy đổi mới sáng tạo, vừa đảm bảo an toàn, minh bạch và trách nhiệm".</w:t>
            </w:r>
            <w:r>
              <w:br/>
              <w:t>- Luật AI là cấp thiết để điều chỉnh khoảng trống pháp lý, quản lý rủi ro và bảo vệ người tiêu dùng.</w:t>
            </w:r>
          </w:p>
        </w:tc>
        <w:tc>
          <w:tcPr>
            <w:tcW w:w="7572" w:type="dxa"/>
            <w:tcBorders>
              <w:top w:val="single" w:sz="4" w:space="0" w:color="auto"/>
              <w:left w:val="single" w:sz="4" w:space="0" w:color="auto"/>
              <w:bottom w:val="single" w:sz="4" w:space="0" w:color="auto"/>
              <w:right w:val="single" w:sz="4" w:space="0" w:color="auto"/>
            </w:tcBorders>
            <w:vAlign w:val="center"/>
          </w:tcPr>
          <w:p w14:paraId="1D251532" w14:textId="77777777" w:rsidR="00B52CBE" w:rsidRDefault="00A71602" w:rsidP="00A5483E">
            <w:pPr>
              <w:jc w:val="both"/>
            </w:pPr>
            <w:r>
              <w:t>Cơ quan soạn thảo xin trân trọng cảm ơn sự thống nhất của Đại biểu. Quan điểm xây dựng Luật là nhằm hài hòa giữa việc thúc đẩy phát triển AI trở thành động lực tăng trưởng quan trọng (Điều 5) và thiết lập khung quản trị rủi ro mạnh mẽ (Điều 8-14), đồng thời bảo đảm các nguyên tắc về an toàn, minh bạch và trách nhiệm giải trình (Điều 4).</w:t>
            </w:r>
          </w:p>
        </w:tc>
      </w:tr>
      <w:tr w:rsidR="00B52CBE" w14:paraId="40BAE91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11A2FD2" w14:textId="77777777" w:rsidR="00B52CBE" w:rsidRDefault="00A71602" w:rsidP="007A5708">
            <w:r>
              <w:t>54</w:t>
            </w:r>
          </w:p>
        </w:tc>
        <w:tc>
          <w:tcPr>
            <w:tcW w:w="2268" w:type="dxa"/>
            <w:tcBorders>
              <w:top w:val="single" w:sz="4" w:space="0" w:color="auto"/>
              <w:left w:val="single" w:sz="4" w:space="0" w:color="auto"/>
              <w:bottom w:val="single" w:sz="4" w:space="0" w:color="auto"/>
              <w:right w:val="single" w:sz="4" w:space="0" w:color="auto"/>
            </w:tcBorders>
            <w:vAlign w:val="center"/>
          </w:tcPr>
          <w:p w14:paraId="44A98712" w14:textId="77777777" w:rsidR="00B52CBE" w:rsidRDefault="00A71602" w:rsidP="007A5708">
            <w:r>
              <w:t xml:space="preserve">Trần Thị Hoa Ry </w:t>
            </w:r>
          </w:p>
        </w:tc>
        <w:tc>
          <w:tcPr>
            <w:tcW w:w="4390" w:type="dxa"/>
            <w:tcBorders>
              <w:top w:val="single" w:sz="4" w:space="0" w:color="auto"/>
              <w:left w:val="single" w:sz="4" w:space="0" w:color="auto"/>
              <w:bottom w:val="single" w:sz="4" w:space="0" w:color="auto"/>
              <w:right w:val="single" w:sz="4" w:space="0" w:color="auto"/>
            </w:tcBorders>
            <w:vAlign w:val="center"/>
          </w:tcPr>
          <w:p w14:paraId="36AF9A14" w14:textId="77777777" w:rsidR="00B52CBE" w:rsidRDefault="00A71602" w:rsidP="00A5483E">
            <w:pPr>
              <w:jc w:val="both"/>
            </w:pPr>
            <w:r>
              <w:t>- Thống nhất tiếp cận luật này theo luật khung là phù hợp nhất để những vấn đề cụ thể giao cho Chính phủ, giao cho các bộ, ngành có sự điều chỉnh kịp thời với sự phát triển của thực tiễn.</w:t>
            </w:r>
            <w:r>
              <w:br/>
              <w:t>- Khung này phải rõ ràng, mạch lạc đặc biệt liên quan về nguyên tắc, về chính sách cũng phải định hướng rõ nét khi chúng ta triển khai tổ chức thực hiện.</w:t>
            </w:r>
          </w:p>
        </w:tc>
        <w:tc>
          <w:tcPr>
            <w:tcW w:w="7572" w:type="dxa"/>
            <w:tcBorders>
              <w:top w:val="single" w:sz="4" w:space="0" w:color="auto"/>
              <w:left w:val="single" w:sz="4" w:space="0" w:color="auto"/>
              <w:bottom w:val="single" w:sz="4" w:space="0" w:color="auto"/>
              <w:right w:val="single" w:sz="4" w:space="0" w:color="auto"/>
            </w:tcBorders>
            <w:vAlign w:val="center"/>
          </w:tcPr>
          <w:p w14:paraId="09B6B142" w14:textId="77777777" w:rsidR="00B52CBE" w:rsidRDefault="00A71602" w:rsidP="00A5483E">
            <w:pPr>
              <w:jc w:val="both"/>
            </w:pPr>
            <w:r>
              <w:t>Cơ quan soạn thảo xin trân trọng cảm ơn sự thống nhất về định hướng luật khung. Dự thảo Luật đã được rà soát để bảo đảm tính rõ ràng, mạch lạc. Cụ thể, Luật đã quy định rõ: Nguyên tắc cơ bản tại Điều 4 (gồm 4 nhóm nguyên tắc). Chính sách của Nhà nước tại Điều 5, ưu tiên đầu tư cho hạ tầng chiến lược, nhân lực và khuyến khích ứng dụng trong các lĩnh vực trọng điểm. Khung quản trị rủi ro tại Chương II (Điều 8-14), xác định rõ nghĩa vụ của các chủ thể theo từng mức rủi ro, bảo đảm sự linh hoạt nhưng vẫn có định hướng rõ nét.</w:t>
            </w:r>
          </w:p>
        </w:tc>
      </w:tr>
      <w:tr w:rsidR="00B52CBE" w14:paraId="4DC2D898"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D8D3FCB" w14:textId="77777777" w:rsidR="00B52CBE" w:rsidRDefault="00A71602" w:rsidP="007A5708">
            <w:r>
              <w:t>55</w:t>
            </w:r>
          </w:p>
        </w:tc>
        <w:tc>
          <w:tcPr>
            <w:tcW w:w="2268" w:type="dxa"/>
            <w:tcBorders>
              <w:top w:val="single" w:sz="4" w:space="0" w:color="auto"/>
              <w:left w:val="single" w:sz="4" w:space="0" w:color="auto"/>
              <w:bottom w:val="single" w:sz="4" w:space="0" w:color="auto"/>
              <w:right w:val="single" w:sz="4" w:space="0" w:color="auto"/>
            </w:tcBorders>
            <w:vAlign w:val="center"/>
          </w:tcPr>
          <w:p w14:paraId="0ED5352D" w14:textId="77777777" w:rsidR="00B52CBE" w:rsidRDefault="00A71602" w:rsidP="007A5708">
            <w:r>
              <w:t xml:space="preserve">Trần Văn Tuấn </w:t>
            </w:r>
          </w:p>
        </w:tc>
        <w:tc>
          <w:tcPr>
            <w:tcW w:w="4390" w:type="dxa"/>
            <w:tcBorders>
              <w:top w:val="single" w:sz="4" w:space="0" w:color="auto"/>
              <w:left w:val="single" w:sz="4" w:space="0" w:color="auto"/>
              <w:bottom w:val="single" w:sz="4" w:space="0" w:color="auto"/>
              <w:right w:val="single" w:sz="4" w:space="0" w:color="auto"/>
            </w:tcBorders>
            <w:vAlign w:val="center"/>
          </w:tcPr>
          <w:p w14:paraId="2465BE70" w14:textId="77777777" w:rsidR="00B52CBE" w:rsidRDefault="00A71602" w:rsidP="00A5483E">
            <w:pPr>
              <w:jc w:val="both"/>
            </w:pPr>
            <w:r>
              <w:t>- Luật AI là hết sức cần thiết vì AI đang ngày càng có vai trò quan trọng trong thúc đẩy phát triển kinh tế - xã hội. Ví dụ về mặt trái: "những clip như thật từ hình ảnh, giọng nói, thao tác rất khó phân biệt được" (deepfake).</w:t>
            </w:r>
            <w:r>
              <w:br/>
              <w:t>- Cần sớm ban hành luật để khuyến khích thúc đẩy ứng dụng và kiểm soát được (tránh gây tổn hại cho nền kinh tế, an ninh quốc gia và quyền con người).</w:t>
            </w:r>
          </w:p>
        </w:tc>
        <w:tc>
          <w:tcPr>
            <w:tcW w:w="7572" w:type="dxa"/>
            <w:tcBorders>
              <w:top w:val="single" w:sz="4" w:space="0" w:color="auto"/>
              <w:left w:val="single" w:sz="4" w:space="0" w:color="auto"/>
              <w:bottom w:val="single" w:sz="4" w:space="0" w:color="auto"/>
              <w:right w:val="single" w:sz="4" w:space="0" w:color="auto"/>
            </w:tcBorders>
            <w:vAlign w:val="center"/>
          </w:tcPr>
          <w:p w14:paraId="6E47A647" w14:textId="77777777" w:rsidR="00B52CBE" w:rsidRDefault="00A71602" w:rsidP="00A5483E">
            <w:pPr>
              <w:jc w:val="both"/>
            </w:pPr>
            <w:r>
              <w:t>Cơ quan soạn thảo xin trân trọng cảm ơn sự thống nhất về tính cấp thiết. Dự thảo Luật đã giải quyết thách thức về nội dung giả mạo (deepfake) thông qua Điều 6 về các hành vi bị cấm, nghiêm cấm việc sử dụng yếu tố giả mạo hoặc mô phỏng người, sự kiện thật để lừa dối hoặc thao túng nhận thức, hành vi của con người một cách có chủ đích (Điều 6.2.b). Đồng thời, Trách nhiệm minh bạch (Điều 10) yêu cầu các nội dung giả lập ngoại hình, giọng nói của người thật phải được gắn nhãn dễ nhận biết để phân biệt với nội dung thật (Điều 10.4), nhằm kiểm soát các nguy cơ gây tổn hại đến an ninh quốc gia và quyền con người.</w:t>
            </w:r>
          </w:p>
        </w:tc>
      </w:tr>
      <w:tr w:rsidR="00B52CBE" w14:paraId="5F74A8C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6FC2126" w14:textId="77777777" w:rsidR="00B52CBE" w:rsidRDefault="00A71602" w:rsidP="007A5708">
            <w:r>
              <w:t>56</w:t>
            </w:r>
          </w:p>
        </w:tc>
        <w:tc>
          <w:tcPr>
            <w:tcW w:w="2268" w:type="dxa"/>
            <w:tcBorders>
              <w:top w:val="single" w:sz="4" w:space="0" w:color="auto"/>
              <w:left w:val="single" w:sz="4" w:space="0" w:color="auto"/>
              <w:bottom w:val="single" w:sz="4" w:space="0" w:color="auto"/>
              <w:right w:val="single" w:sz="4" w:space="0" w:color="auto"/>
            </w:tcBorders>
            <w:vAlign w:val="center"/>
          </w:tcPr>
          <w:p w14:paraId="51909827" w14:textId="77777777" w:rsidR="00B52CBE" w:rsidRDefault="00A71602" w:rsidP="007A5708">
            <w:r>
              <w:t xml:space="preserve">Đỗ Thị Việt Hà </w:t>
            </w:r>
          </w:p>
        </w:tc>
        <w:tc>
          <w:tcPr>
            <w:tcW w:w="4390" w:type="dxa"/>
            <w:tcBorders>
              <w:top w:val="single" w:sz="4" w:space="0" w:color="auto"/>
              <w:left w:val="single" w:sz="4" w:space="0" w:color="auto"/>
              <w:bottom w:val="single" w:sz="4" w:space="0" w:color="auto"/>
              <w:right w:val="single" w:sz="4" w:space="0" w:color="auto"/>
            </w:tcBorders>
            <w:vAlign w:val="center"/>
          </w:tcPr>
          <w:p w14:paraId="3329F8D8" w14:textId="77777777" w:rsidR="00B52CBE" w:rsidRDefault="00A71602" w:rsidP="00A5483E">
            <w:pPr>
              <w:jc w:val="both"/>
            </w:pPr>
            <w:r>
              <w:t>- Đề nghị trong dự thảo luật này bổ sung 1 điều quy định về các hành vi bị nghiêm cấm trong lĩnh vực AI tương tự như Luật An ninh mạng, Luật Giao dịch điện tử.</w:t>
            </w:r>
            <w:r>
              <w:br/>
              <w:t>- Việc bổ sung điều khoản này sẽ giúp xác định rõ các hành vi vi phạm pháp luật trong hoạt động nghiên cứu, phát triển triển khai và sử dụng AI.</w:t>
            </w:r>
          </w:p>
        </w:tc>
        <w:tc>
          <w:tcPr>
            <w:tcW w:w="7572" w:type="dxa"/>
            <w:tcBorders>
              <w:top w:val="single" w:sz="4" w:space="0" w:color="auto"/>
              <w:left w:val="single" w:sz="4" w:space="0" w:color="auto"/>
              <w:bottom w:val="single" w:sz="4" w:space="0" w:color="auto"/>
              <w:right w:val="single" w:sz="4" w:space="0" w:color="auto"/>
            </w:tcBorders>
            <w:vAlign w:val="center"/>
          </w:tcPr>
          <w:p w14:paraId="6C3C46CA" w14:textId="77777777" w:rsidR="00B52CBE" w:rsidRDefault="00A71602" w:rsidP="00A5483E">
            <w:pPr>
              <w:jc w:val="both"/>
            </w:pPr>
            <w:r>
              <w:t>Ban soạn thảo đã hoàn toàn tiếp thu ý kiến này của Đại biểu. Dự thảo Luật đã bổ sung Điều 6 độc lập quy định về Các hành vi bị cấm. Điều này bao gồm: Lợi dụng, chiếm đoạt hệ thống AI để vi phạm pháp luật (Điều 6.1); Các hành vi bị cấm như sử dụng yếu tố giả mạo để lừa dối (Điều 6.2.b); Thu thập, xử lý dữ liệu trái pháp luật (Điều 6.3); và Cản trở cơ chế giám sát của con người (Điều 6.4). Việc tách biệt Điều 6 khỏi cơ chế phân loại rủi ro (Điều 8) bảo đảm tính rõ ràng, nhất quán và bao quát đầy đủ các hành vi vi phạm pháp luật trong lĩnh vực AI.</w:t>
            </w:r>
          </w:p>
        </w:tc>
      </w:tr>
      <w:tr w:rsidR="00B52CBE" w14:paraId="635793B6"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97C65DD" w14:textId="77777777" w:rsidR="00B52CBE" w:rsidRDefault="00A71602" w:rsidP="007A5708">
            <w:r>
              <w:t>57</w:t>
            </w:r>
          </w:p>
        </w:tc>
        <w:tc>
          <w:tcPr>
            <w:tcW w:w="2268" w:type="dxa"/>
            <w:tcBorders>
              <w:top w:val="single" w:sz="4" w:space="0" w:color="auto"/>
              <w:left w:val="single" w:sz="4" w:space="0" w:color="auto"/>
              <w:bottom w:val="single" w:sz="4" w:space="0" w:color="auto"/>
              <w:right w:val="single" w:sz="4" w:space="0" w:color="auto"/>
            </w:tcBorders>
            <w:vAlign w:val="center"/>
          </w:tcPr>
          <w:p w14:paraId="545C9B43" w14:textId="77777777" w:rsidR="00B52CBE" w:rsidRDefault="00A71602" w:rsidP="007A5708">
            <w:r>
              <w:t xml:space="preserve">Nguyễn Thị Kim Anh </w:t>
            </w:r>
          </w:p>
        </w:tc>
        <w:tc>
          <w:tcPr>
            <w:tcW w:w="4390" w:type="dxa"/>
            <w:tcBorders>
              <w:top w:val="single" w:sz="4" w:space="0" w:color="auto"/>
              <w:left w:val="single" w:sz="4" w:space="0" w:color="auto"/>
              <w:bottom w:val="single" w:sz="4" w:space="0" w:color="auto"/>
              <w:right w:val="single" w:sz="4" w:space="0" w:color="auto"/>
            </w:tcBorders>
            <w:vAlign w:val="center"/>
          </w:tcPr>
          <w:p w14:paraId="7FBD3A38" w14:textId="77777777" w:rsidR="00B52CBE" w:rsidRDefault="00A71602" w:rsidP="00A5483E">
            <w:pPr>
              <w:jc w:val="both"/>
            </w:pPr>
            <w:r>
              <w:t>- Việc quản lý AI phải đảm bảo tính linh hoạt, có tiêu chuẩn rõ ràng, minh bạch, coi trọng dữ liệu, hạ tầng và khuyến khích đổi mới sandbox nhằm dung hòa giữa an toàn và phát triển.</w:t>
            </w:r>
            <w:r>
              <w:br/>
              <w:t>- Theo hướng học tập kinh nghiệm Hàn Quốc (hài hòa) vừa kiểm soát nhưng cũng hài hòa để hạn chế những rủi ro AI mang lại và tạo điều kiện phát triển.</w:t>
            </w:r>
          </w:p>
        </w:tc>
        <w:tc>
          <w:tcPr>
            <w:tcW w:w="7572" w:type="dxa"/>
            <w:tcBorders>
              <w:top w:val="single" w:sz="4" w:space="0" w:color="auto"/>
              <w:left w:val="single" w:sz="4" w:space="0" w:color="auto"/>
              <w:bottom w:val="single" w:sz="4" w:space="0" w:color="auto"/>
              <w:right w:val="single" w:sz="4" w:space="0" w:color="auto"/>
            </w:tcBorders>
            <w:vAlign w:val="center"/>
          </w:tcPr>
          <w:p w14:paraId="196F713B" w14:textId="77777777" w:rsidR="00B52CBE" w:rsidRDefault="00A71602" w:rsidP="00A5483E">
            <w:pPr>
              <w:jc w:val="both"/>
            </w:pPr>
            <w:r>
              <w:t>Cơ quan soạn thảo xin trân trọng cảm ơn sự thống nhất về hướng tiếp cận hài hòa. Cách tiếp cận của Việt Nam là hài hòa cả an toàn (ở mức cao hơn cơ bản của Hàn Quốc) và phát triển mạnh mẽ (như Nhật Bản). Luật đã quy định cụ thể: Tính linh hoạt: Áp dụng cơ chế thử nghiệm có kiểm soát (sandbox) tại Điều 20 và giao Chính phủ quy định chi tiết kỹ thuật để kịp thời cập nhật. Tiêu chuẩn, Minh bạch: Quy định rõ nghĩa vụ minh bạch (Điều 10) và trách nhiệm tuân thủ tiêu chuẩn, quy chuẩn kỹ thuật (Điều 13.1.đ). Dữ liệu và Hạ tầng: Nhà nước ưu tiên đầu tư và huy động nguồn lực phát triển hạ tầng dữ liệu và tính toán chiến lược quốc gia (Điều 5.4, Điều 15, Điều 16).</w:t>
            </w:r>
          </w:p>
        </w:tc>
      </w:tr>
      <w:tr w:rsidR="00B52CBE" w14:paraId="3C0210F4"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1CA9E8F" w14:textId="77777777" w:rsidR="00B52CBE" w:rsidRDefault="00A71602" w:rsidP="007A5708">
            <w:r>
              <w:t>58</w:t>
            </w:r>
          </w:p>
        </w:tc>
        <w:tc>
          <w:tcPr>
            <w:tcW w:w="2268" w:type="dxa"/>
            <w:tcBorders>
              <w:top w:val="single" w:sz="4" w:space="0" w:color="auto"/>
              <w:left w:val="single" w:sz="4" w:space="0" w:color="auto"/>
              <w:bottom w:val="single" w:sz="4" w:space="0" w:color="auto"/>
              <w:right w:val="single" w:sz="4" w:space="0" w:color="auto"/>
            </w:tcBorders>
            <w:vAlign w:val="center"/>
          </w:tcPr>
          <w:p w14:paraId="4531ADF0" w14:textId="77777777" w:rsidR="00B52CBE" w:rsidRDefault="00A71602" w:rsidP="007A5708">
            <w:r>
              <w:t xml:space="preserve">Nguyễn Thị Kim Anh </w:t>
            </w:r>
          </w:p>
        </w:tc>
        <w:tc>
          <w:tcPr>
            <w:tcW w:w="4390" w:type="dxa"/>
            <w:tcBorders>
              <w:top w:val="single" w:sz="4" w:space="0" w:color="auto"/>
              <w:left w:val="single" w:sz="4" w:space="0" w:color="auto"/>
              <w:bottom w:val="single" w:sz="4" w:space="0" w:color="auto"/>
              <w:right w:val="single" w:sz="4" w:space="0" w:color="auto"/>
            </w:tcBorders>
            <w:vAlign w:val="center"/>
          </w:tcPr>
          <w:p w14:paraId="1DEAAFCC" w14:textId="77777777" w:rsidR="00B52CBE" w:rsidRDefault="00A71602" w:rsidP="00A5483E">
            <w:pPr>
              <w:jc w:val="both"/>
            </w:pPr>
            <w:r>
              <w:t>- Pháp luật phải ổn định, phải có tính dự báo. Luật AI đang được làm rất nhanh, rất gấp.</w:t>
            </w:r>
            <w:r>
              <w:br/>
              <w:t>- Đề nghị cơ quan chủ trì soạn thảo cần tĩnh lặng, nghiên cứu thấu đáo. Chỉ quy định những nội dung rất khung và chung, giao cho Chính phủ tùy từng thời kỳ sẽ quy định chi tiết.</w:t>
            </w:r>
          </w:p>
        </w:tc>
        <w:tc>
          <w:tcPr>
            <w:tcW w:w="7572" w:type="dxa"/>
            <w:tcBorders>
              <w:top w:val="single" w:sz="4" w:space="0" w:color="auto"/>
              <w:left w:val="single" w:sz="4" w:space="0" w:color="auto"/>
              <w:bottom w:val="single" w:sz="4" w:space="0" w:color="auto"/>
              <w:right w:val="single" w:sz="4" w:space="0" w:color="auto"/>
            </w:tcBorders>
            <w:vAlign w:val="center"/>
          </w:tcPr>
          <w:p w14:paraId="4F66F642" w14:textId="77777777" w:rsidR="00B52CBE" w:rsidRDefault="00A71602" w:rsidP="00A5483E">
            <w:pPr>
              <w:jc w:val="both"/>
            </w:pPr>
            <w:r>
              <w:t>Ban soạn thảo xin tiếp thu và khẳng định định hướng xuyên suốt của Luật là xây dựng Luật khung (framework law). Luật tập trung quy định các vấn đề mang tính nguyên tắc (Điều 4), khung quản trị rủi ro (Điều 8-14) và chính sách định hướng dài hạn (Điều 5, Điều 18). Các chi tiết kỹ thuật, tiêu chí định lượng, ngưỡng xác định rủi ro và quy trình nghiệp vụ đều được giao Chính phủ quy định chi tiết trong văn bản dưới luật (Nghị định). Cách tiếp cận này giúp đảm bảo sự ổn định và tính dự báo của pháp luật, đồng thời cho phép điều chỉnh linh hoạt theo tốc độ phát triển của công nghệ.</w:t>
            </w:r>
          </w:p>
        </w:tc>
      </w:tr>
      <w:tr w:rsidR="00B52CBE" w14:paraId="6EDF4C0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651255A" w14:textId="77777777" w:rsidR="00B52CBE" w:rsidRDefault="00A71602" w:rsidP="007A5708">
            <w:r>
              <w:t>59</w:t>
            </w:r>
          </w:p>
        </w:tc>
        <w:tc>
          <w:tcPr>
            <w:tcW w:w="2268" w:type="dxa"/>
            <w:tcBorders>
              <w:top w:val="single" w:sz="4" w:space="0" w:color="auto"/>
              <w:left w:val="single" w:sz="4" w:space="0" w:color="auto"/>
              <w:bottom w:val="single" w:sz="4" w:space="0" w:color="auto"/>
              <w:right w:val="single" w:sz="4" w:space="0" w:color="auto"/>
            </w:tcBorders>
            <w:vAlign w:val="center"/>
          </w:tcPr>
          <w:p w14:paraId="6212B6D3" w14:textId="77777777" w:rsidR="00B52CBE" w:rsidRDefault="00A71602" w:rsidP="007A5708">
            <w:r>
              <w:t xml:space="preserve">Nguyễn Thị Kim Anh </w:t>
            </w:r>
          </w:p>
        </w:tc>
        <w:tc>
          <w:tcPr>
            <w:tcW w:w="4390" w:type="dxa"/>
            <w:tcBorders>
              <w:top w:val="single" w:sz="4" w:space="0" w:color="auto"/>
              <w:left w:val="single" w:sz="4" w:space="0" w:color="auto"/>
              <w:bottom w:val="single" w:sz="4" w:space="0" w:color="auto"/>
              <w:right w:val="single" w:sz="4" w:space="0" w:color="auto"/>
            </w:tcBorders>
            <w:vAlign w:val="center"/>
          </w:tcPr>
          <w:p w14:paraId="02FCA149" w14:textId="77777777" w:rsidR="00B52CBE" w:rsidRDefault="00A71602" w:rsidP="00A5483E">
            <w:pPr>
              <w:jc w:val="both"/>
            </w:pPr>
            <w:r>
              <w:t>- Về cách thức bố cục, tôi đề nghị cân nhắc nếu có chương về liên quan đến thanh tra, kiểm tra và xử lý vi phạm (Chương VI) và chương quản lý nhà nước về trí tuệ nhân tạo (Chương VII) nên gộp thay vì tách ra làm 2 chương.</w:t>
            </w:r>
            <w:r>
              <w:br/>
              <w:t>- Yêu cầu gộp Chương VI và Chương VII.</w:t>
            </w:r>
          </w:p>
        </w:tc>
        <w:tc>
          <w:tcPr>
            <w:tcW w:w="7572" w:type="dxa"/>
            <w:tcBorders>
              <w:top w:val="single" w:sz="4" w:space="0" w:color="auto"/>
              <w:left w:val="single" w:sz="4" w:space="0" w:color="auto"/>
              <w:bottom w:val="single" w:sz="4" w:space="0" w:color="auto"/>
              <w:right w:val="single" w:sz="4" w:space="0" w:color="auto"/>
            </w:tcBorders>
            <w:vAlign w:val="center"/>
          </w:tcPr>
          <w:p w14:paraId="30C41ED3" w14:textId="77777777" w:rsidR="00B52CBE" w:rsidRDefault="00A71602" w:rsidP="00A5483E">
            <w:pPr>
              <w:jc w:val="both"/>
            </w:pPr>
            <w:r>
              <w:t>Ban soạn thảo đã nghiên cứu đề xuất gộp Chương VI và Chương VII. Tuy nhiên, Dự thảo Luật giữ nguyên cấu trúc hiện tại để bảo đảm tính logic và kỹ thuật lập pháp: Chương VI (Thanh tra, kiểm tra và xử lý vi phạm) (Điều 27, 28) quy định về các hoạt động cưỡng chế, xử phạt và trách nhiệm bồi thường. Chương VII (Quản lý nhà nước về trí tuệ nhân tạo) (Điều 29-32) quy định về nội dung quản lý nhà nước, trách nhiệm, nguyên tắc bảo mật và hợp tác quốc tế. Việc tách biệt hai chương này giúp phân định rõ ràng giữa cơ chế xử lý vi phạm và vai trò, trách nhiệm mang tính tổ chức của cơ quan quản lý nhà nước.</w:t>
            </w:r>
          </w:p>
        </w:tc>
      </w:tr>
    </w:tbl>
    <w:p w14:paraId="0775D044" w14:textId="77777777" w:rsidR="00B52CBE" w:rsidRDefault="00A71602">
      <w:r>
        <w:br w:type="page"/>
      </w:r>
    </w:p>
    <w:p w14:paraId="4DC37B12" w14:textId="20277473" w:rsidR="00B52CBE" w:rsidRDefault="00533CED">
      <w:pPr>
        <w:jc w:val="center"/>
      </w:pPr>
      <w:r>
        <w:rPr>
          <w:b/>
          <w:sz w:val="36"/>
        </w:rPr>
        <w:t>TỔNG HỢP TIẾP THU, GIẢI TRÌNH Ý KIẾN TỔ 9</w:t>
      </w:r>
    </w:p>
    <w:p w14:paraId="5F554E7C" w14:textId="77777777" w:rsidR="00B52CBE" w:rsidRDefault="00B52CBE"/>
    <w:tbl>
      <w:tblPr>
        <w:tblStyle w:val="TableGrid"/>
        <w:tblW w:w="0" w:type="auto"/>
        <w:tblLayout w:type="fixed"/>
        <w:tblLook w:val="04A0" w:firstRow="1" w:lastRow="0" w:firstColumn="1" w:lastColumn="0" w:noHBand="0" w:noVBand="1"/>
      </w:tblPr>
      <w:tblGrid>
        <w:gridCol w:w="680"/>
        <w:gridCol w:w="2268"/>
        <w:gridCol w:w="4390"/>
        <w:gridCol w:w="7572"/>
      </w:tblGrid>
      <w:tr w:rsidR="00B52CBE" w14:paraId="51A9CEF2" w14:textId="77777777" w:rsidTr="007A5708">
        <w:trPr>
          <w:tblHeader/>
        </w:trPr>
        <w:tc>
          <w:tcPr>
            <w:tcW w:w="680" w:type="dxa"/>
            <w:tcBorders>
              <w:top w:val="single" w:sz="4" w:space="0" w:color="auto"/>
              <w:left w:val="single" w:sz="4" w:space="0" w:color="auto"/>
              <w:bottom w:val="single" w:sz="4" w:space="0" w:color="auto"/>
              <w:right w:val="single" w:sz="4" w:space="0" w:color="auto"/>
            </w:tcBorders>
            <w:vAlign w:val="center"/>
          </w:tcPr>
          <w:p w14:paraId="66B0C8EE" w14:textId="0283CCE9" w:rsidR="00B52CBE" w:rsidRDefault="00533CED" w:rsidP="007A5708">
            <w:pPr>
              <w:spacing w:before="120" w:after="120"/>
              <w:jc w:val="center"/>
            </w:pPr>
            <w:r>
              <w:rPr>
                <w:b/>
              </w:rPr>
              <w:t>TT</w:t>
            </w:r>
          </w:p>
        </w:tc>
        <w:tc>
          <w:tcPr>
            <w:tcW w:w="2268" w:type="dxa"/>
            <w:tcBorders>
              <w:top w:val="single" w:sz="4" w:space="0" w:color="auto"/>
              <w:left w:val="single" w:sz="4" w:space="0" w:color="auto"/>
              <w:bottom w:val="single" w:sz="4" w:space="0" w:color="auto"/>
              <w:right w:val="single" w:sz="4" w:space="0" w:color="auto"/>
            </w:tcBorders>
            <w:vAlign w:val="center"/>
          </w:tcPr>
          <w:p w14:paraId="27194328" w14:textId="77777777" w:rsidR="00B52CBE" w:rsidRDefault="00A71602" w:rsidP="007A5708">
            <w:pPr>
              <w:spacing w:before="120" w:after="120"/>
              <w:jc w:val="center"/>
            </w:pPr>
            <w:r>
              <w:rPr>
                <w:b/>
              </w:rPr>
              <w:t>Đại biểu phát biểu</w:t>
            </w:r>
          </w:p>
        </w:tc>
        <w:tc>
          <w:tcPr>
            <w:tcW w:w="4390" w:type="dxa"/>
            <w:tcBorders>
              <w:top w:val="single" w:sz="4" w:space="0" w:color="auto"/>
              <w:left w:val="single" w:sz="4" w:space="0" w:color="auto"/>
              <w:bottom w:val="single" w:sz="4" w:space="0" w:color="auto"/>
              <w:right w:val="single" w:sz="4" w:space="0" w:color="auto"/>
            </w:tcBorders>
            <w:vAlign w:val="center"/>
          </w:tcPr>
          <w:p w14:paraId="0F321034" w14:textId="77777777" w:rsidR="00B52CBE" w:rsidRDefault="00A71602" w:rsidP="007A5708">
            <w:pPr>
              <w:spacing w:before="120" w:after="120"/>
              <w:jc w:val="center"/>
            </w:pPr>
            <w:r>
              <w:rPr>
                <w:b/>
              </w:rPr>
              <w:t>Nội dung ý kiến</w:t>
            </w:r>
          </w:p>
        </w:tc>
        <w:tc>
          <w:tcPr>
            <w:tcW w:w="7572" w:type="dxa"/>
            <w:tcBorders>
              <w:top w:val="single" w:sz="4" w:space="0" w:color="auto"/>
              <w:left w:val="single" w:sz="4" w:space="0" w:color="auto"/>
              <w:bottom w:val="single" w:sz="4" w:space="0" w:color="auto"/>
              <w:right w:val="single" w:sz="4" w:space="0" w:color="auto"/>
            </w:tcBorders>
            <w:vAlign w:val="center"/>
          </w:tcPr>
          <w:p w14:paraId="0EA456FD" w14:textId="77777777" w:rsidR="00B52CBE" w:rsidRDefault="00A71602" w:rsidP="007A5708">
            <w:pPr>
              <w:spacing w:before="120" w:after="120"/>
              <w:jc w:val="center"/>
            </w:pPr>
            <w:r>
              <w:rPr>
                <w:b/>
              </w:rPr>
              <w:t>Tiếp thu, giải trình của CQST</w:t>
            </w:r>
          </w:p>
        </w:tc>
      </w:tr>
      <w:tr w:rsidR="00B52CBE" w14:paraId="70FCAB0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A750C1A" w14:textId="77777777" w:rsidR="00B52CBE" w:rsidRDefault="00A71602" w:rsidP="007A5708">
            <w:r>
              <w:t>1</w:t>
            </w:r>
          </w:p>
        </w:tc>
        <w:tc>
          <w:tcPr>
            <w:tcW w:w="2268" w:type="dxa"/>
            <w:tcBorders>
              <w:top w:val="single" w:sz="4" w:space="0" w:color="auto"/>
              <w:left w:val="single" w:sz="4" w:space="0" w:color="auto"/>
              <w:bottom w:val="single" w:sz="4" w:space="0" w:color="auto"/>
              <w:right w:val="single" w:sz="4" w:space="0" w:color="auto"/>
            </w:tcBorders>
            <w:vAlign w:val="center"/>
          </w:tcPr>
          <w:p w14:paraId="775E3AC0" w14:textId="77777777" w:rsidR="00B52CBE" w:rsidRDefault="00A71602" w:rsidP="007A5708">
            <w:r>
              <w:t xml:space="preserve">Đoàn Thị Thanh Mai </w:t>
            </w:r>
          </w:p>
        </w:tc>
        <w:tc>
          <w:tcPr>
            <w:tcW w:w="4390" w:type="dxa"/>
            <w:tcBorders>
              <w:top w:val="single" w:sz="4" w:space="0" w:color="auto"/>
              <w:left w:val="single" w:sz="4" w:space="0" w:color="auto"/>
              <w:bottom w:val="single" w:sz="4" w:space="0" w:color="auto"/>
              <w:right w:val="single" w:sz="4" w:space="0" w:color="auto"/>
            </w:tcBorders>
            <w:vAlign w:val="center"/>
          </w:tcPr>
          <w:p w14:paraId="7500DAF2" w14:textId="77777777" w:rsidR="00B52CBE" w:rsidRDefault="00A71602" w:rsidP="00A5483E">
            <w:pPr>
              <w:jc w:val="both"/>
            </w:pPr>
            <w:r>
              <w:t>- Đề nghị rà soát tính khả thi của khoản 3 Điều 16 liên quan đến nghĩa vụ đối với mô hình trí tuệ nhân tạo đa dụng được phát triển hoặc công bố ở nước ngoài. "Vì các tổ chức, cá nhân tại Việt Nam khi triển khai hoặc sử dụng tại Việt Nam các mô hình này không dễ thực hiện các quy định tại khoản 2, đặc biệt các tổ chức, cá nhân chỉ sử dụng mô hình."</w:t>
            </w:r>
            <w:r>
              <w:br/>
              <w:t>- Ban soạn thảo nghiên cứu và rà soát lại quy định này vì tổ chức, cá nhân Việt Nam (bên triển khai) chỉ sử dụng mô hình thì khó thực hiện các nghĩa vụ của nhà phát triển (khoản 2).</w:t>
            </w:r>
          </w:p>
        </w:tc>
        <w:tc>
          <w:tcPr>
            <w:tcW w:w="7572" w:type="dxa"/>
            <w:tcBorders>
              <w:top w:val="single" w:sz="4" w:space="0" w:color="auto"/>
              <w:left w:val="single" w:sz="4" w:space="0" w:color="auto"/>
              <w:bottom w:val="single" w:sz="4" w:space="0" w:color="auto"/>
              <w:right w:val="single" w:sz="4" w:space="0" w:color="auto"/>
            </w:tcBorders>
            <w:vAlign w:val="center"/>
          </w:tcPr>
          <w:p w14:paraId="3CDC7837" w14:textId="77777777" w:rsidR="00B52CBE" w:rsidRDefault="00A71602" w:rsidP="00A5483E">
            <w:pPr>
              <w:jc w:val="both"/>
            </w:pPr>
            <w:r>
              <w:t>Ban soạn thảo tiếp thu ý kiến của Đại biểu về những khó khăn mà Bên triển khai có thể gặp phải khi phải thực hiện các nghĩa vụ phức tạp như Nhà phát triển đối với mô hình AI đa dụng được phát triển ở nước ngoài.</w:t>
            </w:r>
            <w:r>
              <w:br/>
              <w:t>Do đó, Ban soạn thảo đã tiến hành rà soát tổng thể và loại bỏ toàn bộ nội dung về quản lý mô hình trí tuệ nhân tạo đa dụng (Điều 16 cũ) khỏi Dự thảo Luật mới. Việc này giúp đơn giản hóa hệ thống quản lý, tránh đặt ra các quy định quá cứng hoặc không khả thi cho Bên triển khai.</w:t>
            </w:r>
            <w:r>
              <w:br/>
              <w:t>Thay vào đó, Dự thảo Luật tập trung vào quản lý hệ thống trí tuệ nhân tạo theo mức độ rủi ro (Điều 8). Luật đã phân định rõ trách nhiệm của các chủ thể (Nhà phát triển, Nhà cung cấp, Bên triển khai, Người sử dụng) dựa trên phạm vi hoạt động thực tế của họ. Ví dụ, Bên triển khai có trách nhiệm vận hành và giám sát hệ thống đúng mục đích, bảo đảm an toàn dữ liệu và khả năng can thiệp của con người (Điều 13 khoản 2), không bị đặt gánh nặng của Nhà phát triển/Nhà cung cấp.</w:t>
            </w:r>
          </w:p>
        </w:tc>
      </w:tr>
      <w:tr w:rsidR="00B52CBE" w14:paraId="482CD8D0"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839E53D" w14:textId="77777777" w:rsidR="00B52CBE" w:rsidRDefault="00A71602" w:rsidP="007A5708">
            <w:r>
              <w:t>2</w:t>
            </w:r>
          </w:p>
        </w:tc>
        <w:tc>
          <w:tcPr>
            <w:tcW w:w="2268" w:type="dxa"/>
            <w:tcBorders>
              <w:top w:val="single" w:sz="4" w:space="0" w:color="auto"/>
              <w:left w:val="single" w:sz="4" w:space="0" w:color="auto"/>
              <w:bottom w:val="single" w:sz="4" w:space="0" w:color="auto"/>
              <w:right w:val="single" w:sz="4" w:space="0" w:color="auto"/>
            </w:tcBorders>
            <w:vAlign w:val="center"/>
          </w:tcPr>
          <w:p w14:paraId="501C29E7" w14:textId="77777777" w:rsidR="00B52CBE" w:rsidRDefault="00A71602" w:rsidP="007A5708">
            <w:r>
              <w:t xml:space="preserve">Đoàn Thị Thanh Mai </w:t>
            </w:r>
          </w:p>
        </w:tc>
        <w:tc>
          <w:tcPr>
            <w:tcW w:w="4390" w:type="dxa"/>
            <w:tcBorders>
              <w:top w:val="single" w:sz="4" w:space="0" w:color="auto"/>
              <w:left w:val="single" w:sz="4" w:space="0" w:color="auto"/>
              <w:bottom w:val="single" w:sz="4" w:space="0" w:color="auto"/>
              <w:right w:val="single" w:sz="4" w:space="0" w:color="auto"/>
            </w:tcBorders>
            <w:vAlign w:val="center"/>
          </w:tcPr>
          <w:p w14:paraId="63806D77" w14:textId="77777777" w:rsidR="00B52CBE" w:rsidRDefault="00A71602" w:rsidP="00A5483E">
            <w:pPr>
              <w:jc w:val="both"/>
            </w:pPr>
            <w:r>
              <w:t>- Tán thành chính sách ưu đãi để hình thành bộ phận nghiên cứu và phát triển (R&amp;D) về AI của các doanh nghiệp. Cần tập trung nguồn lực cho các doanh nghiệp lớn, tiên phong để tạo ra các doanh nghiệp AI tầm khu vực và thế giới.</w:t>
            </w:r>
            <w:r>
              <w:br/>
              <w:t>- Đề nghị quy định thêm cơ chế đặt hàng, giao nhiệm vụ để nâng cao trách nhiệm và quyết tâm cho các doanh nghiệp phát triển AI, bên cạnh những quy định về hỗ trợ ưu đãi.</w:t>
            </w:r>
          </w:p>
        </w:tc>
        <w:tc>
          <w:tcPr>
            <w:tcW w:w="7572" w:type="dxa"/>
            <w:tcBorders>
              <w:top w:val="single" w:sz="4" w:space="0" w:color="auto"/>
              <w:left w:val="single" w:sz="4" w:space="0" w:color="auto"/>
              <w:bottom w:val="single" w:sz="4" w:space="0" w:color="auto"/>
              <w:right w:val="single" w:sz="4" w:space="0" w:color="auto"/>
            </w:tcBorders>
            <w:vAlign w:val="center"/>
          </w:tcPr>
          <w:p w14:paraId="50F4534F" w14:textId="77777777" w:rsidR="00B52CBE" w:rsidRDefault="00A71602" w:rsidP="00A5483E">
            <w:pPr>
              <w:jc w:val="both"/>
            </w:pPr>
            <w:r>
              <w:t>Về việc tập trung nguồn lực cho các doanh nghiệp lớn, tiên phong (thuộc Điều 24 Dự thảo Luật): Dự thảo Luật đã quy định chính sách hỗ trợ cân bằng, vừa khuyến khích doanh nghiệp nhỏ và vừa (SME), vừa chú trọng doanh nghiệp có năng lực chiến lược. Cụ thể, Điều 24, khoản 3 quy định rõ: Doanh nghiệp có năng lực nghiên cứu, phát triển và đổi mới sáng tạo trong lĩnh vực trí tuệ nhân tạo được ưu tiên tham gia nhiệm vụ khoa học và công nghệ cấp quốc gia, nhiệm vụ phát triển công nghệ chiến lược và sản phẩm trọng điểm. Sự ưu tiên này nhằm tập trung nguồn lực để làm chủ công nghệ cốt lõi và phát triển các mô hình nền tảng mang tính chiến lược quốc gia.</w:t>
            </w:r>
            <w:r>
              <w:br/>
              <w:t>Về cơ chế đặt hàng, giao nhiệm vụ phát triển AI: Nội dung này đã được lồng ghép trong các quy định tại Điều 19 và Điều 24 Dự thảo Luật. Theo đó, Nhà nước ưu tiên sử dụng sản phẩm, dịch vụ trí tuệ nhân tạo do tổ chức, cá nhân trong nước phát triển và làm chủ công nghệ, tuân thủ pháp luật về đấu thầu và mua sắm công (Điều 19, khoản 2a). Đây là một hình thức đặt hàng gián tiếp.</w:t>
            </w:r>
            <w:r>
              <w:br/>
              <w:t>Bên cạnh đó, Điều 24, khoản 3 ưu tiên doanh nghiệp tham gia các nhiệm vụ khoa học và công nghệ cấp quốc gia và nhiệm vụ phát triển công nghệ chiến lược, được hỗ trợ phát triển công nghệ cốt lõi. Các nhiệm vụ này có tính chất là việc Nhà nước giao nhiệm vụ nghiên cứu, phát triển cụ thể, đi kèm với hỗ trợ về chi phí và định hướng công nghệ, qua đó nâng cao trách nhiệm và quyết tâm của doanh nghiệp.</w:t>
            </w:r>
          </w:p>
        </w:tc>
      </w:tr>
      <w:tr w:rsidR="00B52CBE" w14:paraId="524EFCD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B86789A" w14:textId="77777777" w:rsidR="00B52CBE" w:rsidRDefault="00A71602" w:rsidP="007A5708">
            <w:r>
              <w:t>3</w:t>
            </w:r>
          </w:p>
        </w:tc>
        <w:tc>
          <w:tcPr>
            <w:tcW w:w="2268" w:type="dxa"/>
            <w:tcBorders>
              <w:top w:val="single" w:sz="4" w:space="0" w:color="auto"/>
              <w:left w:val="single" w:sz="4" w:space="0" w:color="auto"/>
              <w:bottom w:val="single" w:sz="4" w:space="0" w:color="auto"/>
              <w:right w:val="single" w:sz="4" w:space="0" w:color="auto"/>
            </w:tcBorders>
            <w:vAlign w:val="center"/>
          </w:tcPr>
          <w:p w14:paraId="70CDB25D" w14:textId="77777777" w:rsidR="00B52CBE" w:rsidRDefault="00A71602" w:rsidP="007A5708">
            <w:r>
              <w:t xml:space="preserve">Nguyễn Thị Mai Thoa </w:t>
            </w:r>
          </w:p>
        </w:tc>
        <w:tc>
          <w:tcPr>
            <w:tcW w:w="4390" w:type="dxa"/>
            <w:tcBorders>
              <w:top w:val="single" w:sz="4" w:space="0" w:color="auto"/>
              <w:left w:val="single" w:sz="4" w:space="0" w:color="auto"/>
              <w:bottom w:val="single" w:sz="4" w:space="0" w:color="auto"/>
              <w:right w:val="single" w:sz="4" w:space="0" w:color="auto"/>
            </w:tcBorders>
            <w:vAlign w:val="center"/>
          </w:tcPr>
          <w:p w14:paraId="1E4094E5" w14:textId="77777777" w:rsidR="00B52CBE" w:rsidRDefault="00A71602" w:rsidP="00A5483E">
            <w:pPr>
              <w:jc w:val="both"/>
            </w:pPr>
            <w:r>
              <w:t>- Đề nghị bổ sung đánh giá tác động và thuyết minh về lý do loại trừ hoạt động phát triển, cung cấp, triển khai sử dụng hệ thống AI hoặc mô hình AI trong phạm vi nội bộ cơ sở nghiên cứu, đào tạo (trước khi đưa ra bên thứ ba). Đây là hoạt động tiền đề cần kiểm soát mức độ rủi ro.</w:t>
            </w:r>
            <w:r>
              <w:br/>
              <w:t>- Cần kiểm soát, quản lý mức độ rủi ro đối với hoạt động R&amp;D nội bộ tại cơ sở nghiên cứu/đào tạo để đảm bảo sản phẩm không gây tổn hại nghiêm trọng. "Đề nghị cần bổ sung, đánh giá tác động và thuyết minh về lý do loại trừ hoạt động phát triển, cung cấp, triển khai sử dụng hệ thống trí tuệ nhân tạo hoặc mô hình trí tuệ nhân tạo trong phạm vi nội bộ cơ sở nghiên cứu, đào tạo..."</w:t>
            </w:r>
          </w:p>
        </w:tc>
        <w:tc>
          <w:tcPr>
            <w:tcW w:w="7572" w:type="dxa"/>
            <w:tcBorders>
              <w:top w:val="single" w:sz="4" w:space="0" w:color="auto"/>
              <w:left w:val="single" w:sz="4" w:space="0" w:color="auto"/>
              <w:bottom w:val="single" w:sz="4" w:space="0" w:color="auto"/>
              <w:right w:val="single" w:sz="4" w:space="0" w:color="auto"/>
            </w:tcBorders>
            <w:vAlign w:val="center"/>
          </w:tcPr>
          <w:p w14:paraId="2E9CD974" w14:textId="77777777" w:rsidR="00B52CBE" w:rsidRDefault="00A71602" w:rsidP="00A5483E">
            <w:pPr>
              <w:jc w:val="both"/>
            </w:pPr>
            <w:r>
              <w:t>Cơ quan soạn thảo xin giải trình về cơ chế quản lý rủi ro đối với hoạt động nghiên cứu và phát triển (R&amp;D) nội bộ như sau: Dự thảo Luật đã bổ sung định nghĩa “Hệ thống trí tuệ nhân tạo sử dụng nội bộ” tại Điều 3 và làm rõ phạm vi hoạt động của loại hình AI này. Hệ thống AI sử dụng nội bộ là hệ thống được phát triển hoặc triển khai hoàn toàn trong phạm vi quản lý của một cơ quan, tổ chức, nhằm phục vụ quy trình quản trị, vận hành hoặc tối ưu hóa hoạt động của chính tổ chức đó và kết quả đầu ra của hệ thống không được cung cấp trực tiếp cho bên thứ ba.Dự thảo Luật xác lập nguyên tắc quản lý linh hoạt, theo đó, hệ thống AI sử dụng nội bộ (bao gồm AI dùng cho nghiên cứu – phát triển R&amp;D) được xếp vào nhóm rủi ro thấp và được loại trừ khỏi phạm vi của hệ thống rủi ro trung bình hoặc rủi ro cao theo Khoản 1 và Khoản 2 Điều 8. Cách tiếp cận này bảo đảm môi trường nghiên cứu thông thoáng, không gây gánh nặng tuân thủ không cần thiết, phù hợp với định hướng thúc đẩy đổi mới sáng tạo.Tuy nhiên, hoạt động nghiên cứu và phát triển AI nội bộ vẫn phải tuân thủ đầy đủ nguyên tắc cơ bản tại Điều 4 và các hành vi bị cấm tại Điều 6 của Luật. Điều này bảo đảm rằng hệ thống AI nội bộ, dù không đưa ra lưu hành, nếu vi phạm pháp luật hoặc đạo đức thì vẫn bị xử lý, không tạo kẽ hở pháp lý. Về đề nghị bổ sung đánh giá tác động, cơ quan soạn thảo xin ghi nhận và sẽ thực hiện đánh giá tác động chi tiết khi có điều kiện phù hợp, do thời gian soạn thảo và chỉnh lý dự án Luật gấp chưa cho phép thực hiện đầy đủ các báo cáo đánh giá tác động chuyên sâu.</w:t>
            </w:r>
          </w:p>
        </w:tc>
      </w:tr>
      <w:tr w:rsidR="00B52CBE" w14:paraId="532CB38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B4601A5" w14:textId="77777777" w:rsidR="00B52CBE" w:rsidRDefault="00A71602" w:rsidP="007A5708">
            <w:r>
              <w:t>4</w:t>
            </w:r>
          </w:p>
        </w:tc>
        <w:tc>
          <w:tcPr>
            <w:tcW w:w="2268" w:type="dxa"/>
            <w:tcBorders>
              <w:top w:val="single" w:sz="4" w:space="0" w:color="auto"/>
              <w:left w:val="single" w:sz="4" w:space="0" w:color="auto"/>
              <w:bottom w:val="single" w:sz="4" w:space="0" w:color="auto"/>
              <w:right w:val="single" w:sz="4" w:space="0" w:color="auto"/>
            </w:tcBorders>
            <w:vAlign w:val="center"/>
          </w:tcPr>
          <w:p w14:paraId="07B9EC5D" w14:textId="77777777" w:rsidR="00B52CBE" w:rsidRDefault="00A71602" w:rsidP="007A5708">
            <w:r>
              <w:t xml:space="preserve">Nguyễn Ngọc Sơn </w:t>
            </w:r>
          </w:p>
        </w:tc>
        <w:tc>
          <w:tcPr>
            <w:tcW w:w="4390" w:type="dxa"/>
            <w:tcBorders>
              <w:top w:val="single" w:sz="4" w:space="0" w:color="auto"/>
              <w:left w:val="single" w:sz="4" w:space="0" w:color="auto"/>
              <w:bottom w:val="single" w:sz="4" w:space="0" w:color="auto"/>
              <w:right w:val="single" w:sz="4" w:space="0" w:color="auto"/>
            </w:tcBorders>
            <w:vAlign w:val="center"/>
          </w:tcPr>
          <w:p w14:paraId="02AD61F6" w14:textId="77777777" w:rsidR="00B52CBE" w:rsidRDefault="00A71602" w:rsidP="00A5483E">
            <w:pPr>
              <w:jc w:val="both"/>
            </w:pPr>
            <w:r>
              <w:t>- Đề nghị lồng ghép Điều 5 (Chính sách Nhà nước về AI) vào Chương Quản lý nhà nước cùng với Điều 31 để đồng bộ, hoặc thiết kế Điều 31 cho phù hợp với tinh thần Luật Ban hành văn bản quy phạm pháp luật.</w:t>
            </w:r>
            <w:r>
              <w:br/>
              <w:t>- Cần nghiên cứu lồng ghép Điều 5 vào Chương Quản lý nhà nước cho đồng bộ, vì luật chỉ nên quy định chính sách nhà nước bằng một dòng. "Tôi đề nghị cần nghiên cứu lồng ghép Điều 5 này vào chương cùng với Điều 31 trong Chương Quản lý nhà nước cho đồng bộ."</w:t>
            </w:r>
          </w:p>
        </w:tc>
        <w:tc>
          <w:tcPr>
            <w:tcW w:w="7572" w:type="dxa"/>
            <w:tcBorders>
              <w:top w:val="single" w:sz="4" w:space="0" w:color="auto"/>
              <w:left w:val="single" w:sz="4" w:space="0" w:color="auto"/>
              <w:bottom w:val="single" w:sz="4" w:space="0" w:color="auto"/>
              <w:right w:val="single" w:sz="4" w:space="0" w:color="auto"/>
            </w:tcBorders>
            <w:vAlign w:val="center"/>
          </w:tcPr>
          <w:p w14:paraId="5093DA5B" w14:textId="77777777" w:rsidR="00B52CBE" w:rsidRDefault="00A71602" w:rsidP="00A5483E">
            <w:pPr>
              <w:jc w:val="both"/>
            </w:pPr>
            <w:r>
              <w:t>Ban soạn thảo xin giải trình về kiến nghị lồng ghép Điều 5 (Chính sách của Nhà nước về trí tuệ nhân tạo) vào Chương Quản lý nhà nước cùng với Điều 29 (Nội dung quản lý nhà nước về trí tuệ nhân tạo) (tương ứng Điều 31 Dự thảo cũ).Điều 5 quy định chính sách của Nhà nước và được bố trí ngay sau Điều 4 (Nguyên tắc cơ bản) nhằm xác lập định hướng chung về phát triển AI. Chính sách của Nhà nước có tính chất định hướng, khuyến khích đầu tư và phát triển bền vững, khác biệt về bản chất so với nội dung quản lý nhà nước (tức là nhiệm vụ, quyền hạn cụ thể của cơ quan quản lý) quy định tại Điều 29, bao gồm thanh tra, kiểm tra và xử lý vi phạm.Việc giữ nguyên vị trí Điều 5 và Điều 29 trong các Chương riêng biệt là phù hợp với kỹ thuật lập pháp, đảm bảo cấu trúc mạch lạc và thống nhất theo Luật Ban hành văn bản quy phạm pháp luật, tránh trùng lặp giữa chính sách và nhiệm vụ quản lý.</w:t>
            </w:r>
          </w:p>
        </w:tc>
      </w:tr>
      <w:tr w:rsidR="00B52CBE" w14:paraId="4CB2163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4F0CE35" w14:textId="77777777" w:rsidR="00B52CBE" w:rsidRDefault="00A71602" w:rsidP="007A5708">
            <w:r>
              <w:t>5</w:t>
            </w:r>
          </w:p>
        </w:tc>
        <w:tc>
          <w:tcPr>
            <w:tcW w:w="2268" w:type="dxa"/>
            <w:tcBorders>
              <w:top w:val="single" w:sz="4" w:space="0" w:color="auto"/>
              <w:left w:val="single" w:sz="4" w:space="0" w:color="auto"/>
              <w:bottom w:val="single" w:sz="4" w:space="0" w:color="auto"/>
              <w:right w:val="single" w:sz="4" w:space="0" w:color="auto"/>
            </w:tcBorders>
            <w:vAlign w:val="center"/>
          </w:tcPr>
          <w:p w14:paraId="5523CAFA" w14:textId="77777777" w:rsidR="00B52CBE" w:rsidRDefault="00A71602" w:rsidP="007A5708">
            <w:r>
              <w:t xml:space="preserve">Trần Khánh Thu </w:t>
            </w:r>
          </w:p>
        </w:tc>
        <w:tc>
          <w:tcPr>
            <w:tcW w:w="4390" w:type="dxa"/>
            <w:tcBorders>
              <w:top w:val="single" w:sz="4" w:space="0" w:color="auto"/>
              <w:left w:val="single" w:sz="4" w:space="0" w:color="auto"/>
              <w:bottom w:val="single" w:sz="4" w:space="0" w:color="auto"/>
              <w:right w:val="single" w:sz="4" w:space="0" w:color="auto"/>
            </w:tcBorders>
            <w:vAlign w:val="center"/>
          </w:tcPr>
          <w:p w14:paraId="592EBF3F" w14:textId="77777777" w:rsidR="00B52CBE" w:rsidRDefault="00A71602" w:rsidP="00A5483E">
            <w:pPr>
              <w:jc w:val="both"/>
            </w:pPr>
            <w:r>
              <w:t>- Yêu cầu làm rõ cơ chế "gắn cảnh báo phù hợp" đối với mô hình AI đa dụng được phát triển ở nước ngoài (Điều 15 khoản 2). Không hình dung được gắn cảnh báo kiểu gì và ai là người xác nhận mức độ rủi ro này.</w:t>
            </w:r>
            <w:r>
              <w:br/>
              <w:t>- Đề nghị làm rõ cơ chế gắn cảnh báo hoặc nhãn cảnh báo (cách thức, người xác nhận) và rà soát sự mâu thuẫn/trùng lặp với Điều 10, Điều 11. "Tôi đang không hình dung được với hệ thống trí tuệ nhân tạo gắn cảnh báo hoặc nhãn cảnh báo thì gắn kiểu gì và ai là người xác nhận."</w:t>
            </w:r>
          </w:p>
        </w:tc>
        <w:tc>
          <w:tcPr>
            <w:tcW w:w="7572" w:type="dxa"/>
            <w:tcBorders>
              <w:top w:val="single" w:sz="4" w:space="0" w:color="auto"/>
              <w:left w:val="single" w:sz="4" w:space="0" w:color="auto"/>
              <w:bottom w:val="single" w:sz="4" w:space="0" w:color="auto"/>
              <w:right w:val="single" w:sz="4" w:space="0" w:color="auto"/>
            </w:tcBorders>
            <w:vAlign w:val="center"/>
          </w:tcPr>
          <w:p w14:paraId="1A09BF14" w14:textId="77777777" w:rsidR="000806D5" w:rsidRDefault="00A71602" w:rsidP="00A5483E">
            <w:pPr>
              <w:jc w:val="both"/>
            </w:pPr>
            <w:r>
              <w:t>Ban soạn thảo xin giải trình như sau: Các quy định liên quan đến quản lý mô hình AI đa dụng (Điều 15 cũ) đã được Ban soạn thảo loại bỏ khỏi Dự thảo Luật mới, do đó không còn yêu cầu về "gắn cảnh báo phù hợp" cụ thể cho mô hình này.</w:t>
            </w:r>
          </w:p>
          <w:p w14:paraId="130022CD" w14:textId="4E868784" w:rsidR="000806D5" w:rsidRDefault="00A71602" w:rsidP="00A5483E">
            <w:pPr>
              <w:jc w:val="both"/>
            </w:pPr>
            <w:r>
              <w:t>Tuy nhiên, yêu cầu về minh bạch và gắn nhãn đối với nội dung do AI tạo ra vẫn là nguyên tắc cốt lõi và được quy định rõ tại Điều 10 (Trách nhiệm minh bạch). Cụ thể, Bên triển khai có trách nhiệm thông báo rõ ràng khi cung cấp nội dung (văn bản, âm thanh, hình ảnh, video) được tạo ra hoặc chỉnh sửa bằng hệ thống trí tuệ nhân tạo nếu nội dung đó có khả năng gây nhầm lẫn về tính xác thực. Đặc biệt, đối với nội dung mô phỏng, giả lập ngoại hình, giọng nói của người thật (deepfake), Bên triển khai phải đảm bảo được gắn nhãn dễ nhận biết để phân biệt với nội dung thật (Khoản 4 Điều 10).</w:t>
            </w:r>
          </w:p>
          <w:p w14:paraId="716BB956" w14:textId="1DE2706F" w:rsidR="00B52CBE" w:rsidRDefault="00A71602" w:rsidP="00A5483E">
            <w:pPr>
              <w:jc w:val="both"/>
            </w:pPr>
            <w:r>
              <w:t>Về việc xác nhận mức độ rủi ro, Nhà cung cấp có trách nhiệm tự phân loại rủi ro của hệ thống trước khi lưu hành và thông báo kết quả phân loại rủi ro trung bình hoặc cao cho Bộ Khoa học và Công nghệ (Khoản 1 và Khoản 3 Điều 9). Cơ chế này là tự đánh giá và tự chịu trách nhiệm, phù hợp với thông lệ quốc tế và giảm gánh nặng thủ tục hành chính. Yêu cầu minh bạch (Điều 10) và xử lý sự cố (Điều 11) là các nghĩa vụ quản lý rủi ro cụ thể, bổ trợ cho nhau và không mâu thuẫn/trùng lặp.</w:t>
            </w:r>
          </w:p>
        </w:tc>
      </w:tr>
      <w:tr w:rsidR="00B52CBE" w14:paraId="42514EB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70A630A" w14:textId="77777777" w:rsidR="00B52CBE" w:rsidRDefault="00A71602" w:rsidP="007A5708">
            <w:r>
              <w:t>6</w:t>
            </w:r>
          </w:p>
        </w:tc>
        <w:tc>
          <w:tcPr>
            <w:tcW w:w="2268" w:type="dxa"/>
            <w:tcBorders>
              <w:top w:val="single" w:sz="4" w:space="0" w:color="auto"/>
              <w:left w:val="single" w:sz="4" w:space="0" w:color="auto"/>
              <w:bottom w:val="single" w:sz="4" w:space="0" w:color="auto"/>
              <w:right w:val="single" w:sz="4" w:space="0" w:color="auto"/>
            </w:tcBorders>
            <w:vAlign w:val="center"/>
          </w:tcPr>
          <w:p w14:paraId="14865F89" w14:textId="77777777" w:rsidR="00B52CBE" w:rsidRDefault="00A71602" w:rsidP="007A5708">
            <w:r>
              <w:t xml:space="preserve">Nguyễn Ngọc Sơn </w:t>
            </w:r>
          </w:p>
        </w:tc>
        <w:tc>
          <w:tcPr>
            <w:tcW w:w="4390" w:type="dxa"/>
            <w:tcBorders>
              <w:top w:val="single" w:sz="4" w:space="0" w:color="auto"/>
              <w:left w:val="single" w:sz="4" w:space="0" w:color="auto"/>
              <w:bottom w:val="single" w:sz="4" w:space="0" w:color="auto"/>
              <w:right w:val="single" w:sz="4" w:space="0" w:color="auto"/>
            </w:tcBorders>
            <w:vAlign w:val="center"/>
          </w:tcPr>
          <w:p w14:paraId="020BC9A3" w14:textId="77777777" w:rsidR="00B52CBE" w:rsidRDefault="00A71602" w:rsidP="00A5483E">
            <w:pPr>
              <w:jc w:val="both"/>
            </w:pPr>
            <w:r>
              <w:t>- Điều 9 (Trách nhiệm minh bạch) không rõ "trách nhiệm minh bạch gì". Cần thêm nội dung làm rõ ở phía sau tên điều (ví dụ: Trách nhiệm minh bạch về hệ thống trí tuệ nhân tạo) để đảm bảo tính thống nhất.</w:t>
            </w:r>
            <w:r>
              <w:br/>
              <w:t>- Cần làm rõ tên Điều 9 (Ví dụ: Trách nhiệm minh bạch về hệ thống trí tuệ nhân tạo).</w:t>
            </w:r>
          </w:p>
        </w:tc>
        <w:tc>
          <w:tcPr>
            <w:tcW w:w="7572" w:type="dxa"/>
            <w:tcBorders>
              <w:top w:val="single" w:sz="4" w:space="0" w:color="auto"/>
              <w:left w:val="single" w:sz="4" w:space="0" w:color="auto"/>
              <w:bottom w:val="single" w:sz="4" w:space="0" w:color="auto"/>
              <w:right w:val="single" w:sz="4" w:space="0" w:color="auto"/>
            </w:tcBorders>
            <w:vAlign w:val="center"/>
          </w:tcPr>
          <w:p w14:paraId="194334E7" w14:textId="77777777" w:rsidR="00B52CBE" w:rsidRDefault="00A71602" w:rsidP="00A5483E">
            <w:pPr>
              <w:jc w:val="both"/>
            </w:pPr>
            <w:r>
              <w:t>Ban soạn thảo xin ghi nhận ý kiến Đại biểu về việc làm rõ tên Điều. Tên Điều 10 hiện hành là "Trách nhiệm minh bạch".Mặc dù tên Điều được thiết kế ngắn gọn, nội dung chi tiết của Điều 10 đã xác định rõ phạm vi trách nhiệm áp dụng cho Nhà cung cấp và Bên triển khai, bao gồm: trách nhiệm bảo đảm người dùng nhận biết khi tương tác với hệ thống AI (khoản 1); trách nhiệm đánh dấu nội dung AI tạo ra ở dạng máy đọc (khoản 2); và trách nhiệm gắn nhãn rõ ràng đối với nội dung giả mạo, gây nhầm lẫn (khoản 3, 4).Việc giữ tên Điều ngắn gọn nhưng đầy đủ về mặt nội hàm trong các khoản chi tiết là phù hợp với kỹ thuật lập pháp, đồng thời đảm bảo nội dung của Điều bao quát toàn bộ các khía cạnh của nghĩa vụ minh bạch đối với hệ thống, sản phẩm và nội dung AI.</w:t>
            </w:r>
          </w:p>
        </w:tc>
      </w:tr>
      <w:tr w:rsidR="00B52CBE" w14:paraId="5F4D2C2A"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445E0A7" w14:textId="77777777" w:rsidR="00B52CBE" w:rsidRDefault="00A71602" w:rsidP="007A5708">
            <w:r>
              <w:t>7</w:t>
            </w:r>
          </w:p>
        </w:tc>
        <w:tc>
          <w:tcPr>
            <w:tcW w:w="2268" w:type="dxa"/>
            <w:tcBorders>
              <w:top w:val="single" w:sz="4" w:space="0" w:color="auto"/>
              <w:left w:val="single" w:sz="4" w:space="0" w:color="auto"/>
              <w:bottom w:val="single" w:sz="4" w:space="0" w:color="auto"/>
              <w:right w:val="single" w:sz="4" w:space="0" w:color="auto"/>
            </w:tcBorders>
            <w:vAlign w:val="center"/>
          </w:tcPr>
          <w:p w14:paraId="47C85184" w14:textId="77777777" w:rsidR="00B52CBE" w:rsidRDefault="00A71602" w:rsidP="007A5708">
            <w:r>
              <w:t xml:space="preserve">Trần Khánh Thu </w:t>
            </w:r>
          </w:p>
        </w:tc>
        <w:tc>
          <w:tcPr>
            <w:tcW w:w="4390" w:type="dxa"/>
            <w:tcBorders>
              <w:top w:val="single" w:sz="4" w:space="0" w:color="auto"/>
              <w:left w:val="single" w:sz="4" w:space="0" w:color="auto"/>
              <w:bottom w:val="single" w:sz="4" w:space="0" w:color="auto"/>
              <w:right w:val="single" w:sz="4" w:space="0" w:color="auto"/>
            </w:tcBorders>
            <w:vAlign w:val="center"/>
          </w:tcPr>
          <w:p w14:paraId="6AEC0F8A" w14:textId="77777777" w:rsidR="00B52CBE" w:rsidRDefault="00A71602" w:rsidP="00A5483E">
            <w:pPr>
              <w:jc w:val="both"/>
            </w:pPr>
            <w:r>
              <w:t>- Trong lĩnh vực y tế (ví dụ: đọc kết quả chẩn đoán hình ảnh, hỗ trợ phẫu thuật), luật hiện tại chưa có biện pháp, phương pháp xử lý sự cố. Pháp lý để chịu trách nhiệm về tính an toàn chuyên môn chưa rõ ràng.</w:t>
            </w:r>
            <w:r>
              <w:br/>
              <w:t>- Ban soạn thảo xem xét, bổ sung nguyên tắc, phương pháp xử lý sự cố trong quá trình AI tham gia hỗ trợ điều trị/phẫu thuật. "Pháp lý để chịu trách nhiệm liên quan đến vấn đề về tính an toàn chuyên môn sẽ quy định ở luật nào. Nếu bắt AI thực hiện theo Luật Khám bệnh, chữa bệnh sẽ không khả thi..."</w:t>
            </w:r>
          </w:p>
        </w:tc>
        <w:tc>
          <w:tcPr>
            <w:tcW w:w="7572" w:type="dxa"/>
            <w:tcBorders>
              <w:top w:val="single" w:sz="4" w:space="0" w:color="auto"/>
              <w:left w:val="single" w:sz="4" w:space="0" w:color="auto"/>
              <w:bottom w:val="single" w:sz="4" w:space="0" w:color="auto"/>
              <w:right w:val="single" w:sz="4" w:space="0" w:color="auto"/>
            </w:tcBorders>
            <w:vAlign w:val="center"/>
          </w:tcPr>
          <w:p w14:paraId="7D1D121F" w14:textId="77777777" w:rsidR="00B52CBE" w:rsidRDefault="00A71602" w:rsidP="00A5483E">
            <w:pPr>
              <w:jc w:val="both"/>
            </w:pPr>
            <w:r>
              <w:t>Ban soạn thảo xin giải trình: Hệ thống AI trong lĩnh vực y tế được xếp vào nhóm rủi ro cao (Điều 8 Khoản 1) và chịu cơ chế quản lý nghiêm ngặt theo Điều 13. Về trách nhiệm chuyên môn và xử lý sự cố: Luật đã thiết kế theo nguyên tắc AI chỉ đóng vai trò hỗ trợ, không thay thế thẩm quyền và trách nhiệm quyết định của con người. Điều 26 Khoản 2 quy định: Hệ thống trí tuệ nhân tạo không thay thế thẩm quyền và trách nhiệm quyết định của người ra quyết định theo quy định của pháp luật. Người ra quyết định chịu trách nhiệm về việc xem xét và sử dụng kết quả do hệ thống trí tuệ nhân tạo cung cấp. Về xử lý sự cố, Điều 11 quy định Nhà cung cấp phải khẩn trương khắc phục, tạm dừng hoặc thu hồi hệ thống khi xảy ra sự cố nghiêm trọng. Về bồi thường, Điều 28 đã quy định rõ trách nhiệm bồi thường của bên triển khai trước, sau đó phân định trách nhiệm hoàn trả giữa các bên. Về tính an toàn chuyên môn, Dự thảo Luật quy định các tiêu chuẩn, quy chuẩn về chuyên môn, đặc biệt là đối với lĩnh vực có rủi ro cao như y tế, sẽ do bộ, ngành chuyên ngành (Bộ Y tế) quy định để đảm bảo tính chuyên sâu và phù hợp với đặc thù quản lý ngành.</w:t>
            </w:r>
          </w:p>
        </w:tc>
      </w:tr>
      <w:tr w:rsidR="00B52CBE" w14:paraId="559E8187"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EA43FAB" w14:textId="77777777" w:rsidR="00B52CBE" w:rsidRDefault="00A71602" w:rsidP="007A5708">
            <w:r>
              <w:t>8</w:t>
            </w:r>
          </w:p>
        </w:tc>
        <w:tc>
          <w:tcPr>
            <w:tcW w:w="2268" w:type="dxa"/>
            <w:tcBorders>
              <w:top w:val="single" w:sz="4" w:space="0" w:color="auto"/>
              <w:left w:val="single" w:sz="4" w:space="0" w:color="auto"/>
              <w:bottom w:val="single" w:sz="4" w:space="0" w:color="auto"/>
              <w:right w:val="single" w:sz="4" w:space="0" w:color="auto"/>
            </w:tcBorders>
            <w:vAlign w:val="center"/>
          </w:tcPr>
          <w:p w14:paraId="6E2B58FD" w14:textId="77777777" w:rsidR="00B52CBE" w:rsidRDefault="00A71602" w:rsidP="007A5708">
            <w:r>
              <w:t xml:space="preserve">Nguyễn Thị Mai Thoa </w:t>
            </w:r>
          </w:p>
        </w:tc>
        <w:tc>
          <w:tcPr>
            <w:tcW w:w="4390" w:type="dxa"/>
            <w:tcBorders>
              <w:top w:val="single" w:sz="4" w:space="0" w:color="auto"/>
              <w:left w:val="single" w:sz="4" w:space="0" w:color="auto"/>
              <w:bottom w:val="single" w:sz="4" w:space="0" w:color="auto"/>
              <w:right w:val="single" w:sz="4" w:space="0" w:color="auto"/>
            </w:tcBorders>
            <w:vAlign w:val="center"/>
          </w:tcPr>
          <w:p w14:paraId="1001C1E6" w14:textId="77777777" w:rsidR="00B52CBE" w:rsidRDefault="00A71602" w:rsidP="00A5483E">
            <w:pPr>
              <w:jc w:val="both"/>
            </w:pPr>
            <w:r>
              <w:t>- Đề nghị bổ sung nội dung nguyên tắc về minh bạch và bảo đảm trách nhiệm giải trình vào Điều 4 để đảm bảo người dùng biết mình đang tương tác với AI và biết được sản phẩm được tạo ra bởi AI.</w:t>
            </w:r>
            <w:r>
              <w:br/>
              <w:t>- Bổ sung nguyên tắc về minh bạch và trách nhiệm giải trình vào Điều 4 (đã có ở Điều 9). "Bên cạnh đó, đề nghị bổ sung nội dung nguyên tắc về minh bạch và bảo đảm trách nhiệm giải trình để bảo đảm người dùng biết mình đang tương tác với AI, biết được sản phẩm được tạo ra bởi AI."</w:t>
            </w:r>
          </w:p>
        </w:tc>
        <w:tc>
          <w:tcPr>
            <w:tcW w:w="7572" w:type="dxa"/>
            <w:tcBorders>
              <w:top w:val="single" w:sz="4" w:space="0" w:color="auto"/>
              <w:left w:val="single" w:sz="4" w:space="0" w:color="auto"/>
              <w:bottom w:val="single" w:sz="4" w:space="0" w:color="auto"/>
              <w:right w:val="single" w:sz="4" w:space="0" w:color="auto"/>
            </w:tcBorders>
            <w:vAlign w:val="center"/>
          </w:tcPr>
          <w:p w14:paraId="2E783BE5" w14:textId="77777777" w:rsidR="00B52CBE" w:rsidRDefault="00A71602" w:rsidP="00A5483E">
            <w:pPr>
              <w:jc w:val="both"/>
            </w:pPr>
            <w:r>
              <w:t>Ban soạn thảo xin giải trình rằng nguyên tắc minh bạch và trách nhiệm giải trình đã được quy định đầy đủ tại Điều 4 và các điều khoản chi tiết của Dự thảo Luật.Điều 4 khoản 3 quy định nguyên tắc Bảo đảm công bằng, minh bạch, không thiên lệch và thực hiện trách nhiệm giải trình.Các yêu cầu chi tiết để đảm bảo người dùng biết mình đang tương tác với AI và nhận biết sản phẩm do AI tạo ra đã được quy định cụ thể tại Điều 10 (Trách nhiệm minh bạch). Điều này yêu cầu nhà cung cấp bảo đảm hệ thống AI tương tác trực tiếp với con người được thiết kế và vận hành để người sử dụng nhận biết khi đang tương tác với hệ thống.</w:t>
            </w:r>
          </w:p>
        </w:tc>
      </w:tr>
      <w:tr w:rsidR="00B52CBE" w14:paraId="591EF801"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CDC00DE" w14:textId="77777777" w:rsidR="00B52CBE" w:rsidRDefault="00A71602" w:rsidP="007A5708">
            <w:r>
              <w:t>9</w:t>
            </w:r>
          </w:p>
        </w:tc>
        <w:tc>
          <w:tcPr>
            <w:tcW w:w="2268" w:type="dxa"/>
            <w:tcBorders>
              <w:top w:val="single" w:sz="4" w:space="0" w:color="auto"/>
              <w:left w:val="single" w:sz="4" w:space="0" w:color="auto"/>
              <w:bottom w:val="single" w:sz="4" w:space="0" w:color="auto"/>
              <w:right w:val="single" w:sz="4" w:space="0" w:color="auto"/>
            </w:tcBorders>
            <w:vAlign w:val="center"/>
          </w:tcPr>
          <w:p w14:paraId="5F1A22E8" w14:textId="77777777" w:rsidR="00B52CBE" w:rsidRDefault="00A71602" w:rsidP="007A5708">
            <w:r>
              <w:t xml:space="preserve">Đoàn Thị Thanh Mai </w:t>
            </w:r>
          </w:p>
        </w:tc>
        <w:tc>
          <w:tcPr>
            <w:tcW w:w="4390" w:type="dxa"/>
            <w:tcBorders>
              <w:top w:val="single" w:sz="4" w:space="0" w:color="auto"/>
              <w:left w:val="single" w:sz="4" w:space="0" w:color="auto"/>
              <w:bottom w:val="single" w:sz="4" w:space="0" w:color="auto"/>
              <w:right w:val="single" w:sz="4" w:space="0" w:color="auto"/>
            </w:tcBorders>
            <w:vAlign w:val="center"/>
          </w:tcPr>
          <w:p w14:paraId="08BA0B75" w14:textId="77777777" w:rsidR="00B52CBE" w:rsidRDefault="00A71602" w:rsidP="00A5483E">
            <w:pPr>
              <w:jc w:val="both"/>
            </w:pPr>
            <w:r>
              <w:t>- Yêu cầu làm rõ vai trò, vị trí, địa vị pháp lý của Ủy ban Quốc gia về trí tuệ nhân tạo. Cần giao Chính phủ quy định việc thành lập, tổ chức và hoạt động cụ thể để đảm bảo Ủy ban hoạt động hiệu quả và định hướng phát triển AI quốc gia.</w:t>
            </w:r>
            <w:r>
              <w:br/>
              <w:t>- Cần có quy định giao Chính phủ quy định cụ thể việc thành lập, tổ chức và hoạt động của Ủy ban Quốc gia về trí tuệ nhân tạo.</w:t>
            </w:r>
          </w:p>
        </w:tc>
        <w:tc>
          <w:tcPr>
            <w:tcW w:w="7572" w:type="dxa"/>
            <w:tcBorders>
              <w:top w:val="single" w:sz="4" w:space="0" w:color="auto"/>
              <w:left w:val="single" w:sz="4" w:space="0" w:color="auto"/>
              <w:bottom w:val="single" w:sz="4" w:space="0" w:color="auto"/>
              <w:right w:val="single" w:sz="4" w:space="0" w:color="auto"/>
            </w:tcBorders>
            <w:vAlign w:val="center"/>
          </w:tcPr>
          <w:p w14:paraId="64562D91" w14:textId="77777777" w:rsidR="00B52CBE" w:rsidRDefault="00A71602" w:rsidP="00A5483E">
            <w:pPr>
              <w:jc w:val="both"/>
            </w:pPr>
            <w:r>
              <w:t>Ban soạn thảo xin tiếp thu. Dự thảo Luật mới đã chỉnh lý theo hướng không quy định về Ủy ban Quốc gia về trí tuệ nhân tạo. Việc thành lập, tổ chức và hoạt động của cơ quan này là vấn đề thuộc thẩm quyền tổ chức – hành chính của Chính phủ hoặc Thủ tướng, không phải nội dung cần luật hóa.Luật tập trung xác định Chính phủ thống nhất quản lý và Bộ Khoa học và Công nghệ chịu trách nhiệm chủ trì quản lý nhà nước (Điều 32), tạo căn cứ pháp lý rõ ràng cho hoạt động quản lý và định hướng phát triển AI quốc gia.</w:t>
            </w:r>
          </w:p>
        </w:tc>
      </w:tr>
      <w:tr w:rsidR="00B52CBE" w14:paraId="210F5F30"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41D2086" w14:textId="77777777" w:rsidR="00B52CBE" w:rsidRDefault="00A71602" w:rsidP="007A5708">
            <w:r>
              <w:t>10</w:t>
            </w:r>
          </w:p>
        </w:tc>
        <w:tc>
          <w:tcPr>
            <w:tcW w:w="2268" w:type="dxa"/>
            <w:tcBorders>
              <w:top w:val="single" w:sz="4" w:space="0" w:color="auto"/>
              <w:left w:val="single" w:sz="4" w:space="0" w:color="auto"/>
              <w:bottom w:val="single" w:sz="4" w:space="0" w:color="auto"/>
              <w:right w:val="single" w:sz="4" w:space="0" w:color="auto"/>
            </w:tcBorders>
            <w:vAlign w:val="center"/>
          </w:tcPr>
          <w:p w14:paraId="3C756635" w14:textId="77777777" w:rsidR="00B52CBE" w:rsidRDefault="00A71602" w:rsidP="007A5708">
            <w:r>
              <w:t xml:space="preserve">Nguyễn Ngọc Sơn </w:t>
            </w:r>
          </w:p>
        </w:tc>
        <w:tc>
          <w:tcPr>
            <w:tcW w:w="4390" w:type="dxa"/>
            <w:tcBorders>
              <w:top w:val="single" w:sz="4" w:space="0" w:color="auto"/>
              <w:left w:val="single" w:sz="4" w:space="0" w:color="auto"/>
              <w:bottom w:val="single" w:sz="4" w:space="0" w:color="auto"/>
              <w:right w:val="single" w:sz="4" w:space="0" w:color="auto"/>
            </w:tcBorders>
            <w:vAlign w:val="center"/>
          </w:tcPr>
          <w:p w14:paraId="7EDEDB90" w14:textId="77777777" w:rsidR="00B52CBE" w:rsidRDefault="00A71602" w:rsidP="00A5483E">
            <w:pPr>
              <w:jc w:val="both"/>
            </w:pPr>
            <w:r>
              <w:t>- Tên Điều 6 (Cổng thông tin và CSDL QG về HT AI) và nội dung điều không thống nhất, không rõ ràng, khó hiểu. Ví dụ, cổng thông tin điện tử một cửa gắn với cổng dịch vụ công quốc gia.</w:t>
            </w:r>
            <w:r>
              <w:br/>
              <w:t>- Đề nghị biên tập Điều 6 theo hướng rõ ràng, mạch lạc, đồng bộ hóa giữa cơ sở dữ liệu quốc gia và cổng thông tin.</w:t>
            </w:r>
          </w:p>
        </w:tc>
        <w:tc>
          <w:tcPr>
            <w:tcW w:w="7572" w:type="dxa"/>
            <w:tcBorders>
              <w:top w:val="single" w:sz="4" w:space="0" w:color="auto"/>
              <w:left w:val="single" w:sz="4" w:space="0" w:color="auto"/>
              <w:bottom w:val="single" w:sz="4" w:space="0" w:color="auto"/>
              <w:right w:val="single" w:sz="4" w:space="0" w:color="auto"/>
            </w:tcBorders>
            <w:vAlign w:val="center"/>
          </w:tcPr>
          <w:p w14:paraId="469A1B1F" w14:textId="77777777" w:rsidR="00B52CBE" w:rsidRDefault="00A71602" w:rsidP="00A5483E">
            <w:pPr>
              <w:jc w:val="both"/>
            </w:pPr>
            <w:r>
              <w:t>Ban soạn thảo xin tiếp thu. Điều 7 (tức Điều 6 cũ) sẽ được biên tập lại theo hướng tách bạch, rõ ràng giữa Cổng thông tin về AI và Cơ sở dữ liệu quốc gia về hệ thống AI, bảo đảm thống nhất tên điều và nội dung.Cổng thông tin điện tử một cửa có chức năng tiếp nhận, xử lý hồ sơ thủ tục hành chính, đăng ký tham gia thử nghiệm và công khai thông tin. Cơ sở dữ liệu quốc gia về hệ thống trí tuệ nhân tạo được xây dựng để phục vụ quản lý, giám sát và công khai thông tin. Cả hai thành phần này đều được thiết kế để liên thông với Cổng Dịch vụ công quốc gia.</w:t>
            </w:r>
          </w:p>
        </w:tc>
      </w:tr>
      <w:tr w:rsidR="00B52CBE" w14:paraId="60A1F1D1"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5C36FA1" w14:textId="77777777" w:rsidR="00B52CBE" w:rsidRDefault="00A71602" w:rsidP="007A5708">
            <w:r>
              <w:t>11</w:t>
            </w:r>
          </w:p>
        </w:tc>
        <w:tc>
          <w:tcPr>
            <w:tcW w:w="2268" w:type="dxa"/>
            <w:tcBorders>
              <w:top w:val="single" w:sz="4" w:space="0" w:color="auto"/>
              <w:left w:val="single" w:sz="4" w:space="0" w:color="auto"/>
              <w:bottom w:val="single" w:sz="4" w:space="0" w:color="auto"/>
              <w:right w:val="single" w:sz="4" w:space="0" w:color="auto"/>
            </w:tcBorders>
            <w:vAlign w:val="center"/>
          </w:tcPr>
          <w:p w14:paraId="159E605D" w14:textId="77777777" w:rsidR="00B52CBE" w:rsidRDefault="00A71602" w:rsidP="007A5708">
            <w:r>
              <w:t xml:space="preserve">Đoàn Thị Thanh Mai </w:t>
            </w:r>
          </w:p>
        </w:tc>
        <w:tc>
          <w:tcPr>
            <w:tcW w:w="4390" w:type="dxa"/>
            <w:tcBorders>
              <w:top w:val="single" w:sz="4" w:space="0" w:color="auto"/>
              <w:left w:val="single" w:sz="4" w:space="0" w:color="auto"/>
              <w:bottom w:val="single" w:sz="4" w:space="0" w:color="auto"/>
              <w:right w:val="single" w:sz="4" w:space="0" w:color="auto"/>
            </w:tcBorders>
            <w:vAlign w:val="center"/>
          </w:tcPr>
          <w:p w14:paraId="77E38056" w14:textId="77777777" w:rsidR="00B52CBE" w:rsidRDefault="00A71602" w:rsidP="00A5483E">
            <w:pPr>
              <w:jc w:val="both"/>
            </w:pPr>
            <w:r>
              <w:t>- Đề nghị rà soát phạm vi điều chỉnh để đảm bảo tính đầy đủ về loại trừ, tránh trùng lặp với các luật hiện hành hoặc sắp ban hành (Luật Khoa học, Công nghệ và Đổi mới sáng tạo; Luật Công nghiệp công nghệ số; Luật sửa đổi, bổ sung Luật Chuyển giao công nghệ).</w:t>
            </w:r>
            <w:r>
              <w:br/>
              <w:t>- Tiếp tục rà soát phạm vi điều chỉnh để loại trừ, tránh trùng lặp với các luật hiện hành hoặc sắp ban hành.</w:t>
            </w:r>
          </w:p>
        </w:tc>
        <w:tc>
          <w:tcPr>
            <w:tcW w:w="7572" w:type="dxa"/>
            <w:tcBorders>
              <w:top w:val="single" w:sz="4" w:space="0" w:color="auto"/>
              <w:left w:val="single" w:sz="4" w:space="0" w:color="auto"/>
              <w:bottom w:val="single" w:sz="4" w:space="0" w:color="auto"/>
              <w:right w:val="single" w:sz="4" w:space="0" w:color="auto"/>
            </w:tcBorders>
            <w:vAlign w:val="center"/>
          </w:tcPr>
          <w:p w14:paraId="6DBF580E" w14:textId="77777777" w:rsidR="00B52CBE" w:rsidRDefault="00A71602" w:rsidP="00A5483E">
            <w:pPr>
              <w:jc w:val="both"/>
            </w:pPr>
            <w:r>
              <w:t>Ban soạn thảo đã rà soát kỹ để không quy định lại các nội dung đã thuộc phạm vi của luật khác, đảm bảo phân định rõ ràng phạm vi điều chỉnh. Luật AI chỉ điều chỉnh những vấn đề đặc thù của trí tuệ nhân tạo (nguyên tắc, hành vi bị cấm, phân loại rủi ro và nghĩa vụ an toàn), tránh trùng lặp với các luật hiện hành và các luật đang xây dựng. Để đảm bảo tính thống nhất, Dự thảo Luật đã bãi bỏ toàn bộ Chương về AI trong Luật Công nghiệp, công nghệ số tại Điều 33.</w:t>
            </w:r>
          </w:p>
        </w:tc>
      </w:tr>
      <w:tr w:rsidR="00B52CBE" w14:paraId="213F612E"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FC6CBF2" w14:textId="77777777" w:rsidR="00B52CBE" w:rsidRDefault="00A71602" w:rsidP="007A5708">
            <w:r>
              <w:t>12</w:t>
            </w:r>
          </w:p>
        </w:tc>
        <w:tc>
          <w:tcPr>
            <w:tcW w:w="2268" w:type="dxa"/>
            <w:tcBorders>
              <w:top w:val="single" w:sz="4" w:space="0" w:color="auto"/>
              <w:left w:val="single" w:sz="4" w:space="0" w:color="auto"/>
              <w:bottom w:val="single" w:sz="4" w:space="0" w:color="auto"/>
              <w:right w:val="single" w:sz="4" w:space="0" w:color="auto"/>
            </w:tcBorders>
            <w:vAlign w:val="center"/>
          </w:tcPr>
          <w:p w14:paraId="488AE7C4" w14:textId="77777777" w:rsidR="00B52CBE" w:rsidRDefault="00A71602" w:rsidP="007A5708">
            <w:r>
              <w:t xml:space="preserve">Nguyễn Thị Mai Thoa </w:t>
            </w:r>
          </w:p>
        </w:tc>
        <w:tc>
          <w:tcPr>
            <w:tcW w:w="4390" w:type="dxa"/>
            <w:tcBorders>
              <w:top w:val="single" w:sz="4" w:space="0" w:color="auto"/>
              <w:left w:val="single" w:sz="4" w:space="0" w:color="auto"/>
              <w:bottom w:val="single" w:sz="4" w:space="0" w:color="auto"/>
              <w:right w:val="single" w:sz="4" w:space="0" w:color="auto"/>
            </w:tcBorders>
            <w:vAlign w:val="center"/>
          </w:tcPr>
          <w:p w14:paraId="13EA36C7" w14:textId="77777777" w:rsidR="00B52CBE" w:rsidRDefault="00A71602" w:rsidP="00A5483E">
            <w:pPr>
              <w:jc w:val="both"/>
            </w:pPr>
            <w:r>
              <w:t>- Thống nhất với ý kiến đại biểu Mai về Ủy ban Quốc gia về Trí tuệ nhân tạo. Quy định hiện tại chưa đủ rõ về vị trí pháp lý, chức năng, nhiệm vụ, quyền hạn, cơ cấu tổ chức và chưa giao Chính phủ quy định chi tiết. Cần đánh giá sự phù hợp với chủ trương tinh gọn bộ máy của Đảng.</w:t>
            </w:r>
            <w:r>
              <w:br/>
              <w:t>- Làm rõ sự cần thiết, mô hình tổ chức bộ máy, vị trí pháp lý của UBAIQG. Đánh giá sự phù hợp của quy định này với các văn bản chỉ đạo của Đảng về sắp xếp, tinh gọn bộ máy.</w:t>
            </w:r>
          </w:p>
        </w:tc>
        <w:tc>
          <w:tcPr>
            <w:tcW w:w="7572" w:type="dxa"/>
            <w:tcBorders>
              <w:top w:val="single" w:sz="4" w:space="0" w:color="auto"/>
              <w:left w:val="single" w:sz="4" w:space="0" w:color="auto"/>
              <w:bottom w:val="single" w:sz="4" w:space="0" w:color="auto"/>
              <w:right w:val="single" w:sz="4" w:space="0" w:color="auto"/>
            </w:tcBorders>
            <w:vAlign w:val="center"/>
          </w:tcPr>
          <w:p w14:paraId="1B442B57" w14:textId="77777777" w:rsidR="00B52CBE" w:rsidRDefault="00A71602" w:rsidP="00A5483E">
            <w:pPr>
              <w:jc w:val="both"/>
            </w:pPr>
            <w:r>
              <w:t>Ban soạn thảo xin tiếp thu. Dự thảo Luật mới đã chỉnh lý theo hướng không quy định về Ủy ban Quốc gia về trí tuệ nhân tạo. Việc này là phù hợp với chủ trương sắp xếp, tinh gọn bộ máy của Đảng.Về yêu cầu đánh giá tác động đối với mô hình tổ chức bộ máy, cơ quan soạn thảo xin phép giải trình rằng do thời gian gấp chưa cho phép thực hiện đánh giá tác động, cơ quan soạn thảo xin phép thực hiện khi có điều kiện sau.</w:t>
            </w:r>
          </w:p>
        </w:tc>
      </w:tr>
      <w:tr w:rsidR="00B52CBE" w14:paraId="5313661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77FDA82" w14:textId="77777777" w:rsidR="00B52CBE" w:rsidRDefault="00A71602" w:rsidP="007A5708">
            <w:r>
              <w:t>13</w:t>
            </w:r>
          </w:p>
        </w:tc>
        <w:tc>
          <w:tcPr>
            <w:tcW w:w="2268" w:type="dxa"/>
            <w:tcBorders>
              <w:top w:val="single" w:sz="4" w:space="0" w:color="auto"/>
              <w:left w:val="single" w:sz="4" w:space="0" w:color="auto"/>
              <w:bottom w:val="single" w:sz="4" w:space="0" w:color="auto"/>
              <w:right w:val="single" w:sz="4" w:space="0" w:color="auto"/>
            </w:tcBorders>
            <w:vAlign w:val="center"/>
          </w:tcPr>
          <w:p w14:paraId="1EEE7AEE" w14:textId="77777777" w:rsidR="00B52CBE" w:rsidRDefault="00A71602" w:rsidP="007A5708">
            <w:r>
              <w:t xml:space="preserve">Nguyễn Ngọc Sơn </w:t>
            </w:r>
          </w:p>
        </w:tc>
        <w:tc>
          <w:tcPr>
            <w:tcW w:w="4390" w:type="dxa"/>
            <w:tcBorders>
              <w:top w:val="single" w:sz="4" w:space="0" w:color="auto"/>
              <w:left w:val="single" w:sz="4" w:space="0" w:color="auto"/>
              <w:bottom w:val="single" w:sz="4" w:space="0" w:color="auto"/>
              <w:right w:val="single" w:sz="4" w:space="0" w:color="auto"/>
            </w:tcBorders>
            <w:vAlign w:val="center"/>
          </w:tcPr>
          <w:p w14:paraId="3DEEBDCD" w14:textId="77777777" w:rsidR="00B52CBE" w:rsidRDefault="00A71602" w:rsidP="00A5483E">
            <w:pPr>
              <w:jc w:val="both"/>
            </w:pPr>
            <w:r>
              <w:t>- Đề nghị bỏ chữ "tình báo" khỏi khoản 2 Điều 1 (yếu tố ngoại trừ không áp dụng đối với hệ thống AI phục vụ quốc phòng, an ninh, tình báo, cơ yếu) vì đã đủ ý.</w:t>
            </w:r>
            <w:r>
              <w:br/>
              <w:t>- Đề nghị bỏ chữ "tình báo".</w:t>
            </w:r>
          </w:p>
        </w:tc>
        <w:tc>
          <w:tcPr>
            <w:tcW w:w="7572" w:type="dxa"/>
            <w:tcBorders>
              <w:top w:val="single" w:sz="4" w:space="0" w:color="auto"/>
              <w:left w:val="single" w:sz="4" w:space="0" w:color="auto"/>
              <w:bottom w:val="single" w:sz="4" w:space="0" w:color="auto"/>
              <w:right w:val="single" w:sz="4" w:space="0" w:color="auto"/>
            </w:tcBorders>
            <w:vAlign w:val="center"/>
          </w:tcPr>
          <w:p w14:paraId="0AF423F0" w14:textId="77777777" w:rsidR="00B52CBE" w:rsidRDefault="00A71602" w:rsidP="00A5483E">
            <w:pPr>
              <w:jc w:val="both"/>
            </w:pPr>
            <w:r>
              <w:t>Cơ quan soạn thảo tiếp thu ý kiến và đã thực hiện lược bỏ cụm từ “tình báo” khỏi khoản 2 Điều 1. Khoản 2 Điều 1 hiện quy định: "Luật này không áp dụng đối với hệ thống trí tuệ nhân tạo được phát triển, cung cấp, triển khai, sử dụng riêng cho mục đích quốc phòng, an ninh, cơ yếu".</w:t>
            </w:r>
          </w:p>
        </w:tc>
      </w:tr>
      <w:tr w:rsidR="00B52CBE" w14:paraId="3D2682BD"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A4020CD" w14:textId="77777777" w:rsidR="00B52CBE" w:rsidRDefault="00A71602" w:rsidP="007A5708">
            <w:r>
              <w:t>14</w:t>
            </w:r>
          </w:p>
        </w:tc>
        <w:tc>
          <w:tcPr>
            <w:tcW w:w="2268" w:type="dxa"/>
            <w:tcBorders>
              <w:top w:val="single" w:sz="4" w:space="0" w:color="auto"/>
              <w:left w:val="single" w:sz="4" w:space="0" w:color="auto"/>
              <w:bottom w:val="single" w:sz="4" w:space="0" w:color="auto"/>
              <w:right w:val="single" w:sz="4" w:space="0" w:color="auto"/>
            </w:tcBorders>
            <w:vAlign w:val="center"/>
          </w:tcPr>
          <w:p w14:paraId="793724E5" w14:textId="77777777" w:rsidR="00B52CBE" w:rsidRDefault="00A71602" w:rsidP="007A5708">
            <w:r>
              <w:t xml:space="preserve">Nguyễn Ngọc Sơn </w:t>
            </w:r>
          </w:p>
        </w:tc>
        <w:tc>
          <w:tcPr>
            <w:tcW w:w="4390" w:type="dxa"/>
            <w:tcBorders>
              <w:top w:val="single" w:sz="4" w:space="0" w:color="auto"/>
              <w:left w:val="single" w:sz="4" w:space="0" w:color="auto"/>
              <w:bottom w:val="single" w:sz="4" w:space="0" w:color="auto"/>
              <w:right w:val="single" w:sz="4" w:space="0" w:color="auto"/>
            </w:tcBorders>
            <w:vAlign w:val="center"/>
          </w:tcPr>
          <w:p w14:paraId="538F6FE2" w14:textId="77777777" w:rsidR="00B52CBE" w:rsidRDefault="00A71602" w:rsidP="00A5483E">
            <w:pPr>
              <w:jc w:val="both"/>
            </w:pPr>
            <w:r>
              <w:t>- Đề nghị sửa đổi văn phong quy phạm pháp luật tại khoản 1 Điều 27 (Khung đạo đức AI QG). Cần liệt kê các nguyên tắc trước, sau đó mới giao Thủ tướng Chính phủ ban hành chi tiết. Bỏ chữ "bảo đảm, bảo đảm, bảo đảm" khỏi các nguyên tắc.</w:t>
            </w:r>
            <w:r>
              <w:br/>
              <w:t>- "Đề nghị sửa khoản này theo hướng khung đạo đức trí tuệ nhân tạo quốc gia được xây dựng đảm bảo các nguyên tắc sau." (Sửa đổi văn phong cho đúng kỹ thuật lập pháp).</w:t>
            </w:r>
          </w:p>
        </w:tc>
        <w:tc>
          <w:tcPr>
            <w:tcW w:w="7572" w:type="dxa"/>
            <w:tcBorders>
              <w:top w:val="single" w:sz="4" w:space="0" w:color="auto"/>
              <w:left w:val="single" w:sz="4" w:space="0" w:color="auto"/>
              <w:bottom w:val="single" w:sz="4" w:space="0" w:color="auto"/>
              <w:right w:val="single" w:sz="4" w:space="0" w:color="auto"/>
            </w:tcBorders>
            <w:vAlign w:val="center"/>
          </w:tcPr>
          <w:p w14:paraId="40C41355" w14:textId="77777777" w:rsidR="00B52CBE" w:rsidRDefault="00A71602" w:rsidP="00A5483E">
            <w:pPr>
              <w:jc w:val="both"/>
            </w:pPr>
            <w:r>
              <w:t>Tiếp thu. Cơ quan soạn thảo xin tiếp thu ý kiến của Đại biểu về việc chỉnh lý văn phong và kỹ thuật lập pháp tại Khoản 1 Điều 25. Cơ quan soạn thảo sẽ rà soát để chỉnh lý câu chữ và loại bỏ các từ ngữ không cần thiết, nhưng vẫn đảm bảo giữ vững các nguyên tắc cốt lõi đã được xác định, đặc biệt là các yêu cầu về an toàn, công bằng, minh bạch và tôn trọng quyền con người (Điều 25 Khoản 1 điểm a, b).</w:t>
            </w:r>
          </w:p>
        </w:tc>
      </w:tr>
      <w:tr w:rsidR="00B52CBE" w14:paraId="5C24FB14"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97264DB" w14:textId="77777777" w:rsidR="00B52CBE" w:rsidRDefault="00A71602" w:rsidP="007A5708">
            <w:r>
              <w:t>15</w:t>
            </w:r>
          </w:p>
        </w:tc>
        <w:tc>
          <w:tcPr>
            <w:tcW w:w="2268" w:type="dxa"/>
            <w:tcBorders>
              <w:top w:val="single" w:sz="4" w:space="0" w:color="auto"/>
              <w:left w:val="single" w:sz="4" w:space="0" w:color="auto"/>
              <w:bottom w:val="single" w:sz="4" w:space="0" w:color="auto"/>
              <w:right w:val="single" w:sz="4" w:space="0" w:color="auto"/>
            </w:tcBorders>
            <w:vAlign w:val="center"/>
          </w:tcPr>
          <w:p w14:paraId="0493D105" w14:textId="77777777" w:rsidR="00B52CBE" w:rsidRDefault="00A71602" w:rsidP="007A5708">
            <w:r>
              <w:t xml:space="preserve">Nguyễn Thị Mai Thoa </w:t>
            </w:r>
          </w:p>
        </w:tc>
        <w:tc>
          <w:tcPr>
            <w:tcW w:w="4390" w:type="dxa"/>
            <w:tcBorders>
              <w:top w:val="single" w:sz="4" w:space="0" w:color="auto"/>
              <w:left w:val="single" w:sz="4" w:space="0" w:color="auto"/>
              <w:bottom w:val="single" w:sz="4" w:space="0" w:color="auto"/>
              <w:right w:val="single" w:sz="4" w:space="0" w:color="auto"/>
            </w:tcBorders>
            <w:vAlign w:val="center"/>
          </w:tcPr>
          <w:p w14:paraId="35C66DC8" w14:textId="77777777" w:rsidR="00B52CBE" w:rsidRDefault="00A71602" w:rsidP="00A5483E">
            <w:pPr>
              <w:jc w:val="both"/>
            </w:pPr>
            <w:r>
              <w:t>- Đề nghị làm rõ thuật ngữ "tinh chỉnh" (fine-tuning) được sử dụng tại khoản 7 Điều 3 (Nhà phát triển) và khoản 10 Điều 3 (Mô hình AI đa dụng). Đây là thuật ngữ chuyên ngành, trừu tượng, khó định lượng.</w:t>
            </w:r>
            <w:r>
              <w:br/>
              <w:t>- Cần làm rõ thuật ngữ "tinh chỉnh" hoặc thay thế bằng những thuật ngữ có thể định lượng được để dễ hiểu và dễ áp dụng.</w:t>
            </w:r>
          </w:p>
        </w:tc>
        <w:tc>
          <w:tcPr>
            <w:tcW w:w="7572" w:type="dxa"/>
            <w:tcBorders>
              <w:top w:val="single" w:sz="4" w:space="0" w:color="auto"/>
              <w:left w:val="single" w:sz="4" w:space="0" w:color="auto"/>
              <w:bottom w:val="single" w:sz="4" w:space="0" w:color="auto"/>
              <w:right w:val="single" w:sz="4" w:space="0" w:color="auto"/>
            </w:tcBorders>
            <w:vAlign w:val="center"/>
          </w:tcPr>
          <w:p w14:paraId="186E57A4" w14:textId="77777777" w:rsidR="00B52CBE" w:rsidRDefault="00A71602" w:rsidP="00A5483E">
            <w:pPr>
              <w:jc w:val="both"/>
            </w:pPr>
            <w:r>
              <w:t>Ban soạn thảo xin tiếp thu ý kiến. Thuật ngữ "Tinh chỉnh" được giữ lại tại Điều 3 là cần thiết để xác định chính xác phạm vi trách nhiệm của Nhà phát triển trong chu kỳ sống của AI, đặc biệt khi họ tùy biến các mô hình nền tảng.Để khắc phục vấn đề "khó định lượng" và trừu tượng, Luật đã giao Chính phủ quy định chi tiết trong Nghị định. Nghị định sẽ đưa ra các tiêu chí định lượng cụ thể (như khối lượng dữ liệu bổ sung, mức độ thay đổi mục đích sử dụng) làm căn cứ để xác định trách nhiệm pháp lý trong thực tiễn. (Lưu ý: Quy định liên quan đến "Mô hình AI đa dụng" đã được lược bỏ khỏi Dự thảo Luật).</w:t>
            </w:r>
          </w:p>
        </w:tc>
      </w:tr>
      <w:tr w:rsidR="00B52CBE" w14:paraId="6A72CEB7"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1C11991" w14:textId="77777777" w:rsidR="00B52CBE" w:rsidRDefault="00A71602" w:rsidP="007A5708">
            <w:r>
              <w:t>16</w:t>
            </w:r>
          </w:p>
        </w:tc>
        <w:tc>
          <w:tcPr>
            <w:tcW w:w="2268" w:type="dxa"/>
            <w:tcBorders>
              <w:top w:val="single" w:sz="4" w:space="0" w:color="auto"/>
              <w:left w:val="single" w:sz="4" w:space="0" w:color="auto"/>
              <w:bottom w:val="single" w:sz="4" w:space="0" w:color="auto"/>
              <w:right w:val="single" w:sz="4" w:space="0" w:color="auto"/>
            </w:tcBorders>
            <w:vAlign w:val="center"/>
          </w:tcPr>
          <w:p w14:paraId="37FE8759" w14:textId="77777777" w:rsidR="00B52CBE" w:rsidRDefault="00A71602" w:rsidP="007A5708">
            <w:r>
              <w:t xml:space="preserve">Bùi Sỹ Hoàn </w:t>
            </w:r>
          </w:p>
        </w:tc>
        <w:tc>
          <w:tcPr>
            <w:tcW w:w="4390" w:type="dxa"/>
            <w:tcBorders>
              <w:top w:val="single" w:sz="4" w:space="0" w:color="auto"/>
              <w:left w:val="single" w:sz="4" w:space="0" w:color="auto"/>
              <w:bottom w:val="single" w:sz="4" w:space="0" w:color="auto"/>
              <w:right w:val="single" w:sz="4" w:space="0" w:color="auto"/>
            </w:tcBorders>
            <w:vAlign w:val="center"/>
          </w:tcPr>
          <w:p w14:paraId="3A9B3999" w14:textId="77777777" w:rsidR="00B52CBE" w:rsidRDefault="00A71602" w:rsidP="00A5483E">
            <w:pPr>
              <w:jc w:val="both"/>
            </w:pPr>
            <w:r>
              <w:t>- Đồng tình với ý kiến của đại biểu Mai về Ủy ban Quốc gia về Trí tuệ nhân tạo. Các Ủy ban, Ban Chỉ đạo thường hiệu quả không cao trong thực tiễn.</w:t>
            </w:r>
            <w:r>
              <w:br/>
              <w:t>- Không cần thiết thành lập Ủy ban Quốc gia về AI; nên giao thẳng cho Bộ Khoa học, Công nghệ quản lý việc này. "nên giao thẳng cho Bộ Khoa học, Công nghệ... chứ không cần thiết thành lập một Ửy ban."</w:t>
            </w:r>
          </w:p>
        </w:tc>
        <w:tc>
          <w:tcPr>
            <w:tcW w:w="7572" w:type="dxa"/>
            <w:tcBorders>
              <w:top w:val="single" w:sz="4" w:space="0" w:color="auto"/>
              <w:left w:val="single" w:sz="4" w:space="0" w:color="auto"/>
              <w:bottom w:val="single" w:sz="4" w:space="0" w:color="auto"/>
              <w:right w:val="single" w:sz="4" w:space="0" w:color="auto"/>
            </w:tcBorders>
            <w:vAlign w:val="center"/>
          </w:tcPr>
          <w:p w14:paraId="6FFD7B5F" w14:textId="77777777" w:rsidR="00B52CBE" w:rsidRDefault="00A71602" w:rsidP="00A5483E">
            <w:pPr>
              <w:jc w:val="both"/>
            </w:pPr>
            <w:r>
              <w:t>Ban soạn thảo hoàn toàn nhất trí. Dự thảo Luật mới đã chỉnh lý theo hướng không quy định về Ủy ban Quốc gia về trí tuệ nhân tạo.Luật đã xác định rõ vai trò quản lý theo hướng giao thẳng cho cơ quan chuyên môn: Bộ Khoa học và Công nghệ chịu trách nhiệm trước Chính phủ trong việc chủ trì, phối hợp với các Bộ, cơ quan ngang bộ thực hiện quản lý nhà nước về trí tuệ nhân tạo (khoản 2 Điều 32).</w:t>
            </w:r>
          </w:p>
        </w:tc>
      </w:tr>
      <w:tr w:rsidR="00B52CBE" w14:paraId="09A84C81"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1712F33" w14:textId="77777777" w:rsidR="00B52CBE" w:rsidRDefault="00A71602" w:rsidP="007A5708">
            <w:r>
              <w:t>17</w:t>
            </w:r>
          </w:p>
        </w:tc>
        <w:tc>
          <w:tcPr>
            <w:tcW w:w="2268" w:type="dxa"/>
            <w:tcBorders>
              <w:top w:val="single" w:sz="4" w:space="0" w:color="auto"/>
              <w:left w:val="single" w:sz="4" w:space="0" w:color="auto"/>
              <w:bottom w:val="single" w:sz="4" w:space="0" w:color="auto"/>
              <w:right w:val="single" w:sz="4" w:space="0" w:color="auto"/>
            </w:tcBorders>
            <w:vAlign w:val="center"/>
          </w:tcPr>
          <w:p w14:paraId="7E2CA6DE" w14:textId="77777777" w:rsidR="00B52CBE" w:rsidRDefault="00A71602" w:rsidP="007A5708">
            <w:r>
              <w:t xml:space="preserve">Nguyễn Ngọc Sơn </w:t>
            </w:r>
          </w:p>
        </w:tc>
        <w:tc>
          <w:tcPr>
            <w:tcW w:w="4390" w:type="dxa"/>
            <w:tcBorders>
              <w:top w:val="single" w:sz="4" w:space="0" w:color="auto"/>
              <w:left w:val="single" w:sz="4" w:space="0" w:color="auto"/>
              <w:bottom w:val="single" w:sz="4" w:space="0" w:color="auto"/>
              <w:right w:val="single" w:sz="4" w:space="0" w:color="auto"/>
            </w:tcBorders>
            <w:vAlign w:val="center"/>
          </w:tcPr>
          <w:p w14:paraId="120A8FB5" w14:textId="77777777" w:rsidR="00B52CBE" w:rsidRDefault="00A71602" w:rsidP="00A5483E">
            <w:pPr>
              <w:jc w:val="both"/>
            </w:pPr>
            <w:r>
              <w:t>- Khoản 3 Điều 1 (trường hợp hệ thống ngoại trừ được sử dụng cho mục đích khác) chưa rõ ràng. Cần làm rõ nội hàm ngoại trừ và cân nhắc có nên để khoản này lại không nếu không nằm trong khoản 1. "Đề nghị biên tập rất rõ khoản này theo hướng trường hợp hệ thống trí tuệ nhân tạo quy định tại khoản 2 điều này được sử dụng chung mục đích khác thì hệ thống thuộc phạm vi điều chỉnh này."</w:t>
            </w:r>
            <w:r>
              <w:br/>
              <w:t>- Biên tập lại khoản 3 Điều 1 theo hướng rõ ràng nội hàm ngoại trừ.</w:t>
            </w:r>
          </w:p>
        </w:tc>
        <w:tc>
          <w:tcPr>
            <w:tcW w:w="7572" w:type="dxa"/>
            <w:tcBorders>
              <w:top w:val="single" w:sz="4" w:space="0" w:color="auto"/>
              <w:left w:val="single" w:sz="4" w:space="0" w:color="auto"/>
              <w:bottom w:val="single" w:sz="4" w:space="0" w:color="auto"/>
              <w:right w:val="single" w:sz="4" w:space="0" w:color="auto"/>
            </w:tcBorders>
            <w:vAlign w:val="center"/>
          </w:tcPr>
          <w:p w14:paraId="3A37CC60" w14:textId="77777777" w:rsidR="00B52CBE" w:rsidRDefault="00A71602" w:rsidP="00A5483E">
            <w:pPr>
              <w:jc w:val="both"/>
            </w:pPr>
            <w:r>
              <w:t>Ban soạn thảo đã tiếp thu ý kiến và đã chỉnh lý lại nội dung Khoản 3 Điều 1 để đảm bảo rõ ràng hơn. Khoản 3 Điều 1 là quy định cần thiết để xử lý trường hợp hệ thống AI lưỡng dụng. Quy định này làm rõ: trường hợp hệ thống trí tuệ nhân tạo quy định tại khoản 2 Điều này (AI phục vụ quốc phòng, an ninh) được sử dụng cho mục đích khác (mục đích dân sự), thì hệ thống đó thuộc phạm vi điều chỉnh của Luật này. Quy định này không trùng lặp với khoản 2 mà nhằm ngăn bỏ trống pháp lý và đảm bảo quản lý đầy đủ đối với AI có thể chuyển đổi mục đích sử dụng.</w:t>
            </w:r>
          </w:p>
        </w:tc>
      </w:tr>
      <w:tr w:rsidR="00B52CBE" w14:paraId="19A1E0AD"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88BAB3C" w14:textId="77777777" w:rsidR="00B52CBE" w:rsidRDefault="00A71602" w:rsidP="007A5708">
            <w:r>
              <w:t>18</w:t>
            </w:r>
          </w:p>
        </w:tc>
        <w:tc>
          <w:tcPr>
            <w:tcW w:w="2268" w:type="dxa"/>
            <w:tcBorders>
              <w:top w:val="single" w:sz="4" w:space="0" w:color="auto"/>
              <w:left w:val="single" w:sz="4" w:space="0" w:color="auto"/>
              <w:bottom w:val="single" w:sz="4" w:space="0" w:color="auto"/>
              <w:right w:val="single" w:sz="4" w:space="0" w:color="auto"/>
            </w:tcBorders>
            <w:vAlign w:val="center"/>
          </w:tcPr>
          <w:p w14:paraId="4134E361" w14:textId="77777777" w:rsidR="00B52CBE" w:rsidRDefault="00A71602" w:rsidP="007A5708">
            <w:r>
              <w:t xml:space="preserve">Nguyễn Ngọc Sơn </w:t>
            </w:r>
          </w:p>
        </w:tc>
        <w:tc>
          <w:tcPr>
            <w:tcW w:w="4390" w:type="dxa"/>
            <w:tcBorders>
              <w:top w:val="single" w:sz="4" w:space="0" w:color="auto"/>
              <w:left w:val="single" w:sz="4" w:space="0" w:color="auto"/>
              <w:bottom w:val="single" w:sz="4" w:space="0" w:color="auto"/>
              <w:right w:val="single" w:sz="4" w:space="0" w:color="auto"/>
            </w:tcBorders>
            <w:vAlign w:val="center"/>
          </w:tcPr>
          <w:p w14:paraId="2503DE20" w14:textId="77777777" w:rsidR="00B52CBE" w:rsidRDefault="00A71602" w:rsidP="00A5483E">
            <w:pPr>
              <w:jc w:val="both"/>
            </w:pPr>
            <w:r>
              <w:t>- Cân nhắc việc quy định trách nhiệm của các Bộ tại khoản 3 Điều 27. Nếu Chính phủ đã ban hành chi tiết Khung đạo đức, có thể giao Chính phủ quy định luôn trách nhiệm của các bộ, ngành để điều khoản trong luật ngắn hơn.</w:t>
            </w:r>
            <w:r>
              <w:br/>
              <w:t>- Lồng ghép trách nhiệm của các Bộ tại khoản 3 Điều 27 vào nội dung Chính phủ quy định chi tiết.</w:t>
            </w:r>
          </w:p>
        </w:tc>
        <w:tc>
          <w:tcPr>
            <w:tcW w:w="7572" w:type="dxa"/>
            <w:tcBorders>
              <w:top w:val="single" w:sz="4" w:space="0" w:color="auto"/>
              <w:left w:val="single" w:sz="4" w:space="0" w:color="auto"/>
              <w:bottom w:val="single" w:sz="4" w:space="0" w:color="auto"/>
              <w:right w:val="single" w:sz="4" w:space="0" w:color="auto"/>
            </w:tcBorders>
            <w:vAlign w:val="center"/>
          </w:tcPr>
          <w:p w14:paraId="206D3BF5" w14:textId="77777777" w:rsidR="00B52CBE" w:rsidRDefault="00A71602" w:rsidP="00A5483E">
            <w:pPr>
              <w:jc w:val="both"/>
            </w:pPr>
            <w:r>
              <w:t>Giải trình. Khoản 3 Điều 25 quy định trách nhiệm của Bộ, cơ quan ngang bộ trong việc xây dựng hướng dẫn áp dụng Khung đạo đức trong ngành, lĩnh vực. Việc quy định trách nhiệm này trong Luật là cần thiết để xác định rõ khung pháp lý và nguyên tắc phân công trách nhiệm ngay từ đầu, đảm bảo các Bộ chuyên ngành có căn cứ pháp lý để thực hiện. Việc giao Chính phủ quy định chi tiết (Điều 34) sẽ bao gồm quy trình, nội dung và cơ chế phối hợp; tuy nhiên, bản thân trách nhiệm xây dựng hướng dẫn chuyên ngành của Bộ chuyên ngành cần được giữ lại trong Luật để đảm bảo tính quyền hạn và nghĩa vụ pháp lý.</w:t>
            </w:r>
          </w:p>
        </w:tc>
      </w:tr>
      <w:tr w:rsidR="00B52CBE" w14:paraId="152500A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23508F0" w14:textId="77777777" w:rsidR="00B52CBE" w:rsidRDefault="00A71602" w:rsidP="007A5708">
            <w:r>
              <w:t>19</w:t>
            </w:r>
          </w:p>
        </w:tc>
        <w:tc>
          <w:tcPr>
            <w:tcW w:w="2268" w:type="dxa"/>
            <w:tcBorders>
              <w:top w:val="single" w:sz="4" w:space="0" w:color="auto"/>
              <w:left w:val="single" w:sz="4" w:space="0" w:color="auto"/>
              <w:bottom w:val="single" w:sz="4" w:space="0" w:color="auto"/>
              <w:right w:val="single" w:sz="4" w:space="0" w:color="auto"/>
            </w:tcBorders>
            <w:vAlign w:val="center"/>
          </w:tcPr>
          <w:p w14:paraId="77A4D2F3" w14:textId="77777777" w:rsidR="00B52CBE" w:rsidRDefault="00A71602" w:rsidP="007A5708">
            <w:r>
              <w:t xml:space="preserve">Lã Thanh Tân </w:t>
            </w:r>
          </w:p>
        </w:tc>
        <w:tc>
          <w:tcPr>
            <w:tcW w:w="4390" w:type="dxa"/>
            <w:tcBorders>
              <w:top w:val="single" w:sz="4" w:space="0" w:color="auto"/>
              <w:left w:val="single" w:sz="4" w:space="0" w:color="auto"/>
              <w:bottom w:val="single" w:sz="4" w:space="0" w:color="auto"/>
              <w:right w:val="single" w:sz="4" w:space="0" w:color="auto"/>
            </w:tcBorders>
            <w:vAlign w:val="center"/>
          </w:tcPr>
          <w:p w14:paraId="093DA68C" w14:textId="77777777" w:rsidR="00B52CBE" w:rsidRDefault="00A71602" w:rsidP="00A5483E">
            <w:pPr>
              <w:jc w:val="both"/>
            </w:pPr>
            <w:r>
              <w:t>- Đề nghị bổ sung vào phạm vi điều chỉnh tại Điều 1 các thành tố quan trọng như: phân loại mức độ rủi ro, yêu cầu đảm bảo an toàn, minh bạch, trách nhiệm giải trình.</w:t>
            </w:r>
            <w:r>
              <w:br/>
              <w:t>- Bổ sung thêm các thành tố: phân loại mức độ rủi ro, yêu cầu đảm bảo an toàn, minh bạch, trách nhiệm giải trình đối với hệ thống trí tuệ nhân tạo, để đảm bảo tính bao quát, bao hàm hơn. "Đề nghị cơ quan chủ trì soạn thảo nghiên cứu bổ sung thêm đối tượng, phạm vi điều chỉnh của dự thảo luật, phân loại mức độ rủi ro, yêu cầu đảm bảo an toàn, minh bạch, trách nhiệm giải trình..."</w:t>
            </w:r>
          </w:p>
        </w:tc>
        <w:tc>
          <w:tcPr>
            <w:tcW w:w="7572" w:type="dxa"/>
            <w:tcBorders>
              <w:top w:val="single" w:sz="4" w:space="0" w:color="auto"/>
              <w:left w:val="single" w:sz="4" w:space="0" w:color="auto"/>
              <w:bottom w:val="single" w:sz="4" w:space="0" w:color="auto"/>
              <w:right w:val="single" w:sz="4" w:space="0" w:color="auto"/>
            </w:tcBorders>
            <w:vAlign w:val="center"/>
          </w:tcPr>
          <w:p w14:paraId="1D2AFC7D" w14:textId="77777777" w:rsidR="00B52CBE" w:rsidRDefault="00A71602" w:rsidP="00A5483E">
            <w:pPr>
              <w:jc w:val="both"/>
            </w:pPr>
            <w:r>
              <w:t>Ban soạn thảo xin giải trình rằng, theo thông lệ quốc tế và kỹ thuật lập pháp, Điều 1 chỉ xác định đối tượng và phạm vi áp dụng của Luật. Các nội dung về phân loại rủi ro, yêu cầu an toàn, minh bạch và trách nhiệm giải trình là các yêu cầu quản lý chi tiết đối với các chủ thể liên quan, đã được quy định đầy đủ tại các điều khoản chuyên biệt thuộc Chương II của Luật (Điều 8-14). Việc này đảm bảo cấu trúc Luật mạch lạc và rõ ràng về chức năng của từng điều khoản.</w:t>
            </w:r>
          </w:p>
        </w:tc>
      </w:tr>
      <w:tr w:rsidR="00B52CBE" w:rsidRPr="000F0CC1" w14:paraId="08E30CF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796FE2E" w14:textId="77777777" w:rsidR="00B52CBE" w:rsidRDefault="00A71602" w:rsidP="007A5708">
            <w:r>
              <w:t>20</w:t>
            </w:r>
          </w:p>
        </w:tc>
        <w:tc>
          <w:tcPr>
            <w:tcW w:w="2268" w:type="dxa"/>
            <w:tcBorders>
              <w:top w:val="single" w:sz="4" w:space="0" w:color="auto"/>
              <w:left w:val="single" w:sz="4" w:space="0" w:color="auto"/>
              <w:bottom w:val="single" w:sz="4" w:space="0" w:color="auto"/>
              <w:right w:val="single" w:sz="4" w:space="0" w:color="auto"/>
            </w:tcBorders>
            <w:vAlign w:val="center"/>
          </w:tcPr>
          <w:p w14:paraId="06A1F9B0" w14:textId="77777777" w:rsidR="00B52CBE" w:rsidRDefault="00A71602" w:rsidP="007A5708">
            <w:r>
              <w:t xml:space="preserve">Nguyễn Thị Mai Thoa </w:t>
            </w:r>
          </w:p>
        </w:tc>
        <w:tc>
          <w:tcPr>
            <w:tcW w:w="4390" w:type="dxa"/>
            <w:tcBorders>
              <w:top w:val="single" w:sz="4" w:space="0" w:color="auto"/>
              <w:left w:val="single" w:sz="4" w:space="0" w:color="auto"/>
              <w:bottom w:val="single" w:sz="4" w:space="0" w:color="auto"/>
              <w:right w:val="single" w:sz="4" w:space="0" w:color="auto"/>
            </w:tcBorders>
            <w:vAlign w:val="center"/>
          </w:tcPr>
          <w:p w14:paraId="0EF499A6" w14:textId="77777777" w:rsidR="00B52CBE" w:rsidRDefault="00A71602" w:rsidP="00A5483E">
            <w:pPr>
              <w:jc w:val="both"/>
            </w:pPr>
            <w:r>
              <w:t>- Đánh giá cao quy định tại Điều 24 về phát triển nguồn nhân lực AI (từ phổ thông đến đại học).</w:t>
            </w:r>
            <w:r>
              <w:br/>
              <w:t>- Bổ sung quy định về chính sách đào tạo, bồi dưỡng chuyên môn và ưu đãi cho đội ngũ giáo viên phổ thông tham gia giảng dạy nội dung về AI, tư duy tính toán. Bổ sung chính sách thu hút chuyên gia AI trong và ngoài nước, và chính sách luân chuyển, cộng tác viên giữa doanh nghiệp và nhà trường.</w:t>
            </w:r>
          </w:p>
        </w:tc>
        <w:tc>
          <w:tcPr>
            <w:tcW w:w="7572" w:type="dxa"/>
            <w:tcBorders>
              <w:top w:val="single" w:sz="4" w:space="0" w:color="auto"/>
              <w:left w:val="single" w:sz="4" w:space="0" w:color="auto"/>
              <w:bottom w:val="single" w:sz="4" w:space="0" w:color="auto"/>
              <w:right w:val="single" w:sz="4" w:space="0" w:color="auto"/>
            </w:tcBorders>
            <w:vAlign w:val="center"/>
          </w:tcPr>
          <w:p w14:paraId="58B73E6F" w14:textId="7D88F671" w:rsidR="00B52CBE" w:rsidRPr="00EF5EFD" w:rsidRDefault="00A71602" w:rsidP="00A5483E">
            <w:pPr>
              <w:jc w:val="both"/>
              <w:rPr>
                <w:lang w:val="vi-VN"/>
              </w:rPr>
            </w:pPr>
            <w:r>
              <w:t>Ban soạn thảo xin tiếp thu và giải trình đối với kiến nghị về chính sách hỗ trợ giáo viên và thu hút chuyên gia.</w:t>
            </w:r>
            <w:r w:rsidR="000806D5">
              <w:rPr>
                <w:lang w:val="vi-VN"/>
              </w:rPr>
              <w:t xml:space="preserve"> </w:t>
            </w:r>
            <w:r w:rsidRPr="00EF5EFD">
              <w:rPr>
                <w:lang w:val="vi-VN"/>
              </w:rPr>
              <w:t>Các nội dung này đã được quy định trong Chương IV của Dự thảo Luật. Điều 22 khoản 4 xác định Chương trình quốc gia phát triển nhân lực AI bao gồm chính sách đào tạo, bồi dưỡng, thu hút và phát triển đội ngũ giảng viên, nhà khoa học và nhân lực quản lý. Điều 22 khoản 5 quy định cơ chế khuyến khích và ưu đãi đối với cơ sở đào tạo, viện nghiên cứu và doanh nghiệp tham gia phát triển nhân lực AI.</w:t>
            </w:r>
            <w:r w:rsidR="000806D5">
              <w:rPr>
                <w:lang w:val="vi-VN"/>
              </w:rPr>
              <w:t xml:space="preserve"> </w:t>
            </w:r>
            <w:r w:rsidRPr="00EF5EFD">
              <w:rPr>
                <w:lang w:val="vi-VN"/>
              </w:rPr>
              <w:t>Điều 22 khoản 3 và Điều 24 khoản 7 khuyến khích hợp tác giữa doanh nghiệp – viện nghiên cứu – trường đại học trong đào tạo, thực tập, nghiên cứu và chuyển giao công nghệ. Các cơ chế cụ thể như luân chuyển hoặc cộng tác viên sẽ được quy định chi tiết tại văn bản dưới luật để bảo đảm tính linh hoạt khi triển khai.</w:t>
            </w:r>
          </w:p>
        </w:tc>
      </w:tr>
      <w:tr w:rsidR="00B52CBE" w14:paraId="292D707E"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974C44F" w14:textId="77777777" w:rsidR="00B52CBE" w:rsidRDefault="00A71602" w:rsidP="007A5708">
            <w:r>
              <w:t>21</w:t>
            </w:r>
          </w:p>
        </w:tc>
        <w:tc>
          <w:tcPr>
            <w:tcW w:w="2268" w:type="dxa"/>
            <w:tcBorders>
              <w:top w:val="single" w:sz="4" w:space="0" w:color="auto"/>
              <w:left w:val="single" w:sz="4" w:space="0" w:color="auto"/>
              <w:bottom w:val="single" w:sz="4" w:space="0" w:color="auto"/>
              <w:right w:val="single" w:sz="4" w:space="0" w:color="auto"/>
            </w:tcBorders>
            <w:vAlign w:val="center"/>
          </w:tcPr>
          <w:p w14:paraId="5F9BD21B" w14:textId="77777777" w:rsidR="00B52CBE" w:rsidRDefault="00A71602" w:rsidP="007A5708">
            <w:r>
              <w:t xml:space="preserve">Nguyễn Ngọc Sơn </w:t>
            </w:r>
          </w:p>
        </w:tc>
        <w:tc>
          <w:tcPr>
            <w:tcW w:w="4390" w:type="dxa"/>
            <w:tcBorders>
              <w:top w:val="single" w:sz="4" w:space="0" w:color="auto"/>
              <w:left w:val="single" w:sz="4" w:space="0" w:color="auto"/>
              <w:bottom w:val="single" w:sz="4" w:space="0" w:color="auto"/>
              <w:right w:val="single" w:sz="4" w:space="0" w:color="auto"/>
            </w:tcBorders>
            <w:vAlign w:val="center"/>
          </w:tcPr>
          <w:p w14:paraId="77D8339E" w14:textId="77777777" w:rsidR="00B52CBE" w:rsidRDefault="00A71602" w:rsidP="00A5483E">
            <w:pPr>
              <w:jc w:val="both"/>
            </w:pPr>
            <w:r>
              <w:t>- Đề nghị nghiên cứu gộp/sắp xếp lại Điều 11 (Rủi ro không chấp nhận được), Điều 12 (Đánh giá sự phù hợp Rủi ro cao), và Điều 13 (Quản lý Rủi ro cao) để rõ ràng nội hàm quản lý.</w:t>
            </w:r>
            <w:r>
              <w:br/>
              <w:t>- Cần thiết kế lại thành 3 điều rõ ràng theo cấp độ quản lý (Ví dụ: Quản lý HT AI rủi ro không thể chấp nhận được; Quản lý HT AI rủi ro cao; Quản lý HT AI rủi ro trung bình và thấp).</w:t>
            </w:r>
          </w:p>
        </w:tc>
        <w:tc>
          <w:tcPr>
            <w:tcW w:w="7572" w:type="dxa"/>
            <w:tcBorders>
              <w:top w:val="single" w:sz="4" w:space="0" w:color="auto"/>
              <w:left w:val="single" w:sz="4" w:space="0" w:color="auto"/>
              <w:bottom w:val="single" w:sz="4" w:space="0" w:color="auto"/>
              <w:right w:val="single" w:sz="4" w:space="0" w:color="auto"/>
            </w:tcBorders>
            <w:vAlign w:val="center"/>
          </w:tcPr>
          <w:p w14:paraId="3C411E1F" w14:textId="77777777" w:rsidR="00B52CBE" w:rsidRDefault="00A71602" w:rsidP="00A5483E">
            <w:pPr>
              <w:jc w:val="both"/>
            </w:pPr>
            <w:r>
              <w:t>Cơ quan soạn thảo xin giải trình rằng đã thực hiện chỉnh lý đáng kể về cấu trúc Luật. Điều 11 (Rủi ro không chấp nhận được) đã được chuyển thành Điều 6 (Các hành vi bị cấm) độc lập. Các điều khoản quản lý AI rủi ro còn lại được giữ riêng biệt để đảm bảo tính mạch lạc, theo đó: Điều 12 quy định về Đánh giá sự phù hợp đối với hệ thống AI rủi ro cao; Điều 13 quy định Trách nhiệm quản lý chi tiết đối với AI rủi ro cao; và Điều 14 quy định quản lý đối với AI rủi ro trung bình và thấp. Bố cục này giúp phân định rõ cơ chế quản lý tương ứng với từng mức độ rủi ro, từ cấm tuyệt đối (Điều 6), tiền kiểm nghiêm ngặt (Điều 12, 13) đến hậu kiểm linh hoạt (Điều 14).</w:t>
            </w:r>
          </w:p>
        </w:tc>
      </w:tr>
      <w:tr w:rsidR="00B52CBE" w14:paraId="21055FD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F415476" w14:textId="77777777" w:rsidR="00B52CBE" w:rsidRDefault="00A71602" w:rsidP="007A5708">
            <w:r>
              <w:t>22</w:t>
            </w:r>
          </w:p>
        </w:tc>
        <w:tc>
          <w:tcPr>
            <w:tcW w:w="2268" w:type="dxa"/>
            <w:tcBorders>
              <w:top w:val="single" w:sz="4" w:space="0" w:color="auto"/>
              <w:left w:val="single" w:sz="4" w:space="0" w:color="auto"/>
              <w:bottom w:val="single" w:sz="4" w:space="0" w:color="auto"/>
              <w:right w:val="single" w:sz="4" w:space="0" w:color="auto"/>
            </w:tcBorders>
            <w:vAlign w:val="center"/>
          </w:tcPr>
          <w:p w14:paraId="1851FFAC" w14:textId="77777777" w:rsidR="00B52CBE" w:rsidRDefault="00A71602" w:rsidP="007A5708">
            <w:r>
              <w:t xml:space="preserve">Nguyễn Ngọc Sơn </w:t>
            </w:r>
          </w:p>
        </w:tc>
        <w:tc>
          <w:tcPr>
            <w:tcW w:w="4390" w:type="dxa"/>
            <w:tcBorders>
              <w:top w:val="single" w:sz="4" w:space="0" w:color="auto"/>
              <w:left w:val="single" w:sz="4" w:space="0" w:color="auto"/>
              <w:bottom w:val="single" w:sz="4" w:space="0" w:color="auto"/>
              <w:right w:val="single" w:sz="4" w:space="0" w:color="auto"/>
            </w:tcBorders>
            <w:vAlign w:val="center"/>
          </w:tcPr>
          <w:p w14:paraId="1CCA23EE" w14:textId="77777777" w:rsidR="00B52CBE" w:rsidRDefault="00A71602" w:rsidP="00A5483E">
            <w:pPr>
              <w:jc w:val="both"/>
            </w:pPr>
            <w:r>
              <w:t>- Điều 7 (Mức độ rủi ro) cần thể hiện văn phong quy phạm pháp luật rõ ràng hơn, tách thành các điểm rõ ràng cho 4 cấp độ rủi ro, giống như Luật Chất lượng sản phẩm hàng hóa. "có thể thiết kế theo hướng mức độ rủi ro của hệ thống trí tuệ nhân tạo gồm 4 cấp. Chúng ta ghi rất rõ như vậy, một là gì, hai là gì, ba là gì, bốn là gì sẽ dễ hiểu."</w:t>
            </w:r>
            <w:r>
              <w:br/>
              <w:t>- Thiết kế lại Điều 7 theo hướng liệt kê rõ ràng 4 cấp độ rủi ro (1 là gì, 2 là gì...).</w:t>
            </w:r>
          </w:p>
        </w:tc>
        <w:tc>
          <w:tcPr>
            <w:tcW w:w="7572" w:type="dxa"/>
            <w:tcBorders>
              <w:top w:val="single" w:sz="4" w:space="0" w:color="auto"/>
              <w:left w:val="single" w:sz="4" w:space="0" w:color="auto"/>
              <w:bottom w:val="single" w:sz="4" w:space="0" w:color="auto"/>
              <w:right w:val="single" w:sz="4" w:space="0" w:color="auto"/>
            </w:tcBorders>
            <w:vAlign w:val="center"/>
          </w:tcPr>
          <w:p w14:paraId="11D12F04" w14:textId="77777777" w:rsidR="00B52CBE" w:rsidRDefault="00A71602" w:rsidP="00A5483E">
            <w:pPr>
              <w:jc w:val="both"/>
            </w:pPr>
            <w:r>
              <w:t>Ban soạn thảo xin trân trọng tiếp thu: Dự thảo Luật đã chỉnh lý kết cấu phân loại, bỏ mô hình 4 mức và quy định 3 mức rủi ro tại Điều 8. Điều 8 đã được biên tập lại theo văn phong quy phạm, liệt kê rõ ràng từng mức rủi ro (khoản 1, 2, 3) và tiêu chí phân loại (khoản 4), khắc phục tình trạng diễn đạt chung chung và đảm bảo tính rõ ràng, dễ áp dụng.</w:t>
            </w:r>
          </w:p>
        </w:tc>
      </w:tr>
      <w:tr w:rsidR="00B52CBE" w14:paraId="3B26496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63B1F43" w14:textId="77777777" w:rsidR="00B52CBE" w:rsidRDefault="00A71602" w:rsidP="007A5708">
            <w:r>
              <w:t>23</w:t>
            </w:r>
          </w:p>
        </w:tc>
        <w:tc>
          <w:tcPr>
            <w:tcW w:w="2268" w:type="dxa"/>
            <w:tcBorders>
              <w:top w:val="single" w:sz="4" w:space="0" w:color="auto"/>
              <w:left w:val="single" w:sz="4" w:space="0" w:color="auto"/>
              <w:bottom w:val="single" w:sz="4" w:space="0" w:color="auto"/>
              <w:right w:val="single" w:sz="4" w:space="0" w:color="auto"/>
            </w:tcBorders>
            <w:vAlign w:val="center"/>
          </w:tcPr>
          <w:p w14:paraId="052B2ADB" w14:textId="77777777" w:rsidR="00B52CBE" w:rsidRDefault="00A71602" w:rsidP="007A5708">
            <w:r>
              <w:t xml:space="preserve">Lã Thanh Tân </w:t>
            </w:r>
          </w:p>
        </w:tc>
        <w:tc>
          <w:tcPr>
            <w:tcW w:w="4390" w:type="dxa"/>
            <w:tcBorders>
              <w:top w:val="single" w:sz="4" w:space="0" w:color="auto"/>
              <w:left w:val="single" w:sz="4" w:space="0" w:color="auto"/>
              <w:bottom w:val="single" w:sz="4" w:space="0" w:color="auto"/>
              <w:right w:val="single" w:sz="4" w:space="0" w:color="auto"/>
            </w:tcBorders>
            <w:vAlign w:val="center"/>
          </w:tcPr>
          <w:p w14:paraId="6417BB0B" w14:textId="77777777" w:rsidR="00B52CBE" w:rsidRDefault="00A71602" w:rsidP="00A5483E">
            <w:pPr>
              <w:jc w:val="both"/>
            </w:pPr>
            <w:r>
              <w:t>- Điều 11 (HT AI có rủi ro không chấp nhận được) chỉ nói đến hành vi cấm và mục đích, chưa rõ nội hàm và thái độ của nhà nước (ví dụ: người ta cố tình vi phạm thì sao, phải có hướng xử lý). Cần làm rõ nội hàm của hệ thống rủi ro không chấp nhận được.</w:t>
            </w:r>
            <w:r>
              <w:br/>
              <w:t>- 1. Làm rõ nội hàm HT AI Rủi ro không chấp nhận được (gây tổn hại tính mạng, xâm phạm quyền con người, đe dọa an ninh QG, thao túng hành vi). 2. Cần có hướng xử lý khi tổ chức, cá nhân cố tình vi phạm. 3. Đề nghị giao Chính phủ quy định về tiêu chí xác định hệ thống này, thậm chí có cả danh mục.</w:t>
            </w:r>
          </w:p>
        </w:tc>
        <w:tc>
          <w:tcPr>
            <w:tcW w:w="7572" w:type="dxa"/>
            <w:tcBorders>
              <w:top w:val="single" w:sz="4" w:space="0" w:color="auto"/>
              <w:left w:val="single" w:sz="4" w:space="0" w:color="auto"/>
              <w:bottom w:val="single" w:sz="4" w:space="0" w:color="auto"/>
              <w:right w:val="single" w:sz="4" w:space="0" w:color="auto"/>
            </w:tcBorders>
            <w:vAlign w:val="center"/>
          </w:tcPr>
          <w:p w14:paraId="7D6F8AA1" w14:textId="77777777" w:rsidR="00B52CBE" w:rsidRDefault="00A71602" w:rsidP="00A5483E">
            <w:pPr>
              <w:jc w:val="both"/>
            </w:pPr>
            <w:r>
              <w:t>Cơ quan soạn thảo đã tiếp thu và hoàn thiện các nội dung này. Dự thảo Luật đã tách hoàn toàn nội dung về "rủi ro không chấp nhận được" và chuyển sang nhóm Các hành vi bị cấm tại Điều 6. Việc quy định cấm tuyệt đối tại Điều 6 thể hiện thái độ nghiêm khắc nhất của Nhà nước.Nội hàm các hành vi bị cấm đã được làm rõ tại Điều 6, bao gồm các hành vi gây tổn hại tính mạng, xâm phạm quyền con người, thao túng nhận thức và tạo nội dung giả mạo đe dọa an ninh quốc gia.Về hướng xử lý khi cố tình vi phạm, Điều 28 (Xử lý vi phạm và trách nhiệm bồi thường thiệt hại) quy định tổ chức, cá nhân vi phạm có thể bị xử phạt hành chính hoặc truy cứu trách nhiệm hình sự. Chi tiết về xử phạt và các biện pháp quản lý rủi ro kỹ thuật sẽ được giao Chính phủ quy định chi tiết tại văn bản dưới luật.</w:t>
            </w:r>
          </w:p>
        </w:tc>
      </w:tr>
      <w:tr w:rsidR="00B52CBE" w14:paraId="78A422D1"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6DC0668" w14:textId="77777777" w:rsidR="00B52CBE" w:rsidRDefault="00A71602" w:rsidP="007A5708">
            <w:r>
              <w:t>24</w:t>
            </w:r>
          </w:p>
        </w:tc>
        <w:tc>
          <w:tcPr>
            <w:tcW w:w="2268" w:type="dxa"/>
            <w:tcBorders>
              <w:top w:val="single" w:sz="4" w:space="0" w:color="auto"/>
              <w:left w:val="single" w:sz="4" w:space="0" w:color="auto"/>
              <w:bottom w:val="single" w:sz="4" w:space="0" w:color="auto"/>
              <w:right w:val="single" w:sz="4" w:space="0" w:color="auto"/>
            </w:tcBorders>
            <w:vAlign w:val="center"/>
          </w:tcPr>
          <w:p w14:paraId="01EEB0E2" w14:textId="77777777" w:rsidR="00B52CBE" w:rsidRDefault="00A71602" w:rsidP="007A5708">
            <w:r>
              <w:t xml:space="preserve">Nguyễn Ngọc Sơn </w:t>
            </w:r>
          </w:p>
        </w:tc>
        <w:tc>
          <w:tcPr>
            <w:tcW w:w="4390" w:type="dxa"/>
            <w:tcBorders>
              <w:top w:val="single" w:sz="4" w:space="0" w:color="auto"/>
              <w:left w:val="single" w:sz="4" w:space="0" w:color="auto"/>
              <w:bottom w:val="single" w:sz="4" w:space="0" w:color="auto"/>
              <w:right w:val="single" w:sz="4" w:space="0" w:color="auto"/>
            </w:tcBorders>
            <w:vAlign w:val="center"/>
          </w:tcPr>
          <w:p w14:paraId="3D046D33" w14:textId="77777777" w:rsidR="00B52CBE" w:rsidRDefault="00A71602" w:rsidP="00A5483E">
            <w:pPr>
              <w:jc w:val="both"/>
            </w:pPr>
            <w:r>
              <w:t>- Khoản 5 Điều 7 (tiêu chí phân loại rủi ro) nên được đưa xuống Điều 8 (Phân loại và thông báo HT AI) để phù hợp hơn về nội hàm.</w:t>
            </w:r>
            <w:r>
              <w:br/>
              <w:t>- Chuyển khoản 5 Điều 7 xuống Điều 8.</w:t>
            </w:r>
          </w:p>
        </w:tc>
        <w:tc>
          <w:tcPr>
            <w:tcW w:w="7572" w:type="dxa"/>
            <w:tcBorders>
              <w:top w:val="single" w:sz="4" w:space="0" w:color="auto"/>
              <w:left w:val="single" w:sz="4" w:space="0" w:color="auto"/>
              <w:bottom w:val="single" w:sz="4" w:space="0" w:color="auto"/>
              <w:right w:val="single" w:sz="4" w:space="0" w:color="auto"/>
            </w:tcBorders>
            <w:vAlign w:val="center"/>
          </w:tcPr>
          <w:p w14:paraId="6DDDFF9D" w14:textId="77777777" w:rsidR="00B52CBE" w:rsidRDefault="00A71602" w:rsidP="00A5483E">
            <w:pPr>
              <w:jc w:val="both"/>
            </w:pPr>
            <w:r>
              <w:t>Ban soạn thảo xin trân trọng giải trình: Dự thảo Luật đã rà soát và thấy rằng trong phiên bản mới, Điều 8 (Mức độ rủi ro) đã được bổ sung quy định về tiêu chí phân loại rủi ro tại khoản 4. Cụ thể, khoản 4 Điều 8 quy định rõ tiêu chí phân loại dựa trên mức độ tác động, lĩnh vực sử dụng, phạm vi ảnh hưởng. Trong khi đó, Điều 9 (Phân loại và thông báo HT AI) quy định về thủ tục phân loại (Nhà cung cấp tự phân loại, thông báo kết quả). Do đó, việc quy định tiêu chí phân loại tại khoản 4 Điều 8 là phù hợp với nội hàm của Điều này, đảm bảo cấu trúc logic của Luật.</w:t>
            </w:r>
          </w:p>
        </w:tc>
      </w:tr>
      <w:tr w:rsidR="00B52CBE" w14:paraId="52924BF1"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BD8A4A3" w14:textId="77777777" w:rsidR="00B52CBE" w:rsidRDefault="00A71602" w:rsidP="007A5708">
            <w:r>
              <w:t>25</w:t>
            </w:r>
          </w:p>
        </w:tc>
        <w:tc>
          <w:tcPr>
            <w:tcW w:w="2268" w:type="dxa"/>
            <w:tcBorders>
              <w:top w:val="single" w:sz="4" w:space="0" w:color="auto"/>
              <w:left w:val="single" w:sz="4" w:space="0" w:color="auto"/>
              <w:bottom w:val="single" w:sz="4" w:space="0" w:color="auto"/>
              <w:right w:val="single" w:sz="4" w:space="0" w:color="auto"/>
            </w:tcBorders>
            <w:vAlign w:val="center"/>
          </w:tcPr>
          <w:p w14:paraId="5130CCAB" w14:textId="77777777" w:rsidR="00B52CBE" w:rsidRDefault="00A71602" w:rsidP="007A5708">
            <w:r>
              <w:t xml:space="preserve">Đoàn Thị Thanh Mai </w:t>
            </w:r>
          </w:p>
        </w:tc>
        <w:tc>
          <w:tcPr>
            <w:tcW w:w="4390" w:type="dxa"/>
            <w:tcBorders>
              <w:top w:val="single" w:sz="4" w:space="0" w:color="auto"/>
              <w:left w:val="single" w:sz="4" w:space="0" w:color="auto"/>
              <w:bottom w:val="single" w:sz="4" w:space="0" w:color="auto"/>
              <w:right w:val="single" w:sz="4" w:space="0" w:color="auto"/>
            </w:tcBorders>
            <w:vAlign w:val="center"/>
          </w:tcPr>
          <w:p w14:paraId="58289296" w14:textId="77777777" w:rsidR="00B52CBE" w:rsidRDefault="00A71602" w:rsidP="00A5483E">
            <w:pPr>
              <w:jc w:val="both"/>
            </w:pPr>
            <w:r>
              <w:t>- Đề nghị làm rõ sự cần thiết thành lập Quỹ Phát triển trí tuệ nhân tạo quốc gia (Điều 23) để tránh chồng lấn, trùng lặp với Quỹ Phát triển khoa học và công nghệ quốc gia và Quỹ Đổi mới khoa học và công nghệ quốc gia (do Bộ KH&amp;CN quản lý).</w:t>
            </w:r>
            <w:r>
              <w:br/>
              <w:t>- Đề nghị rà soát, cân nhắc không thành lập quỹ riêng này mà lồng ghép vào 2 quỹ hiện có. "đề nghị Ban soạn thảo cần phải làm rõ sự cần thiết thành lập Quỹ phát triển trí tuệ nhân tạo quốc gia này."</w:t>
            </w:r>
          </w:p>
        </w:tc>
        <w:tc>
          <w:tcPr>
            <w:tcW w:w="7572" w:type="dxa"/>
            <w:tcBorders>
              <w:top w:val="single" w:sz="4" w:space="0" w:color="auto"/>
              <w:left w:val="single" w:sz="4" w:space="0" w:color="auto"/>
              <w:bottom w:val="single" w:sz="4" w:space="0" w:color="auto"/>
              <w:right w:val="single" w:sz="4" w:space="0" w:color="auto"/>
            </w:tcBorders>
            <w:vAlign w:val="center"/>
          </w:tcPr>
          <w:p w14:paraId="6BA254E7" w14:textId="77777777" w:rsidR="000806D5" w:rsidRDefault="00A71602" w:rsidP="00A5483E">
            <w:pPr>
              <w:jc w:val="both"/>
            </w:pPr>
            <w:r>
              <w:t>Cơ quan soạn thảo xin giải trình như sau:</w:t>
            </w:r>
          </w:p>
          <w:p w14:paraId="278C75DC" w14:textId="0A0B394F" w:rsidR="00B52CBE" w:rsidRDefault="00A71602" w:rsidP="00A5483E">
            <w:pPr>
              <w:jc w:val="both"/>
            </w:pPr>
            <w:r>
              <w:t>Sự cần thiết của Quỹ Phát triển trí tuệ nhân tạo Quốc gia được xác định từ sự khác biệt về phạm vi hỗ trợ và cơ chế hoạt động. Quỹ tập trung đầu tư cho các hạng mục mang tính hạ tầng chiến lược—như năng lực tính toán hiệu năng cao, dữ liệu dùng chung quy mô lớn và mô hình nền tảng—những nội dung mà các quỹ hiện có không có chức năng tài trợ. NAFOSTED chỉ hỗ trợ nghiên cứu khoa học cơ bản; NATIF hỗ trợ thương mại hóa; cả hai đều không thể đáp ứng yêu cầu đầu tư lớn cho hạ tầng tính toán hoặc mô hình nền tảng.</w:t>
            </w:r>
            <w:r>
              <w:br/>
              <w:t>Việc lồng ghép vào các quỹ hiện hành sẽ làm mất cơ chế tài chính đặc thù của Quỹ AI, bao gồm chấp nhận rủi ro cao, phân bổ vốn linh hoạt và áp dụng thủ tục rút gọn—những yếu tố quan trọng đối với lĩnh vực AI thay đổi rất nhanh. Do đó, việc thành lập Quỹ riêng là cần thiết để bảo đảm triển khai các mục tiêu vĩ mô, phát triển và làm chủ công nghệ trí tuệ nhân tạo cốt lõi.</w:t>
            </w:r>
          </w:p>
        </w:tc>
      </w:tr>
      <w:tr w:rsidR="00B52CBE" w14:paraId="4AC9FF0C"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1784048" w14:textId="77777777" w:rsidR="00B52CBE" w:rsidRDefault="00A71602" w:rsidP="007A5708">
            <w:r>
              <w:t>26</w:t>
            </w:r>
          </w:p>
        </w:tc>
        <w:tc>
          <w:tcPr>
            <w:tcW w:w="2268" w:type="dxa"/>
            <w:tcBorders>
              <w:top w:val="single" w:sz="4" w:space="0" w:color="auto"/>
              <w:left w:val="single" w:sz="4" w:space="0" w:color="auto"/>
              <w:bottom w:val="single" w:sz="4" w:space="0" w:color="auto"/>
              <w:right w:val="single" w:sz="4" w:space="0" w:color="auto"/>
            </w:tcBorders>
            <w:vAlign w:val="center"/>
          </w:tcPr>
          <w:p w14:paraId="0D46DAEF" w14:textId="77777777" w:rsidR="00B52CBE" w:rsidRDefault="00A71602" w:rsidP="007A5708">
            <w:r>
              <w:t xml:space="preserve">Bùi Sỹ Hoàn </w:t>
            </w:r>
          </w:p>
        </w:tc>
        <w:tc>
          <w:tcPr>
            <w:tcW w:w="4390" w:type="dxa"/>
            <w:tcBorders>
              <w:top w:val="single" w:sz="4" w:space="0" w:color="auto"/>
              <w:left w:val="single" w:sz="4" w:space="0" w:color="auto"/>
              <w:bottom w:val="single" w:sz="4" w:space="0" w:color="auto"/>
              <w:right w:val="single" w:sz="4" w:space="0" w:color="auto"/>
            </w:tcBorders>
            <w:vAlign w:val="center"/>
          </w:tcPr>
          <w:p w14:paraId="7249AEF4" w14:textId="77777777" w:rsidR="00B52CBE" w:rsidRDefault="00A71602" w:rsidP="00A5483E">
            <w:pPr>
              <w:jc w:val="both"/>
            </w:pPr>
            <w:r>
              <w:t>- Quy định về xử phạt vi phạm hành chính tính phần trăm doanh thu (2% doanh thu tại Việt Nam, tái phạm 2% doanh thu toàn cầu) tại khoản 2a Điều 30 tiềm ẩn xung đột trực tiếp với Luật Xử lý vi phạm hành chính hiện hành (quy định mức tiền cụ thể).</w:t>
            </w:r>
            <w:r>
              <w:br/>
              <w:t>- Cần sửa đổi, bổ sung Luật Xử lý vi phạm hành chính để tương thích với quy định mức phạt theo tỷ lệ phần trăm doanh thu trong luật chuyên ngành này. "Quy định này tạo ra sự xung đột trực tiếp với Luật Xử lý vi phạm hành chính hiện hành..."</w:t>
            </w:r>
          </w:p>
        </w:tc>
        <w:tc>
          <w:tcPr>
            <w:tcW w:w="7572" w:type="dxa"/>
            <w:tcBorders>
              <w:top w:val="single" w:sz="4" w:space="0" w:color="auto"/>
              <w:left w:val="single" w:sz="4" w:space="0" w:color="auto"/>
              <w:bottom w:val="single" w:sz="4" w:space="0" w:color="auto"/>
              <w:right w:val="single" w:sz="4" w:space="0" w:color="auto"/>
            </w:tcBorders>
            <w:vAlign w:val="center"/>
          </w:tcPr>
          <w:p w14:paraId="0FC9C652" w14:textId="77777777" w:rsidR="00B52CBE" w:rsidRDefault="00A71602" w:rsidP="00A5483E">
            <w:pPr>
              <w:jc w:val="both"/>
            </w:pPr>
            <w:r>
              <w:t>Ban soạn thảo xin tiếp thu ý kiến và báo cáo như sau: Tại Dự thảo Luật hiện hành (Điều 28, trước là Điều 30), quy định về xử phạt dựa trên tỷ lệ phần trăm doanh thu đã được lược bỏ để bảo đảm tính khả thi và thống nhất với Luật Xử lý vi phạm hành chính. Thay vào đó, Dự thảo quy định mức phạt tiền tối đa bằng số tiền cụ thể (phạt cứng), đúng như kiến nghị của đại biểu để thuận lợi cho công tác thực thi và bảo đảm sự công bằng</w:t>
            </w:r>
          </w:p>
        </w:tc>
      </w:tr>
      <w:tr w:rsidR="00B52CBE" w14:paraId="38BDB24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24A3F3C" w14:textId="77777777" w:rsidR="00B52CBE" w:rsidRDefault="00A71602" w:rsidP="007A5708">
            <w:r>
              <w:t>27</w:t>
            </w:r>
          </w:p>
        </w:tc>
        <w:tc>
          <w:tcPr>
            <w:tcW w:w="2268" w:type="dxa"/>
            <w:tcBorders>
              <w:top w:val="single" w:sz="4" w:space="0" w:color="auto"/>
              <w:left w:val="single" w:sz="4" w:space="0" w:color="auto"/>
              <w:bottom w:val="single" w:sz="4" w:space="0" w:color="auto"/>
              <w:right w:val="single" w:sz="4" w:space="0" w:color="auto"/>
            </w:tcBorders>
            <w:vAlign w:val="center"/>
          </w:tcPr>
          <w:p w14:paraId="3568AC67" w14:textId="77777777" w:rsidR="00B52CBE" w:rsidRDefault="00A71602" w:rsidP="007A5708">
            <w:r>
              <w:t xml:space="preserve">Nguyễn Thị Mai Thoa </w:t>
            </w:r>
          </w:p>
        </w:tc>
        <w:tc>
          <w:tcPr>
            <w:tcW w:w="4390" w:type="dxa"/>
            <w:tcBorders>
              <w:top w:val="single" w:sz="4" w:space="0" w:color="auto"/>
              <w:left w:val="single" w:sz="4" w:space="0" w:color="auto"/>
              <w:bottom w:val="single" w:sz="4" w:space="0" w:color="auto"/>
              <w:right w:val="single" w:sz="4" w:space="0" w:color="auto"/>
            </w:tcBorders>
            <w:vAlign w:val="center"/>
          </w:tcPr>
          <w:p w14:paraId="0BAAA976" w14:textId="77777777" w:rsidR="00B52CBE" w:rsidRDefault="00A71602" w:rsidP="00A5483E">
            <w:pPr>
              <w:jc w:val="both"/>
            </w:pPr>
            <w:r>
              <w:t>- Đề nghị tiếp tục rà soát các văn bản chỉ đạo của Đảng về việc thành lập các loại quỹ tài chính nhà nước ngoài ngân sách. Yêu cầu Chính phủ báo cáo xin ý kiến cấp thẩm quyền về thành lập quỹ này.</w:t>
            </w:r>
            <w:r>
              <w:br/>
              <w:t>- Bổ sung, đánh giá tác động về việc thành lập quỹ đối với ngân sách nhà nước để bảo đảm tính khả thi và không trùng lặp chức năng, nhiệm vụ, nội dung chi với Quỹ Phát triển Khoa học và Công nghệ Quốc gia.</w:t>
            </w:r>
          </w:p>
        </w:tc>
        <w:tc>
          <w:tcPr>
            <w:tcW w:w="7572" w:type="dxa"/>
            <w:tcBorders>
              <w:top w:val="single" w:sz="4" w:space="0" w:color="auto"/>
              <w:left w:val="single" w:sz="4" w:space="0" w:color="auto"/>
              <w:bottom w:val="single" w:sz="4" w:space="0" w:color="auto"/>
              <w:right w:val="single" w:sz="4" w:space="0" w:color="auto"/>
            </w:tcBorders>
            <w:vAlign w:val="center"/>
          </w:tcPr>
          <w:p w14:paraId="66A2410E" w14:textId="77777777" w:rsidR="000806D5" w:rsidRDefault="00A71602" w:rsidP="00A5483E">
            <w:pPr>
              <w:jc w:val="both"/>
            </w:pPr>
            <w:r>
              <w:t>Cơ quan soạn thảo xin ghi nhận yêu cầu rà soát các văn bản chỉ đạo của Đảng và việc báo cáo cấp có thẩm quyền.</w:t>
            </w:r>
          </w:p>
          <w:p w14:paraId="2D33D6A1" w14:textId="3E693EFD" w:rsidR="00B52CBE" w:rsidRDefault="00A71602" w:rsidP="00A5483E">
            <w:pPr>
              <w:jc w:val="both"/>
            </w:pPr>
            <w:r>
              <w:t>Về đánh giá tác động đối với ngân sách nhà nước, do tính chất cấp bách và thời gian soạn thảo hạn chế, cơ quan soạn thảo chưa có điều kiện thực hiện đánh giá tác động đầy đủ tại thời điểm hiện tại và xin phép được thực hiện đánh giá này khi có điều kiện cho phép, bảo đảm tính toàn diện và phù hợp yêu cầu của quy trình lập pháp.</w:t>
            </w:r>
            <w:r>
              <w:br/>
              <w:t>Về tính khả thi và tránh trùng lặp, Quỹ Phát triển trí tuệ nhân tạo Quốc gia là công cụ tài chính quan trọng để triển khai mục tiêu chiến lược của Nhà nước về phát triển AI. Quỹ ưu tiên tài trợ cho hạ tầng tính toán, dữ liệu dùng chung và các cấu phần mang tính nền tảng—những nội dung không trùng lặp với nhiệm vụ chi của Quỹ Phát triển khoa học và công nghệ quốc gia. Dự thảo Luật cũng đã quy định Quỹ hoạt động theo nguyên tắc bảo đảm phối hợp, không trùng lặp với các quỹ tài chính nhà nước khác, qua đó bảo đảm hiệu quả và thống nhất trong điều phối nguồn lực.</w:t>
            </w:r>
          </w:p>
        </w:tc>
      </w:tr>
      <w:tr w:rsidR="00B52CBE" w14:paraId="6D1A1F7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06C6AA9" w14:textId="77777777" w:rsidR="00B52CBE" w:rsidRDefault="00A71602" w:rsidP="007A5708">
            <w:r>
              <w:t>28</w:t>
            </w:r>
          </w:p>
        </w:tc>
        <w:tc>
          <w:tcPr>
            <w:tcW w:w="2268" w:type="dxa"/>
            <w:tcBorders>
              <w:top w:val="single" w:sz="4" w:space="0" w:color="auto"/>
              <w:left w:val="single" w:sz="4" w:space="0" w:color="auto"/>
              <w:bottom w:val="single" w:sz="4" w:space="0" w:color="auto"/>
              <w:right w:val="single" w:sz="4" w:space="0" w:color="auto"/>
            </w:tcBorders>
            <w:vAlign w:val="center"/>
          </w:tcPr>
          <w:p w14:paraId="3A44C9AF" w14:textId="77777777" w:rsidR="00B52CBE" w:rsidRDefault="00A71602" w:rsidP="007A5708">
            <w:r>
              <w:t xml:space="preserve">Bùi Sỹ Hoàn </w:t>
            </w:r>
          </w:p>
        </w:tc>
        <w:tc>
          <w:tcPr>
            <w:tcW w:w="4390" w:type="dxa"/>
            <w:tcBorders>
              <w:top w:val="single" w:sz="4" w:space="0" w:color="auto"/>
              <w:left w:val="single" w:sz="4" w:space="0" w:color="auto"/>
              <w:bottom w:val="single" w:sz="4" w:space="0" w:color="auto"/>
              <w:right w:val="single" w:sz="4" w:space="0" w:color="auto"/>
            </w:tcBorders>
            <w:vAlign w:val="center"/>
          </w:tcPr>
          <w:p w14:paraId="7BFA14D0" w14:textId="77777777" w:rsidR="00B52CBE" w:rsidRDefault="00A71602" w:rsidP="00A5483E">
            <w:pPr>
              <w:jc w:val="both"/>
            </w:pPr>
            <w:r>
              <w:t>- Việc xác định doanh thu tại Việt Nam hay doanh thu toàn cầu của các tập đoàn xuyên biên giới là vấn đề cực kỳ phức tạp về mặt kỹ thuật, pháp lý và thực tiễn.</w:t>
            </w:r>
            <w:r>
              <w:br/>
              <w:t>- Cần có cơ chế rõ ràng, minh bạch về phương pháp xác định doanh thu; nếu không sẽ dẫn đến tranh chấp pháp lý kéo dài và suy giảm hiệu lực thực thi. "xác định doanh thu tại Việt Nam hay doanh thu tại toàn cầu của các tập đoàn công nghệ xuyên biên giới là một vấn đề cực kỳ phức tạp về mặt kỹ thuật, về mặt pháp lý thực tiễn."</w:t>
            </w:r>
          </w:p>
        </w:tc>
        <w:tc>
          <w:tcPr>
            <w:tcW w:w="7572" w:type="dxa"/>
            <w:tcBorders>
              <w:top w:val="single" w:sz="4" w:space="0" w:color="auto"/>
              <w:left w:val="single" w:sz="4" w:space="0" w:color="auto"/>
              <w:bottom w:val="single" w:sz="4" w:space="0" w:color="auto"/>
              <w:right w:val="single" w:sz="4" w:space="0" w:color="auto"/>
            </w:tcBorders>
            <w:vAlign w:val="center"/>
          </w:tcPr>
          <w:p w14:paraId="43FD7263" w14:textId="77777777" w:rsidR="00B52CBE" w:rsidRDefault="00A71602" w:rsidP="00A5483E">
            <w:pPr>
              <w:jc w:val="both"/>
            </w:pPr>
            <w:r>
              <w:t>Ban soạn thảo xin tiếp thu ý kiến và báo cáo như sau: Tại Dự thảo Luật hiện hành (Điều 28, trước là Điều 30), quy định về xử phạt dựa trên tỷ lệ phần trăm doanh thu đã được lược bỏ để bảo đảm tính khả thi và thống nhất với Luật Xử lý vi phạm hành chính. Thay vào đó, Dự thảo quy định mức phạt tiền tối đa bằng số tiền cụ thể (phạt cứng), đúng như kiến nghị của đại biểu để thuận lợi cho công tác thực thi và bảo đảm sự công bằng</w:t>
            </w:r>
          </w:p>
        </w:tc>
      </w:tr>
      <w:tr w:rsidR="00B52CBE" w14:paraId="66719E0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E373BAE" w14:textId="77777777" w:rsidR="00B52CBE" w:rsidRDefault="00A71602" w:rsidP="007A5708">
            <w:r>
              <w:t>29</w:t>
            </w:r>
          </w:p>
        </w:tc>
        <w:tc>
          <w:tcPr>
            <w:tcW w:w="2268" w:type="dxa"/>
            <w:tcBorders>
              <w:top w:val="single" w:sz="4" w:space="0" w:color="auto"/>
              <w:left w:val="single" w:sz="4" w:space="0" w:color="auto"/>
              <w:bottom w:val="single" w:sz="4" w:space="0" w:color="auto"/>
              <w:right w:val="single" w:sz="4" w:space="0" w:color="auto"/>
            </w:tcBorders>
            <w:vAlign w:val="center"/>
          </w:tcPr>
          <w:p w14:paraId="47F95575" w14:textId="77777777" w:rsidR="00B52CBE" w:rsidRDefault="00A71602" w:rsidP="007A5708">
            <w:r>
              <w:t xml:space="preserve">Bùi Sỹ Hoàn </w:t>
            </w:r>
          </w:p>
        </w:tc>
        <w:tc>
          <w:tcPr>
            <w:tcW w:w="4390" w:type="dxa"/>
            <w:tcBorders>
              <w:top w:val="single" w:sz="4" w:space="0" w:color="auto"/>
              <w:left w:val="single" w:sz="4" w:space="0" w:color="auto"/>
              <w:bottom w:val="single" w:sz="4" w:space="0" w:color="auto"/>
              <w:right w:val="single" w:sz="4" w:space="0" w:color="auto"/>
            </w:tcBorders>
            <w:vAlign w:val="center"/>
          </w:tcPr>
          <w:p w14:paraId="43503BC6" w14:textId="77777777" w:rsidR="00B52CBE" w:rsidRDefault="00A71602" w:rsidP="00A5483E">
            <w:pPr>
              <w:jc w:val="both"/>
            </w:pPr>
            <w:r>
              <w:t>- Đồng tình với ý kiến của đại biểu Mai về Quỹ Phát triển AI Quốc gia. Việc cứ có luật mới lại có quỹ mới không hiệu quả trong bối cảnh nguồn lực kém, dẫn đến lãng phí, không giải quyết được vấn đề.</w:t>
            </w:r>
            <w:r>
              <w:br/>
              <w:t>- Cần rà soát rõ ràng mối liên hệ và sự bao trùm của các quỹ hiện có (Quỹ Phát triển KH&amp;CN QG, Quỹ Đổi mới công nghệ QG) để cân nhắc không thành lập quỹ riêng.</w:t>
            </w:r>
          </w:p>
        </w:tc>
        <w:tc>
          <w:tcPr>
            <w:tcW w:w="7572" w:type="dxa"/>
            <w:tcBorders>
              <w:top w:val="single" w:sz="4" w:space="0" w:color="auto"/>
              <w:left w:val="single" w:sz="4" w:space="0" w:color="auto"/>
              <w:bottom w:val="single" w:sz="4" w:space="0" w:color="auto"/>
              <w:right w:val="single" w:sz="4" w:space="0" w:color="auto"/>
            </w:tcBorders>
            <w:vAlign w:val="center"/>
          </w:tcPr>
          <w:p w14:paraId="5B9778B8" w14:textId="77777777" w:rsidR="000806D5" w:rsidRDefault="00A71602" w:rsidP="00A5483E">
            <w:pPr>
              <w:jc w:val="both"/>
            </w:pPr>
            <w:r>
              <w:t>Cơ quan soạn thảo khẳng định vai trò của Quỹ Phát triển trí tuệ nhân tạo Quốc gia là công cụ tài chính chiến lược, nhằm đáp ứng yêu cầu đầu tư quy mô lớn cho trí tuệ nhân tạo – công nghệ có tính quyết định đối với phát triển quốc gia trong kỷ nguyên Cách mạng công nghiệp lần thứ tư. Sự cần thiết của Quỹ xuất phát từ nhiệm vụ hỗ trợ các hạng mục hạ tầng chiến lược như năng lực tính toán và dữ liệu dùng chung, bảo đảm mục tiêu làm chủ công nghệ và chủ quyền số.</w:t>
            </w:r>
            <w:r>
              <w:br/>
              <w:t>Việc lồng ghép Quỹ vào các quỹ hiện có không thể đáp ứng yêu cầu đặc thù của lĩnh vực AI, đồng thời sẽ làm mất đi cơ chế tài chính đặc thù (phê duyệt nhanh, linh hoạt, chấp nhận rủi ro cao) – yếu tố then chốt để theo kịp tốc độ đổi mới rất nhanh của công nghệ AI. Sự chậm trễ trong đầu tư sẽ dẫn đến giảm hiệu quả và không đáp ứng được nhu cầu phát triển công nghệ cốt lõi.</w:t>
            </w:r>
          </w:p>
          <w:p w14:paraId="781205B3" w14:textId="45C2C1F4" w:rsidR="00B52CBE" w:rsidRDefault="00A71602" w:rsidP="00A5483E">
            <w:pPr>
              <w:jc w:val="both"/>
            </w:pPr>
            <w:r>
              <w:t>Quỹ được Dự thảo Luật quy định hoạt động theo nguyên tắc công khai, minh bạch, hiệu quả, và Chính phủ sẽ quy định chi tiết cơ chế quản lý, sử dụng và giám sát để bảo đảm nguồn lực được tập trung và sử dụng đúng mục tiêu chiến lược, không trùng lặp với các quỹ tài chính nhà nước khác.</w:t>
            </w:r>
          </w:p>
        </w:tc>
      </w:tr>
      <w:tr w:rsidR="00B52CBE" w14:paraId="4B1EA264"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FC7A7D7" w14:textId="77777777" w:rsidR="00B52CBE" w:rsidRDefault="00A71602" w:rsidP="007A5708">
            <w:r>
              <w:t>30</w:t>
            </w:r>
          </w:p>
        </w:tc>
        <w:tc>
          <w:tcPr>
            <w:tcW w:w="2268" w:type="dxa"/>
            <w:tcBorders>
              <w:top w:val="single" w:sz="4" w:space="0" w:color="auto"/>
              <w:left w:val="single" w:sz="4" w:space="0" w:color="auto"/>
              <w:bottom w:val="single" w:sz="4" w:space="0" w:color="auto"/>
              <w:right w:val="single" w:sz="4" w:space="0" w:color="auto"/>
            </w:tcBorders>
            <w:vAlign w:val="center"/>
          </w:tcPr>
          <w:p w14:paraId="197EB947" w14:textId="77777777" w:rsidR="00B52CBE" w:rsidRDefault="00A71602" w:rsidP="007A5708">
            <w:r>
              <w:t xml:space="preserve">Bùi Sỹ Hoàn </w:t>
            </w:r>
          </w:p>
        </w:tc>
        <w:tc>
          <w:tcPr>
            <w:tcW w:w="4390" w:type="dxa"/>
            <w:tcBorders>
              <w:top w:val="single" w:sz="4" w:space="0" w:color="auto"/>
              <w:left w:val="single" w:sz="4" w:space="0" w:color="auto"/>
              <w:bottom w:val="single" w:sz="4" w:space="0" w:color="auto"/>
              <w:right w:val="single" w:sz="4" w:space="0" w:color="auto"/>
            </w:tcBorders>
            <w:vAlign w:val="center"/>
          </w:tcPr>
          <w:p w14:paraId="2D9687ED" w14:textId="77777777" w:rsidR="00B52CBE" w:rsidRDefault="00A71602" w:rsidP="00A5483E">
            <w:pPr>
              <w:jc w:val="both"/>
            </w:pPr>
            <w:r>
              <w:t>- Mức phạt tối đa 2 tỷ đồng (tổ chức) và 1 tỷ đồng (cá nhân) đối với hành vi vi phạm không thuộc Điều 11 là quá nặng, đặc biệt đối với cá nhân. Mức phạt này có thể khiến các cá nhân, sinh viên không dám thử nghiệm, sáng tạo trong lĩnh vực AI.</w:t>
            </w:r>
            <w:r>
              <w:br/>
              <w:t>- Cần cân nhắc lại mức phạt tiền này, vì chúng ta đang trong giai đoạn vừa thử nghiệm, khuyến khích, phát triển. "Mức như này rất nặng đặc biệt là đối với cá nhân, vì chúng ta đang giai đoạn cần khuyến khích mọi cá nhân, mọi nghiên cứu độc lập, mọi sinh viên... mà mức phạt cao như vậy liệu ai dám làm không."</w:t>
            </w:r>
          </w:p>
        </w:tc>
        <w:tc>
          <w:tcPr>
            <w:tcW w:w="7572" w:type="dxa"/>
            <w:tcBorders>
              <w:top w:val="single" w:sz="4" w:space="0" w:color="auto"/>
              <w:left w:val="single" w:sz="4" w:space="0" w:color="auto"/>
              <w:bottom w:val="single" w:sz="4" w:space="0" w:color="auto"/>
              <w:right w:val="single" w:sz="4" w:space="0" w:color="auto"/>
            </w:tcBorders>
            <w:vAlign w:val="center"/>
          </w:tcPr>
          <w:p w14:paraId="7038510D" w14:textId="77777777" w:rsidR="000806D5" w:rsidRDefault="00A71602" w:rsidP="00A5483E">
            <w:pPr>
              <w:jc w:val="both"/>
            </w:pPr>
            <w:r>
              <w:t>Ban soạn thảo xin giải trình và giữ nguyên quy định về mức phạt trần (tối đa), với lý do sau:</w:t>
            </w:r>
          </w:p>
          <w:p w14:paraId="0796055E" w14:textId="5D14561C" w:rsidR="000806D5" w:rsidRDefault="00A71602" w:rsidP="00A5483E">
            <w:pPr>
              <w:jc w:val="both"/>
            </w:pPr>
            <w:r>
              <w:t>1. Mức phạt trần dành cho các vi phạm nghiêm trọng: Mức phạt tối đa (được đề xuất là 1 tỷ đồng với cá nhân, 2 tỷ đồng với tổ chức) được thiết kế để xử lý các hành vi có tính chất nguy hiểm cao, gây hậu quả lớn cho xã hội (như tạo deepfake lừa đảo quy mô lớn, vi phạm an ninh quốc gia) mà mức phạt thấp không đủ sức răn đe. Mức phạt thực tế sẽ được áp dụng linh hoạt tùy theo "tính chất, mức độ" của hành vi, không áp dụng cứng nhắc mức tối đa cho các lỗi vi phạm nhỏ của cá nhân hay sinh viên.</w:t>
            </w:r>
          </w:p>
          <w:p w14:paraId="02E94C3E" w14:textId="7F840A8F" w:rsidR="00B52CBE" w:rsidRDefault="00A71602" w:rsidP="00A5483E">
            <w:pPr>
              <w:jc w:val="both"/>
            </w:pPr>
            <w:r>
              <w:t>2. Đã có cơ chế bảo vệ  cho đổi mới sáng tạo: Để giải quyết lo ngại về việc kìm hãm startup và nghiên cứu, Dự thảo Luật đã thiết kế cơ chế "Thử nghiệm có kiểm soát" (Sandbox) tại Điều 20. Theo đó:</w:t>
            </w:r>
            <w:r>
              <w:br/>
              <w:t>Các tổ chức, cá nhân (bao gồm sinh viên, startup) tham gia thử nghiệm sẽ không bị xử phạt vi phạm hành chính đối với các sai sót phát sinh trong phạm vi và điều kiện thử nghiệm đã được phê duyệt.</w:t>
            </w:r>
            <w:r>
              <w:br/>
              <w:t>Quy định này tạo ra một không gian an toàn pháp lý để khuyến khích sự sáng tạo mà không lo ngại gánh nặng chế tài</w:t>
            </w:r>
          </w:p>
        </w:tc>
      </w:tr>
      <w:tr w:rsidR="00B52CBE" w14:paraId="2F09FAC7"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148B530" w14:textId="77777777" w:rsidR="00B52CBE" w:rsidRDefault="00A71602" w:rsidP="007A5708">
            <w:r>
              <w:t>31</w:t>
            </w:r>
          </w:p>
        </w:tc>
        <w:tc>
          <w:tcPr>
            <w:tcW w:w="2268" w:type="dxa"/>
            <w:tcBorders>
              <w:top w:val="single" w:sz="4" w:space="0" w:color="auto"/>
              <w:left w:val="single" w:sz="4" w:space="0" w:color="auto"/>
              <w:bottom w:val="single" w:sz="4" w:space="0" w:color="auto"/>
              <w:right w:val="single" w:sz="4" w:space="0" w:color="auto"/>
            </w:tcBorders>
            <w:vAlign w:val="center"/>
          </w:tcPr>
          <w:p w14:paraId="0D5BE1A2" w14:textId="77777777" w:rsidR="00B52CBE" w:rsidRDefault="00A71602" w:rsidP="007A5708">
            <w:r>
              <w:t xml:space="preserve">Trần Khánh Thu </w:t>
            </w:r>
          </w:p>
        </w:tc>
        <w:tc>
          <w:tcPr>
            <w:tcW w:w="4390" w:type="dxa"/>
            <w:tcBorders>
              <w:top w:val="single" w:sz="4" w:space="0" w:color="auto"/>
              <w:left w:val="single" w:sz="4" w:space="0" w:color="auto"/>
              <w:bottom w:val="single" w:sz="4" w:space="0" w:color="auto"/>
              <w:right w:val="single" w:sz="4" w:space="0" w:color="auto"/>
            </w:tcBorders>
            <w:vAlign w:val="center"/>
          </w:tcPr>
          <w:p w14:paraId="18EBCC9C" w14:textId="77777777" w:rsidR="00B52CBE" w:rsidRDefault="00A71602" w:rsidP="00A5483E">
            <w:pPr>
              <w:jc w:val="both"/>
            </w:pPr>
            <w:r>
              <w:t>- Hoàn toàn nhất trí ý kiến của đại biểu Hoàn về xử lý vi phạm. Việc ấn định mức phạt tối đa 2 tỷ đồng (khoản 2b Điều 30) là không hợp lý, vì mức phạt cố định sẽ bị mất giá trị sau 5 năm và phủ nhận các quy định của Luật Xử lý vi phạm hành chính hiện hành.</w:t>
            </w:r>
            <w:r>
              <w:br/>
              <w:t>- Ban soạn thảo xem xét, làm rõ thêm về căn cứ đưa ra mức phạt 2 tỷ đồng, và tính tương thích với Luật Xử lý vi phạm hành chính. "Căn cứ nào để đưa ra mức phạt 2 tỷ đồng, bên trên đang bao nhiêu phần trăm doanh thu từ sản phẩm nghe còn hợp lý, nhưng bên dưới ấn định mức giá 2 tỷ là như vậy, nhưng 2 tỷ khoảng 5 năm sau có giá trị như vậy hay không."</w:t>
            </w:r>
          </w:p>
        </w:tc>
        <w:tc>
          <w:tcPr>
            <w:tcW w:w="7572" w:type="dxa"/>
            <w:tcBorders>
              <w:top w:val="single" w:sz="4" w:space="0" w:color="auto"/>
              <w:left w:val="single" w:sz="4" w:space="0" w:color="auto"/>
              <w:bottom w:val="single" w:sz="4" w:space="0" w:color="auto"/>
              <w:right w:val="single" w:sz="4" w:space="0" w:color="auto"/>
            </w:tcBorders>
            <w:vAlign w:val="center"/>
          </w:tcPr>
          <w:p w14:paraId="43BFA64D" w14:textId="77777777" w:rsidR="000806D5" w:rsidRDefault="00A71602" w:rsidP="00A5483E">
            <w:pPr>
              <w:jc w:val="both"/>
            </w:pPr>
            <w:r>
              <w:t>Ban soạn thảo xin giải trình và giữ nguyên phương án quy định mức phạt tiền tối đa (phạt trần) là 2 tỷ đồng đối với tổ chức, với các lý do sau:</w:t>
            </w:r>
            <w:r>
              <w:br/>
              <w:t>Về tính tương thích với Luật Xử lý vi phạm hành chính (LXLVPHC): Quy định này hoàn toàn phù hợp và không trái với LXLVPHC. Để bảo đảm tính pháp lý, Dự thảo Luật đã bổ sung quy định tại khoản 2 Điều 33, sửa đổi Điều 24 của Luật Xử lý vi phạm hành chính, theo đó bổ sung lĩnh vực "trí tuệ nhân tạo" vào danh mục các lĩnh vực đặc thù được áp dụng mức phạt cao. Đây là kỹ thuật lập pháp đúng quy trình để thiết lập khung phạt riêng cho ngành.</w:t>
            </w:r>
          </w:p>
          <w:p w14:paraId="29153E76" w14:textId="1BF7BC45" w:rsidR="00B52CBE" w:rsidRDefault="00A71602" w:rsidP="00A5483E">
            <w:pPr>
              <w:jc w:val="both"/>
            </w:pPr>
            <w:r>
              <w:t>Về căn cứ đưa ra mức phạt 2 tỷ đồng:</w:t>
            </w:r>
            <w:r w:rsidR="000806D5">
              <w:rPr>
                <w:lang w:val="vi-VN"/>
              </w:rPr>
              <w:t xml:space="preserve"> </w:t>
            </w:r>
            <w:r>
              <w:t>Tính răn đe: Vi phạm trong lĩnh vực AI (như deepfake, lộ lọt dữ liệu) có thể gây hậu quả xã hội rất lớn, tương đương hoặc cao hơn các lĩnh vực như an ninh mạng hay bảo vệ môi trường. Mức phạt thông thường (vài chục triệu đồng) không đủ sức răn đe đối với các tập đoàn công nghệ lớn.</w:t>
            </w:r>
            <w:r>
              <w:br/>
              <w:t>Tiền lệ pháp luật: Mức phạt 1 tỷ đồng (cá nhân) và 2 tỷ đồng (tổ chức) là mức trần đã được áp dụng trong các lĩnh vực có tính chất tương tự như An toàn thông tin mạng hay Bảo vệ môi trường.</w:t>
            </w:r>
            <w:r>
              <w:br/>
              <w:t>Về vấn đề trượt giá (lạm phát): Hệ thống pháp luật về xử lý vi phạm hành chính của Việt Nam hiện hành áp dụng nguyên tắc "Mức phạt trần bằng số tiền tuyệt đối" để bảo đảm tính minh bạch và thống nhất khi thi hành án. Việc quy định mức phạt "động" (theo lạm phát) chưa có cơ chế áp dụng trong luật hành chính. Khi có biến động giá lớn, Quốc hội sẽ xem xét sửa đổi Luật để điều chỉnh mức phạt cho phù hợp thực tiễn.</w:t>
            </w:r>
          </w:p>
        </w:tc>
      </w:tr>
      <w:tr w:rsidR="00B52CBE" w14:paraId="063CF976"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CE669D4" w14:textId="77777777" w:rsidR="00B52CBE" w:rsidRDefault="00A71602" w:rsidP="007A5708">
            <w:r>
              <w:t>32</w:t>
            </w:r>
          </w:p>
        </w:tc>
        <w:tc>
          <w:tcPr>
            <w:tcW w:w="2268" w:type="dxa"/>
            <w:tcBorders>
              <w:top w:val="single" w:sz="4" w:space="0" w:color="auto"/>
              <w:left w:val="single" w:sz="4" w:space="0" w:color="auto"/>
              <w:bottom w:val="single" w:sz="4" w:space="0" w:color="auto"/>
              <w:right w:val="single" w:sz="4" w:space="0" w:color="auto"/>
            </w:tcBorders>
            <w:vAlign w:val="center"/>
          </w:tcPr>
          <w:p w14:paraId="1E76B313" w14:textId="77777777" w:rsidR="00B52CBE" w:rsidRDefault="00A71602" w:rsidP="007A5708">
            <w:r>
              <w:t xml:space="preserve">Đoàn Thị Thanh Mai </w:t>
            </w:r>
          </w:p>
        </w:tc>
        <w:tc>
          <w:tcPr>
            <w:tcW w:w="4390" w:type="dxa"/>
            <w:tcBorders>
              <w:top w:val="single" w:sz="4" w:space="0" w:color="auto"/>
              <w:left w:val="single" w:sz="4" w:space="0" w:color="auto"/>
              <w:bottom w:val="single" w:sz="4" w:space="0" w:color="auto"/>
              <w:right w:val="single" w:sz="4" w:space="0" w:color="auto"/>
            </w:tcBorders>
            <w:vAlign w:val="center"/>
          </w:tcPr>
          <w:p w14:paraId="4AC09733" w14:textId="77777777" w:rsidR="00B52CBE" w:rsidRDefault="00A71602" w:rsidP="00A5483E">
            <w:pPr>
              <w:jc w:val="both"/>
            </w:pPr>
            <w:r>
              <w:t>- Nhất trí về sự cần thiết ban hành luật để điều chỉnh hoạt động AI, đặc biệt trong bối cảnh Việt Nam đang khuyến khích ứng dụng và sản xuất các sản phẩm AI phát triển mạnh mẽ. "Tôi nhất trí với việc cần thiết phải ban hành một luật để điều chỉnh các nội dung liên quan đến trí tuệ nhân tạo."</w:t>
            </w:r>
            <w:r>
              <w:br/>
              <w:t>- Tán thành sự cần thiết ban hành Luật Trí tuệ nhân tạo.</w:t>
            </w:r>
          </w:p>
        </w:tc>
        <w:tc>
          <w:tcPr>
            <w:tcW w:w="7572" w:type="dxa"/>
            <w:tcBorders>
              <w:top w:val="single" w:sz="4" w:space="0" w:color="auto"/>
              <w:left w:val="single" w:sz="4" w:space="0" w:color="auto"/>
              <w:bottom w:val="single" w:sz="4" w:space="0" w:color="auto"/>
              <w:right w:val="single" w:sz="4" w:space="0" w:color="auto"/>
            </w:tcBorders>
            <w:vAlign w:val="center"/>
          </w:tcPr>
          <w:p w14:paraId="59755B50" w14:textId="77777777" w:rsidR="00B52CBE" w:rsidRDefault="00A71602" w:rsidP="00A5483E">
            <w:pPr>
              <w:jc w:val="both"/>
            </w:pPr>
            <w:r>
              <w:t>Cơ quan soạn thảo xin trân trọng cảm ơn sự thống nhất của Đại biểu. Việc ban hành Luật AI là kịp thời và cần thiết để cung cấp hành lang pháp lý toàn diện, đồng thời tăng cường chính sách khuyến khích phát triển hạ tầng, nguồn nhân lực và hệ sinh thái đổi mới sáng tạo (Chương III, IV).</w:t>
            </w:r>
          </w:p>
        </w:tc>
      </w:tr>
      <w:tr w:rsidR="00B52CBE" w14:paraId="73637A38"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C3ADED5" w14:textId="77777777" w:rsidR="00B52CBE" w:rsidRDefault="00A71602" w:rsidP="007A5708">
            <w:r>
              <w:t>33</w:t>
            </w:r>
          </w:p>
        </w:tc>
        <w:tc>
          <w:tcPr>
            <w:tcW w:w="2268" w:type="dxa"/>
            <w:tcBorders>
              <w:top w:val="single" w:sz="4" w:space="0" w:color="auto"/>
              <w:left w:val="single" w:sz="4" w:space="0" w:color="auto"/>
              <w:bottom w:val="single" w:sz="4" w:space="0" w:color="auto"/>
              <w:right w:val="single" w:sz="4" w:space="0" w:color="auto"/>
            </w:tcBorders>
            <w:vAlign w:val="center"/>
          </w:tcPr>
          <w:p w14:paraId="29838FB6" w14:textId="77777777" w:rsidR="00B52CBE" w:rsidRDefault="00A71602" w:rsidP="007A5708">
            <w:r>
              <w:t xml:space="preserve">Đoàn Thị Thanh Mai </w:t>
            </w:r>
          </w:p>
        </w:tc>
        <w:tc>
          <w:tcPr>
            <w:tcW w:w="4390" w:type="dxa"/>
            <w:tcBorders>
              <w:top w:val="single" w:sz="4" w:space="0" w:color="auto"/>
              <w:left w:val="single" w:sz="4" w:space="0" w:color="auto"/>
              <w:bottom w:val="single" w:sz="4" w:space="0" w:color="auto"/>
              <w:right w:val="single" w:sz="4" w:space="0" w:color="auto"/>
            </w:tcBorders>
            <w:vAlign w:val="center"/>
          </w:tcPr>
          <w:p w14:paraId="372CF62F" w14:textId="77777777" w:rsidR="00B52CBE" w:rsidRDefault="00A71602" w:rsidP="00A5483E">
            <w:pPr>
              <w:jc w:val="both"/>
            </w:pPr>
            <w:r>
              <w:t>- Cần có chính sách cụ thể của Nhà nước thúc đẩy người dân, cán bộ, tổ chức, doanh nghiệp sử dụng AI có trách nhiệm. Cần đánh giá rõ hơn tác động của các chính sách AI đối với các quyền được quy định trong Hiến pháp. "Đặc biệt, đề nghị cần đánh giá rõ hơn tác động của các chính sách về trí tuệ nhân tạo đối với các quyền khác được quy định trong Hiến pháp, như các quyền bất khả xâm phạm về đời sống riêng tư, bí mật cá nhân và bí mật gia đình."</w:t>
            </w:r>
            <w:r>
              <w:br/>
              <w:t>- Nghiên cứu quy định cụ thể trong luật theo khung nguyên tắc và giao cho Chính phủ quy định chi tiết việc sử dụng AI có trách nhiệm, tránh sử dụng cho mục đích không phù hợp (ví dụ: thiết kế nội dung phản động, không phù hợp thuần phong mỹ tục).</w:t>
            </w:r>
          </w:p>
        </w:tc>
        <w:tc>
          <w:tcPr>
            <w:tcW w:w="7572" w:type="dxa"/>
            <w:tcBorders>
              <w:top w:val="single" w:sz="4" w:space="0" w:color="auto"/>
              <w:left w:val="single" w:sz="4" w:space="0" w:color="auto"/>
              <w:bottom w:val="single" w:sz="4" w:space="0" w:color="auto"/>
              <w:right w:val="single" w:sz="4" w:space="0" w:color="auto"/>
            </w:tcBorders>
            <w:vAlign w:val="center"/>
          </w:tcPr>
          <w:p w14:paraId="52ED4456" w14:textId="77777777" w:rsidR="00B52CBE" w:rsidRDefault="00A71602" w:rsidP="00A5483E">
            <w:pPr>
              <w:jc w:val="both"/>
            </w:pPr>
            <w:r>
              <w:t>Ban soạn thảo xin tiếp thu ý kiến và khẳng định nguyên tắc cốt lõi của Luật là lấy con người làm trung tâm, tôn trọng quyền con người, quyền riêng tư (Điều 4.1). Về sử dụng AI có trách nhiệm, Luật đã quy định: Khung đạo đức quốc gia (Điều 25) làm căn cứ định hướng xây dựng tiêu chuẩn kỹ thuật. Các hành vi bị cấm (Điều 6) nghiêm cấm lợi dụng, chiếm đoạt AI để vi phạm pháp luật hoặc xâm phạm quyền, lợi ích hợp pháp (Điều 6.1), và cấm tạo nội dung giả mạo gây nguy hại nghiêm trọng đến an ninh quốc gia, trật tự xã hội (Điều 6.2.d). Người sử dụng có trách nhiệm không sử dụng AI để thực hiện các hành vi trái pháp luật hoặc trái đạo đức xã hội (Điều 14.1.d). Về đánh giá tác động đối với các quyền hiến định, Ban soạn thảo xin ghi nhận. Các yêu cầu về an toàn, kiểm soát rủi ro và bảo vệ dữ liệu cá nhân (Điều 6.3) đã được lồng ghép chặt chẽ nhằm bảo vệ các quyền bất khả xâm phạm được quy định trong Hiến pháp.</w:t>
            </w:r>
          </w:p>
        </w:tc>
      </w:tr>
      <w:tr w:rsidR="00B52CBE" w14:paraId="6978F408"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A54B486" w14:textId="77777777" w:rsidR="00B52CBE" w:rsidRDefault="00A71602" w:rsidP="007A5708">
            <w:r>
              <w:t>34</w:t>
            </w:r>
          </w:p>
        </w:tc>
        <w:tc>
          <w:tcPr>
            <w:tcW w:w="2268" w:type="dxa"/>
            <w:tcBorders>
              <w:top w:val="single" w:sz="4" w:space="0" w:color="auto"/>
              <w:left w:val="single" w:sz="4" w:space="0" w:color="auto"/>
              <w:bottom w:val="single" w:sz="4" w:space="0" w:color="auto"/>
              <w:right w:val="single" w:sz="4" w:space="0" w:color="auto"/>
            </w:tcBorders>
            <w:vAlign w:val="center"/>
          </w:tcPr>
          <w:p w14:paraId="2E9E4E06" w14:textId="77777777" w:rsidR="00B52CBE" w:rsidRDefault="00A71602" w:rsidP="007A5708">
            <w:r>
              <w:t xml:space="preserve">Nguyễn Ngọc Sơn </w:t>
            </w:r>
          </w:p>
        </w:tc>
        <w:tc>
          <w:tcPr>
            <w:tcW w:w="4390" w:type="dxa"/>
            <w:tcBorders>
              <w:top w:val="single" w:sz="4" w:space="0" w:color="auto"/>
              <w:left w:val="single" w:sz="4" w:space="0" w:color="auto"/>
              <w:bottom w:val="single" w:sz="4" w:space="0" w:color="auto"/>
              <w:right w:val="single" w:sz="4" w:space="0" w:color="auto"/>
            </w:tcBorders>
            <w:vAlign w:val="center"/>
          </w:tcPr>
          <w:p w14:paraId="0A2411C0" w14:textId="77777777" w:rsidR="00B52CBE" w:rsidRDefault="00A71602" w:rsidP="00A5483E">
            <w:pPr>
              <w:jc w:val="both"/>
            </w:pPr>
            <w:r>
              <w:t>- Đồng tình về sự cần thiết ban hành dự thảo luật này. Nhấn mạnh tính chất phức tạp, nhạy cảm của luật vì ít nước thực hiện luật này, nhưng đây là "cơ hội ngàn vàng" để phát triển.</w:t>
            </w:r>
            <w:r>
              <w:br/>
              <w:t>- (Không có kiến nghị cụ thể, chỉ đồng tình).</w:t>
            </w:r>
          </w:p>
        </w:tc>
        <w:tc>
          <w:tcPr>
            <w:tcW w:w="7572" w:type="dxa"/>
            <w:tcBorders>
              <w:top w:val="single" w:sz="4" w:space="0" w:color="auto"/>
              <w:left w:val="single" w:sz="4" w:space="0" w:color="auto"/>
              <w:bottom w:val="single" w:sz="4" w:space="0" w:color="auto"/>
              <w:right w:val="single" w:sz="4" w:space="0" w:color="auto"/>
            </w:tcBorders>
            <w:vAlign w:val="center"/>
          </w:tcPr>
          <w:p w14:paraId="24C9B6DD" w14:textId="77777777" w:rsidR="00B52CBE" w:rsidRDefault="00A71602" w:rsidP="00A5483E">
            <w:pPr>
              <w:jc w:val="both"/>
            </w:pPr>
            <w:r>
              <w:t>Cơ quan soạn thảo xin trân trọng cảm ơn sự đồng tình của Đại biểu. Ban soạn thảo nhận thức rõ tính phức tạp và nhạy cảm của lĩnh vực AI. Việc ban hành Luật AI là bước đi chiến lược quan trọng, giúp Việt Nam tận dụng cơ hội của Cách mạng công nghiệp lần thứ tư, thúc đẩy AI trở thành động lực phát triển kinh tế – xã hội, đồng thời đảm bảo an toàn và chủ quyền số quốc gia.</w:t>
            </w:r>
          </w:p>
        </w:tc>
      </w:tr>
      <w:tr w:rsidR="00B52CBE" w14:paraId="6AB4063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036B623" w14:textId="77777777" w:rsidR="00B52CBE" w:rsidRDefault="00A71602" w:rsidP="007A5708">
            <w:r>
              <w:t>35</w:t>
            </w:r>
          </w:p>
        </w:tc>
        <w:tc>
          <w:tcPr>
            <w:tcW w:w="2268" w:type="dxa"/>
            <w:tcBorders>
              <w:top w:val="single" w:sz="4" w:space="0" w:color="auto"/>
              <w:left w:val="single" w:sz="4" w:space="0" w:color="auto"/>
              <w:bottom w:val="single" w:sz="4" w:space="0" w:color="auto"/>
              <w:right w:val="single" w:sz="4" w:space="0" w:color="auto"/>
            </w:tcBorders>
            <w:vAlign w:val="center"/>
          </w:tcPr>
          <w:p w14:paraId="2DF657C0" w14:textId="77777777" w:rsidR="00B52CBE" w:rsidRDefault="00A71602" w:rsidP="007A5708">
            <w:r>
              <w:t xml:space="preserve">Nguyễn Thị Mai Thoa </w:t>
            </w:r>
          </w:p>
        </w:tc>
        <w:tc>
          <w:tcPr>
            <w:tcW w:w="4390" w:type="dxa"/>
            <w:tcBorders>
              <w:top w:val="single" w:sz="4" w:space="0" w:color="auto"/>
              <w:left w:val="single" w:sz="4" w:space="0" w:color="auto"/>
              <w:bottom w:val="single" w:sz="4" w:space="0" w:color="auto"/>
              <w:right w:val="single" w:sz="4" w:space="0" w:color="auto"/>
            </w:tcBorders>
            <w:vAlign w:val="center"/>
          </w:tcPr>
          <w:p w14:paraId="5E911DF7" w14:textId="77777777" w:rsidR="00B52CBE" w:rsidRDefault="00A71602" w:rsidP="00A5483E">
            <w:pPr>
              <w:jc w:val="both"/>
            </w:pPr>
            <w:r>
              <w:t>- Tán thành cách tiếp cận xây dựng luật này là luật khung để quản lý và thúc đẩy hoạt động AI.</w:t>
            </w:r>
            <w:r>
              <w:br/>
              <w:t>- (Không có kiến nghị cụ thể, chỉ tán thành).</w:t>
            </w:r>
          </w:p>
        </w:tc>
        <w:tc>
          <w:tcPr>
            <w:tcW w:w="7572" w:type="dxa"/>
            <w:tcBorders>
              <w:top w:val="single" w:sz="4" w:space="0" w:color="auto"/>
              <w:left w:val="single" w:sz="4" w:space="0" w:color="auto"/>
              <w:bottom w:val="single" w:sz="4" w:space="0" w:color="auto"/>
              <w:right w:val="single" w:sz="4" w:space="0" w:color="auto"/>
            </w:tcBorders>
            <w:vAlign w:val="center"/>
          </w:tcPr>
          <w:p w14:paraId="003775EF" w14:textId="77777777" w:rsidR="00B52CBE" w:rsidRDefault="00A71602" w:rsidP="00A5483E">
            <w:pPr>
              <w:jc w:val="both"/>
            </w:pPr>
            <w:r>
              <w:t>Cơ quan soạn thảo xin trân trọng cảm ơn sự tán thành của Đại biểu. Việc xây dựng Luật theo hướng luật khung (Điều 1, Điều 4) giúp cung cấp nền tảng pháp lý vững chắc cho hoạt động AI, đồng thời duy trì tính linh hoạt, cho phép Chính phủ và các Bộ ngành kịp thời điều chỉnh các quy định chi tiết cho phù hợp với sự phát triển nhanh chóng của công nghệ.</w:t>
            </w:r>
          </w:p>
        </w:tc>
      </w:tr>
      <w:tr w:rsidR="00B52CBE" w14:paraId="5F46B31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75EAB19" w14:textId="77777777" w:rsidR="00B52CBE" w:rsidRDefault="00A71602" w:rsidP="007A5708">
            <w:r>
              <w:t>36</w:t>
            </w:r>
          </w:p>
        </w:tc>
        <w:tc>
          <w:tcPr>
            <w:tcW w:w="2268" w:type="dxa"/>
            <w:tcBorders>
              <w:top w:val="single" w:sz="4" w:space="0" w:color="auto"/>
              <w:left w:val="single" w:sz="4" w:space="0" w:color="auto"/>
              <w:bottom w:val="single" w:sz="4" w:space="0" w:color="auto"/>
              <w:right w:val="single" w:sz="4" w:space="0" w:color="auto"/>
            </w:tcBorders>
            <w:vAlign w:val="center"/>
          </w:tcPr>
          <w:p w14:paraId="25D69468" w14:textId="77777777" w:rsidR="00B52CBE" w:rsidRDefault="00A71602" w:rsidP="007A5708">
            <w:r>
              <w:t xml:space="preserve">Nguyễn Thị Mai Thoa </w:t>
            </w:r>
          </w:p>
        </w:tc>
        <w:tc>
          <w:tcPr>
            <w:tcW w:w="4390" w:type="dxa"/>
            <w:tcBorders>
              <w:top w:val="single" w:sz="4" w:space="0" w:color="auto"/>
              <w:left w:val="single" w:sz="4" w:space="0" w:color="auto"/>
              <w:bottom w:val="single" w:sz="4" w:space="0" w:color="auto"/>
              <w:right w:val="single" w:sz="4" w:space="0" w:color="auto"/>
            </w:tcBorders>
            <w:vAlign w:val="center"/>
          </w:tcPr>
          <w:p w14:paraId="340827B5" w14:textId="77777777" w:rsidR="00B52CBE" w:rsidRDefault="00A71602" w:rsidP="00A5483E">
            <w:pPr>
              <w:jc w:val="both"/>
            </w:pPr>
            <w:r>
              <w:t>- Cần tiếp tục rà soát tính thống nhất với hệ thống pháp luật (Luật Công nghiệp công nghệ số, Luật SHTT). Đề nghị bổ sung quy định liên quan đến sở hữu trí tuệ đối với sản phẩm AI trong các quan hệ dân sự, lao động. "Tuy nhiên, sau khi người lao động sử dụng huấn luyện, nâng cấp AI lên một trình độ mới thì quyền sở hữu thuộc về người sử dụng lao động hay người lao động."</w:t>
            </w:r>
            <w:r>
              <w:br/>
              <w:t>- Bổ sung quy định rõ ràng về quyền sở hữu trí tuệ của sản phẩm AI (ví dụ: khi người lao động nâng cấp AI của người sử dụng lao động).</w:t>
            </w:r>
          </w:p>
        </w:tc>
        <w:tc>
          <w:tcPr>
            <w:tcW w:w="7572" w:type="dxa"/>
            <w:tcBorders>
              <w:top w:val="single" w:sz="4" w:space="0" w:color="auto"/>
              <w:left w:val="single" w:sz="4" w:space="0" w:color="auto"/>
              <w:bottom w:val="single" w:sz="4" w:space="0" w:color="auto"/>
              <w:right w:val="single" w:sz="4" w:space="0" w:color="auto"/>
            </w:tcBorders>
            <w:vAlign w:val="center"/>
          </w:tcPr>
          <w:p w14:paraId="37E820FF" w14:textId="77777777" w:rsidR="00B52CBE" w:rsidRDefault="00A71602" w:rsidP="00A5483E">
            <w:pPr>
              <w:jc w:val="both"/>
            </w:pPr>
            <w:r>
              <w:t>Ban soạn thảo trân trọng ghi nhận và đã rà soát kỹ lưỡng tính thống nhất của Dự thảo Luật với hệ thống pháp luật. Dự thảo Luật Trí tuệ nhân tạo được xây dựng với phạm vi chuyên ngành sâu hơn, và để đảm bảo không chồng chéo, Dự thảo đã quy định bãi bỏ toàn bộ Chương về AI trong Luật Công nghiệp, công nghệ số (Điều 33 khoản 1). Vấn đề quyền sở hữu trí tuệ (SHTT) đối với sản phẩm AI tạo ra và các vấn đề SHTT phát sinh trong quan hệ dân sự, lao động (như quyền sở hữu khi người lao động nâng cấp AI) thuộc phạm vi điều chỉnh của pháp luật về Sở hữu trí tuệ hiện hành. Luật AI tập trung vào khía cạnh an toàn và thúc đẩy phát triển, do đó không quy định lại các nội dung đã thuộc phạm vi của luật chuyên ngành khác để tránh trùng lặp.</w:t>
            </w:r>
          </w:p>
        </w:tc>
      </w:tr>
      <w:tr w:rsidR="00B52CBE" w14:paraId="4E50F38C"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651A577" w14:textId="77777777" w:rsidR="00B52CBE" w:rsidRDefault="00A71602" w:rsidP="007A5708">
            <w:r>
              <w:t>37</w:t>
            </w:r>
          </w:p>
        </w:tc>
        <w:tc>
          <w:tcPr>
            <w:tcW w:w="2268" w:type="dxa"/>
            <w:tcBorders>
              <w:top w:val="single" w:sz="4" w:space="0" w:color="auto"/>
              <w:left w:val="single" w:sz="4" w:space="0" w:color="auto"/>
              <w:bottom w:val="single" w:sz="4" w:space="0" w:color="auto"/>
              <w:right w:val="single" w:sz="4" w:space="0" w:color="auto"/>
            </w:tcBorders>
            <w:vAlign w:val="center"/>
          </w:tcPr>
          <w:p w14:paraId="7545A8D5" w14:textId="77777777" w:rsidR="00B52CBE" w:rsidRDefault="00A71602" w:rsidP="007A5708">
            <w:r>
              <w:t xml:space="preserve">Trần Khánh Thu </w:t>
            </w:r>
          </w:p>
        </w:tc>
        <w:tc>
          <w:tcPr>
            <w:tcW w:w="4390" w:type="dxa"/>
            <w:tcBorders>
              <w:top w:val="single" w:sz="4" w:space="0" w:color="auto"/>
              <w:left w:val="single" w:sz="4" w:space="0" w:color="auto"/>
              <w:bottom w:val="single" w:sz="4" w:space="0" w:color="auto"/>
              <w:right w:val="single" w:sz="4" w:space="0" w:color="auto"/>
            </w:tcBorders>
            <w:vAlign w:val="center"/>
          </w:tcPr>
          <w:p w14:paraId="0C6AF515" w14:textId="77777777" w:rsidR="00B52CBE" w:rsidRDefault="00A71602" w:rsidP="00A5483E">
            <w:pPr>
              <w:jc w:val="both"/>
            </w:pPr>
            <w:r>
              <w:t>- Đồng tình với ý kiến các đại biểu trước về sự cần thiết ban hành luật, nhưng câu văn, câu chữ thực sự chuyên ngành và khó hiểu.</w:t>
            </w:r>
            <w:r>
              <w:br/>
              <w:t>- (Không có kiến nghị cụ thể).</w:t>
            </w:r>
          </w:p>
        </w:tc>
        <w:tc>
          <w:tcPr>
            <w:tcW w:w="7572" w:type="dxa"/>
            <w:tcBorders>
              <w:top w:val="single" w:sz="4" w:space="0" w:color="auto"/>
              <w:left w:val="single" w:sz="4" w:space="0" w:color="auto"/>
              <w:bottom w:val="single" w:sz="4" w:space="0" w:color="auto"/>
              <w:right w:val="single" w:sz="4" w:space="0" w:color="auto"/>
            </w:tcBorders>
            <w:vAlign w:val="center"/>
          </w:tcPr>
          <w:p w14:paraId="7E48EA49" w14:textId="77777777" w:rsidR="00B52CBE" w:rsidRDefault="00A71602" w:rsidP="00A5483E">
            <w:pPr>
              <w:jc w:val="both"/>
            </w:pPr>
            <w:r>
              <w:t>Ban soạn thảo trân trọng ghi nhận ý kiến của Đại biểu về tính chuyên ngành và độ phức tạp của Dự thảo Luật. Luật AI là lĩnh vực mới, đang phát triển nhanh chóng. Dự thảo được xây dựng theo hướng luật khung, luật gốc (dài 21 trang) nhằm xác định các nguyên tắc và khung quản trị cơ bản. Ban soạn thảo đã rà soát, lược bỏ những nội dung chi tiết kỹ thuật quá mức. Các tiêu chí định lượng, chỉ số kỹ thuật chi tiết để lượng hóa sẽ được giao Chính phủ quy định chi tiết trong Nghị định, nhằm đảm bảo tính linh hoạt, khả thi khi triển khai và đảm bảo ngôn ngữ pháp lý phù hợp.</w:t>
            </w:r>
          </w:p>
        </w:tc>
      </w:tr>
    </w:tbl>
    <w:p w14:paraId="129C139C" w14:textId="77777777" w:rsidR="00B52CBE" w:rsidRDefault="00A71602">
      <w:r>
        <w:br w:type="page"/>
      </w:r>
    </w:p>
    <w:p w14:paraId="08A901AC" w14:textId="53AF4388" w:rsidR="00B52CBE" w:rsidRDefault="00533CED">
      <w:pPr>
        <w:jc w:val="center"/>
      </w:pPr>
      <w:r>
        <w:rPr>
          <w:b/>
          <w:sz w:val="36"/>
        </w:rPr>
        <w:t>TỔNG HỢP TIẾP THU, GIẢI TRÌNH Ý KIẾN TỔ 10</w:t>
      </w:r>
    </w:p>
    <w:p w14:paraId="56B1C739" w14:textId="77777777" w:rsidR="00B52CBE" w:rsidRDefault="00B52CBE"/>
    <w:tbl>
      <w:tblPr>
        <w:tblStyle w:val="TableGrid"/>
        <w:tblW w:w="0" w:type="auto"/>
        <w:tblLayout w:type="fixed"/>
        <w:tblLook w:val="04A0" w:firstRow="1" w:lastRow="0" w:firstColumn="1" w:lastColumn="0" w:noHBand="0" w:noVBand="1"/>
      </w:tblPr>
      <w:tblGrid>
        <w:gridCol w:w="680"/>
        <w:gridCol w:w="2268"/>
        <w:gridCol w:w="4390"/>
        <w:gridCol w:w="7572"/>
      </w:tblGrid>
      <w:tr w:rsidR="00B52CBE" w14:paraId="5577063B" w14:textId="77777777" w:rsidTr="007A5708">
        <w:trPr>
          <w:tblHeader/>
        </w:trPr>
        <w:tc>
          <w:tcPr>
            <w:tcW w:w="680" w:type="dxa"/>
            <w:tcBorders>
              <w:top w:val="single" w:sz="4" w:space="0" w:color="auto"/>
              <w:left w:val="single" w:sz="4" w:space="0" w:color="auto"/>
              <w:bottom w:val="single" w:sz="4" w:space="0" w:color="auto"/>
              <w:right w:val="single" w:sz="4" w:space="0" w:color="auto"/>
            </w:tcBorders>
            <w:vAlign w:val="center"/>
          </w:tcPr>
          <w:p w14:paraId="7D34C832" w14:textId="05DDE07A" w:rsidR="00B52CBE" w:rsidRDefault="00533CED" w:rsidP="007A5708">
            <w:pPr>
              <w:spacing w:before="120" w:after="120"/>
              <w:jc w:val="center"/>
            </w:pPr>
            <w:r>
              <w:rPr>
                <w:b/>
              </w:rPr>
              <w:t>TT</w:t>
            </w:r>
          </w:p>
        </w:tc>
        <w:tc>
          <w:tcPr>
            <w:tcW w:w="2268" w:type="dxa"/>
            <w:tcBorders>
              <w:top w:val="single" w:sz="4" w:space="0" w:color="auto"/>
              <w:left w:val="single" w:sz="4" w:space="0" w:color="auto"/>
              <w:bottom w:val="single" w:sz="4" w:space="0" w:color="auto"/>
              <w:right w:val="single" w:sz="4" w:space="0" w:color="auto"/>
            </w:tcBorders>
            <w:vAlign w:val="center"/>
          </w:tcPr>
          <w:p w14:paraId="6CF114FB" w14:textId="77777777" w:rsidR="00B52CBE" w:rsidRDefault="00A71602" w:rsidP="007A5708">
            <w:pPr>
              <w:spacing w:before="120" w:after="120"/>
              <w:jc w:val="center"/>
            </w:pPr>
            <w:r>
              <w:rPr>
                <w:b/>
              </w:rPr>
              <w:t>Đại biểu phát biểu</w:t>
            </w:r>
          </w:p>
        </w:tc>
        <w:tc>
          <w:tcPr>
            <w:tcW w:w="4390" w:type="dxa"/>
            <w:tcBorders>
              <w:top w:val="single" w:sz="4" w:space="0" w:color="auto"/>
              <w:left w:val="single" w:sz="4" w:space="0" w:color="auto"/>
              <w:bottom w:val="single" w:sz="4" w:space="0" w:color="auto"/>
              <w:right w:val="single" w:sz="4" w:space="0" w:color="auto"/>
            </w:tcBorders>
            <w:vAlign w:val="center"/>
          </w:tcPr>
          <w:p w14:paraId="77BED3E5" w14:textId="77777777" w:rsidR="00B52CBE" w:rsidRDefault="00A71602" w:rsidP="007A5708">
            <w:pPr>
              <w:spacing w:before="120" w:after="120"/>
              <w:jc w:val="center"/>
            </w:pPr>
            <w:r>
              <w:rPr>
                <w:b/>
              </w:rPr>
              <w:t>Nội dung ý kiến</w:t>
            </w:r>
          </w:p>
        </w:tc>
        <w:tc>
          <w:tcPr>
            <w:tcW w:w="7572" w:type="dxa"/>
            <w:tcBorders>
              <w:top w:val="single" w:sz="4" w:space="0" w:color="auto"/>
              <w:left w:val="single" w:sz="4" w:space="0" w:color="auto"/>
              <w:bottom w:val="single" w:sz="4" w:space="0" w:color="auto"/>
              <w:right w:val="single" w:sz="4" w:space="0" w:color="auto"/>
            </w:tcBorders>
            <w:vAlign w:val="center"/>
          </w:tcPr>
          <w:p w14:paraId="6ED3FBFD" w14:textId="77777777" w:rsidR="00B52CBE" w:rsidRDefault="00A71602" w:rsidP="007A5708">
            <w:pPr>
              <w:spacing w:before="120" w:after="120"/>
              <w:jc w:val="center"/>
            </w:pPr>
            <w:r>
              <w:rPr>
                <w:b/>
              </w:rPr>
              <w:t>Tiếp thu, giải trình của CQST</w:t>
            </w:r>
          </w:p>
        </w:tc>
      </w:tr>
      <w:tr w:rsidR="00B52CBE" w14:paraId="23BC7BCD"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236DFDF" w14:textId="77777777" w:rsidR="00B52CBE" w:rsidRDefault="00A71602" w:rsidP="007A5708">
            <w:r>
              <w:t>1</w:t>
            </w:r>
          </w:p>
        </w:tc>
        <w:tc>
          <w:tcPr>
            <w:tcW w:w="2268" w:type="dxa"/>
            <w:tcBorders>
              <w:top w:val="single" w:sz="4" w:space="0" w:color="auto"/>
              <w:left w:val="single" w:sz="4" w:space="0" w:color="auto"/>
              <w:bottom w:val="single" w:sz="4" w:space="0" w:color="auto"/>
              <w:right w:val="single" w:sz="4" w:space="0" w:color="auto"/>
            </w:tcBorders>
            <w:vAlign w:val="center"/>
          </w:tcPr>
          <w:p w14:paraId="1E375112" w14:textId="77777777" w:rsidR="00B52CBE" w:rsidRDefault="00A71602" w:rsidP="007A5708">
            <w:r>
              <w:t>Đại biểu Lê Thị Nga</w:t>
            </w:r>
          </w:p>
        </w:tc>
        <w:tc>
          <w:tcPr>
            <w:tcW w:w="4390" w:type="dxa"/>
            <w:tcBorders>
              <w:top w:val="single" w:sz="4" w:space="0" w:color="auto"/>
              <w:left w:val="single" w:sz="4" w:space="0" w:color="auto"/>
              <w:bottom w:val="single" w:sz="4" w:space="0" w:color="auto"/>
              <w:right w:val="single" w:sz="4" w:space="0" w:color="auto"/>
            </w:tcBorders>
            <w:vAlign w:val="center"/>
          </w:tcPr>
          <w:p w14:paraId="4B2DD7F6" w14:textId="77777777" w:rsidR="00B52CBE" w:rsidRDefault="00A71602" w:rsidP="00A5483E">
            <w:pPr>
              <w:jc w:val="both"/>
            </w:pPr>
            <w:r>
              <w:t>- Về Quỹ Phát triển trí tuệ nhân tạo Quốc gia (Điều 23), đề nghị bổ sung đánh giá tác động về việc thành lập quỹ này đối với ngân sách Nhà nước.</w:t>
            </w:r>
            <w:r>
              <w:br/>
              <w:t>- Đảm bảo tính khả thi và quan trọng nhất là không trùng lặp về chức năng, nhiệm vụ, nội dung chi với Quỹ Phát triển khoa học, công nghệ quốc gia và Quỹ Đổi mới công nghệ quốc gia.</w:t>
            </w:r>
          </w:p>
        </w:tc>
        <w:tc>
          <w:tcPr>
            <w:tcW w:w="7572" w:type="dxa"/>
            <w:tcBorders>
              <w:top w:val="single" w:sz="4" w:space="0" w:color="auto"/>
              <w:left w:val="single" w:sz="4" w:space="0" w:color="auto"/>
              <w:bottom w:val="single" w:sz="4" w:space="0" w:color="auto"/>
              <w:right w:val="single" w:sz="4" w:space="0" w:color="auto"/>
            </w:tcBorders>
            <w:vAlign w:val="center"/>
          </w:tcPr>
          <w:p w14:paraId="5EB9831D" w14:textId="77777777" w:rsidR="000806D5" w:rsidRDefault="00A71602" w:rsidP="00A5483E">
            <w:pPr>
              <w:jc w:val="both"/>
            </w:pPr>
            <w:r>
              <w:t>Cơ quan soạn thảo trân trọng tiếp thu các ý kiến của Đại biểu về yêu cầu đánh giá tác động và nguy cơ chồng chéo chức năng.</w:t>
            </w:r>
            <w:r>
              <w:br/>
              <w:t>Thứ nhất, về đánh giá tác động ngân sách Nhà nước: do tính cấp bách của việc xây dựng Luật và thời gian chuẩn bị ngắn, cơ quan soạn thảo chưa có điều kiện hoàn thiện đầy đủ nội dung này; chúng tôi xin phép thực hiện đánh giá tác động ngân sách ở giai đoạn tiếp theo để bảo đảm tính khoa học, đầy đủ và khả thi.</w:t>
            </w:r>
          </w:p>
          <w:p w14:paraId="38C2C997" w14:textId="0E25E471" w:rsidR="00B52CBE" w:rsidRDefault="00A71602" w:rsidP="00A5483E">
            <w:pPr>
              <w:jc w:val="both"/>
            </w:pPr>
            <w:r>
              <w:t>Thứ hai, về tính cần thiết thành lập Quỹ Phát triển trí tuệ nhân tạo Quốc gia: đây là yêu cầu khách quan vì trí tuệ nhân tạo là công nghệ hạ tầng chiến lược quốc gia, đòi hỏi nguồn lực đầu tư quy mô rất lớn (từ hàng trăm triệu đến hàng tỷ USD) mà NAFOSTED và NATIF không có chức năng, cơ chế hay quy mô để đáp ứng. Quỹ AI tập trung tài trợ cho những hạng mục đặc thù như hạ tầng tính toán quy mô lớn, dữ liệu dùng chung chuẩn hóa, mô hình ngôn ngữ lớn quốc gia và hạ tầng huấn luyện mô hình lớn, khác biệt hoàn toàn với chức năng tài trợ nghiên cứu hoặc hỗ trợ doanh nghiệp của các quỹ hiện hành.</w:t>
            </w:r>
            <w:r>
              <w:br/>
              <w:t>Thứ ba, về cơ chế vận hành: Quỹ AI được thiết kế theo cơ chế tài chính đặc thù, chấp nhận rủi ro, phê duyệt nhanh và giải ngân linh hoạt, phù hợp với đặc điểm phát triển cực nhanh của lĩnh vực AI. Dự thảo Luật đồng thời quy định nguyên tắc hoạt động công khai, minh bạch, hiệu quả và không trùng lặp với các quỹ tài chính nhà nước khác.</w:t>
            </w:r>
          </w:p>
        </w:tc>
      </w:tr>
      <w:tr w:rsidR="00B52CBE" w14:paraId="28DB4DA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0E62810" w14:textId="77777777" w:rsidR="00B52CBE" w:rsidRDefault="00A71602" w:rsidP="007A5708">
            <w:r>
              <w:t>2</w:t>
            </w:r>
          </w:p>
        </w:tc>
        <w:tc>
          <w:tcPr>
            <w:tcW w:w="2268" w:type="dxa"/>
            <w:tcBorders>
              <w:top w:val="single" w:sz="4" w:space="0" w:color="auto"/>
              <w:left w:val="single" w:sz="4" w:space="0" w:color="auto"/>
              <w:bottom w:val="single" w:sz="4" w:space="0" w:color="auto"/>
              <w:right w:val="single" w:sz="4" w:space="0" w:color="auto"/>
            </w:tcBorders>
            <w:vAlign w:val="center"/>
          </w:tcPr>
          <w:p w14:paraId="689BB751" w14:textId="77777777" w:rsidR="00B52CBE" w:rsidRDefault="00A71602" w:rsidP="007A5708">
            <w:r>
              <w:t xml:space="preserve">Trần Văn Khải </w:t>
            </w:r>
          </w:p>
        </w:tc>
        <w:tc>
          <w:tcPr>
            <w:tcW w:w="4390" w:type="dxa"/>
            <w:tcBorders>
              <w:top w:val="single" w:sz="4" w:space="0" w:color="auto"/>
              <w:left w:val="single" w:sz="4" w:space="0" w:color="auto"/>
              <w:bottom w:val="single" w:sz="4" w:space="0" w:color="auto"/>
              <w:right w:val="single" w:sz="4" w:space="0" w:color="auto"/>
            </w:tcBorders>
            <w:vAlign w:val="center"/>
          </w:tcPr>
          <w:p w14:paraId="38D47F89" w14:textId="77777777" w:rsidR="00B52CBE" w:rsidRDefault="00A71602" w:rsidP="00A5483E">
            <w:pPr>
              <w:jc w:val="both"/>
            </w:pPr>
            <w:r>
              <w:t>- Luật cần linh hoạt vì AI phát triển nhanh. Chuyển hướng từ tiền kiểm diện rộng sang chỉ tiền kiểm đối với một số lĩnh vực hết sức nhạy cảm, quan trọng đó là y tế, ví dụ liên quan đến tính mạng con người.</w:t>
            </w:r>
            <w:r>
              <w:br/>
              <w:t>- Tiền kiểm đối với từng lĩnh vực nhạy cảm, quan trọng sẽ giao cho Thủ tướng Chính phủ và Thủ tướng chịu trách nhiệm toàn diện trước Quốc hội.</w:t>
            </w:r>
          </w:p>
        </w:tc>
        <w:tc>
          <w:tcPr>
            <w:tcW w:w="7572" w:type="dxa"/>
            <w:tcBorders>
              <w:top w:val="single" w:sz="4" w:space="0" w:color="auto"/>
              <w:left w:val="single" w:sz="4" w:space="0" w:color="auto"/>
              <w:bottom w:val="single" w:sz="4" w:space="0" w:color="auto"/>
              <w:right w:val="single" w:sz="4" w:space="0" w:color="auto"/>
            </w:tcBorders>
            <w:vAlign w:val="center"/>
          </w:tcPr>
          <w:p w14:paraId="4B2D6DD4" w14:textId="77777777" w:rsidR="00B52CBE" w:rsidRDefault="00A71602" w:rsidP="00A5483E">
            <w:pPr>
              <w:jc w:val="both"/>
            </w:pPr>
            <w:r>
              <w:t>Cơ quan soạn thảo xin ghi nhận và giải trình: Cách tiếp cận quản lý của Dự thảo Luật là quản lý dựa trên mức độ rủi ro, áp dụng cơ chế tiền kiểm tối thiểu và hậu kiểm mạnh. Dự thảo Luật đã hạn chế tiền kiểm diện rộng, thay vào đó chỉ bắt buộc tiền kiểm đối với hệ thống trí tuệ nhân tạo có rủi ro cao (Điều 12, khoản 1). Hệ thống rủi ro cao được định nghĩa là hệ thống có thể gây thiệt hại đáng kể đến tính mạng, sức khỏe, quyền và lợi ích hợp pháp của tổ chức, cá nhân hoặc lợi ích công cộng quan trọng khác (Điều 8, khoản 1). Điều này bao hàm các lĩnh vực hết sức nhạy cảm như y tế liên quan trực tiếp đến tính mạng con người. Về hình thức tiền kiểm, Dự thảo Luật quy định việc đánh giá sự phù hợp có thể thực hiện thông qua Chứng nhận sự phù hợp do tổ chức độc lập thực hiện trước khi lưu hành đối với các hệ thống rủi ro cao (Điều 12, khoản 3a). Về thẩm quyền, Dự thảo Luật đã quy định rõ Thủ tướng Chính phủ ban hành Danh mục hệ thống trí tuệ nhân tạo có rủi ro cao, tương ứng với từng hình thức đánh giá sự phù hợp (Điều 12, khoản 6). Điều này phù hợp với đề xuất của Đại biểu về việc giao thẩm quyền quyết định danh mục tiền kiểm cho cấp cao nhất của Chính phủ.</w:t>
            </w:r>
          </w:p>
        </w:tc>
      </w:tr>
      <w:tr w:rsidR="00B52CBE" w14:paraId="0D92BBD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03F189A" w14:textId="77777777" w:rsidR="00B52CBE" w:rsidRDefault="00A71602" w:rsidP="007A5708">
            <w:r>
              <w:t>3</w:t>
            </w:r>
          </w:p>
        </w:tc>
        <w:tc>
          <w:tcPr>
            <w:tcW w:w="2268" w:type="dxa"/>
            <w:tcBorders>
              <w:top w:val="single" w:sz="4" w:space="0" w:color="auto"/>
              <w:left w:val="single" w:sz="4" w:space="0" w:color="auto"/>
              <w:bottom w:val="single" w:sz="4" w:space="0" w:color="auto"/>
              <w:right w:val="single" w:sz="4" w:space="0" w:color="auto"/>
            </w:tcBorders>
            <w:vAlign w:val="center"/>
          </w:tcPr>
          <w:p w14:paraId="0F9F7502" w14:textId="77777777" w:rsidR="00B52CBE" w:rsidRDefault="00A71602" w:rsidP="007A5708">
            <w:r>
              <w:t xml:space="preserve">Trần Văn Khải </w:t>
            </w:r>
          </w:p>
        </w:tc>
        <w:tc>
          <w:tcPr>
            <w:tcW w:w="4390" w:type="dxa"/>
            <w:tcBorders>
              <w:top w:val="single" w:sz="4" w:space="0" w:color="auto"/>
              <w:left w:val="single" w:sz="4" w:space="0" w:color="auto"/>
              <w:bottom w:val="single" w:sz="4" w:space="0" w:color="auto"/>
              <w:right w:val="single" w:sz="4" w:space="0" w:color="auto"/>
            </w:tcBorders>
            <w:vAlign w:val="center"/>
          </w:tcPr>
          <w:p w14:paraId="735895E2" w14:textId="77777777" w:rsidR="00B52CBE" w:rsidRDefault="00A71602" w:rsidP="00A5483E">
            <w:pPr>
              <w:jc w:val="both"/>
            </w:pPr>
            <w:r>
              <w:t>- Về thanh tra, kiểm tra và xử lý vi phạm, cần làm rõ thẩm quyền (BKHCN, BCA, Thanh tra Chính phủ) để tránh chồng lấn. Trách nhiệm nghiêm ngặt đối với AI trong lĩnh vực ảnh hưởng tính mạng con người. Cần làm rõ ngưỡng trách nhiệm của AI với con người ("AI không phải một con người thực thể mà bắt tội được, đây là một việc chúng tôi đang nghiên cứu").</w:t>
            </w:r>
            <w:r>
              <w:br/>
              <w:t>- Làm rõ thẩm quyền thanh tra, kiểm tra và xác định rõ đối tượng quản lý (người phát triển hay người sử dụng).</w:t>
            </w:r>
          </w:p>
        </w:tc>
        <w:tc>
          <w:tcPr>
            <w:tcW w:w="7572" w:type="dxa"/>
            <w:tcBorders>
              <w:top w:val="single" w:sz="4" w:space="0" w:color="auto"/>
              <w:left w:val="single" w:sz="4" w:space="0" w:color="auto"/>
              <w:bottom w:val="single" w:sz="4" w:space="0" w:color="auto"/>
              <w:right w:val="single" w:sz="4" w:space="0" w:color="auto"/>
            </w:tcBorders>
            <w:vAlign w:val="center"/>
          </w:tcPr>
          <w:p w14:paraId="287AE43D" w14:textId="77777777" w:rsidR="00B52CBE" w:rsidRDefault="00A71602" w:rsidP="00A5483E">
            <w:pPr>
              <w:jc w:val="both"/>
            </w:pPr>
            <w:r>
              <w:t>Về thẩm quyền thanh tra, kiểm tra: Thẩm quyền đã được xác định rõ tại Điều 32 của Dự thảo Luật. Chính phủ thống nhất quản lý nhà nước về trí tuệ nhân tạo (Điều 32, khoản 1). Bộ Khoa học và Công nghệ chịu trách nhiệm chủ trì (Điều 32, khoản 2), và các bộ, cơ quan ngang bộ khác phối hợp thực hiện theo chức năng, nhiệm vụ (Điều 32, khoản 3). Hoạt động thanh tra được thực hiện theo Luật Thanh tra (Điều 27, khoản 1).Về trách nhiệm nghiêm ngặt trong lĩnh vực ảnh hưởng tính mạng con người: Các lĩnh vực này thuộc nhóm Hệ thống trí tuệ nhân tạo có rủi ro cao (Điều 8, khoản 1). Đối với các hệ thống này, Dự thảo Luật đã áp dụng cơ chế quản lý nghiêm ngặt (tiền kiểm tối thiểu) thông qua Đánh giá sự phù hợp (Điều 12) và nghĩa vụ quản lý rủi ro của Nhà cung cấp (Điều 13, khoản 1a).Về ngưỡng trách nhiệm của AI: Luật được xây dựng trên nguyên tắc tối cao là Lấy con người làm trung tâm và AI phục vụ con người, không thay thế con người. Luật yêu cầu duy trì sự kiểm soát và khả năng can thiệp của con người đối với mọi quyết định của hệ thống (Điều 4, khoản 2). Hơn nữa, Điều 26, khoản 2 quy định rõ: Hệ thống trí tuệ nhân tạo không thay thế thẩm quyền và trách nhiệm quyết định của người ra quyết định.Về phân định trách nhiệm: Điều 28 (Xử lý vi phạm và trách nhiệm bồi thường thiệt hại) quy định rõ: đối với hệ thống rủi ro cao, Bên triển khai vẫn phải chịu trách nhiệm bồi thường trước cho người bị thiệt hại, sau đó mới yêu cầu Nhà cung cấp, Nhà phát triển hoàn trả theo thỏa thuận (Điều 28, khoản 3). Quy định này bảo đảm không bỏ trống trách nhiệm, đồng thời phân định rõ trách nhiệm của bốn chủ thể (nhà phát triển, nhà cung cấp, bên triển khai, người sử dụng) trong phạm vi hoạt động của mình.</w:t>
            </w:r>
          </w:p>
        </w:tc>
      </w:tr>
      <w:tr w:rsidR="00B52CBE" w14:paraId="464302B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13C41F4" w14:textId="77777777" w:rsidR="00B52CBE" w:rsidRDefault="00A71602" w:rsidP="007A5708">
            <w:r>
              <w:t>4</w:t>
            </w:r>
          </w:p>
        </w:tc>
        <w:tc>
          <w:tcPr>
            <w:tcW w:w="2268" w:type="dxa"/>
            <w:tcBorders>
              <w:top w:val="single" w:sz="4" w:space="0" w:color="auto"/>
              <w:left w:val="single" w:sz="4" w:space="0" w:color="auto"/>
              <w:bottom w:val="single" w:sz="4" w:space="0" w:color="auto"/>
              <w:right w:val="single" w:sz="4" w:space="0" w:color="auto"/>
            </w:tcBorders>
            <w:vAlign w:val="center"/>
          </w:tcPr>
          <w:p w14:paraId="0FBAFF3E" w14:textId="77777777" w:rsidR="00B52CBE" w:rsidRDefault="00A71602" w:rsidP="007A5708">
            <w:r>
              <w:t xml:space="preserve">Trần Văn Khải </w:t>
            </w:r>
          </w:p>
        </w:tc>
        <w:tc>
          <w:tcPr>
            <w:tcW w:w="4390" w:type="dxa"/>
            <w:tcBorders>
              <w:top w:val="single" w:sz="4" w:space="0" w:color="auto"/>
              <w:left w:val="single" w:sz="4" w:space="0" w:color="auto"/>
              <w:bottom w:val="single" w:sz="4" w:space="0" w:color="auto"/>
              <w:right w:val="single" w:sz="4" w:space="0" w:color="auto"/>
            </w:tcBorders>
            <w:vAlign w:val="center"/>
          </w:tcPr>
          <w:p w14:paraId="13DE9996" w14:textId="77777777" w:rsidR="00B52CBE" w:rsidRDefault="00A71602" w:rsidP="00A5483E">
            <w:pPr>
              <w:jc w:val="both"/>
            </w:pPr>
            <w:r>
              <w:t>- Đề xuất 2 công cụ để giải quyết các vướng mắc: Cổng thông tin điện tử một cửa về AI và Ủy ban Quốc gia về AI. Ủy ban này cần có thẩm quyền giải quyết liên ngành và ra quyết sách kịp thời.</w:t>
            </w:r>
            <w:r>
              <w:br/>
              <w:t>- Cần làm rõ thẩm quyền, trách nhiệm và vị trí pháp lý của Ủy ban Quốc gia về AI, đảm bảo không giống các ủy ban kiêm nhiệm khác và không trái với chủ trương tinh gọn bộ máy.</w:t>
            </w:r>
          </w:p>
        </w:tc>
        <w:tc>
          <w:tcPr>
            <w:tcW w:w="7572" w:type="dxa"/>
            <w:tcBorders>
              <w:top w:val="single" w:sz="4" w:space="0" w:color="auto"/>
              <w:left w:val="single" w:sz="4" w:space="0" w:color="auto"/>
              <w:bottom w:val="single" w:sz="4" w:space="0" w:color="auto"/>
              <w:right w:val="single" w:sz="4" w:space="0" w:color="auto"/>
            </w:tcBorders>
            <w:vAlign w:val="center"/>
          </w:tcPr>
          <w:p w14:paraId="5DB6BB79" w14:textId="77777777" w:rsidR="00B52CBE" w:rsidRDefault="00A71602" w:rsidP="00A5483E">
            <w:pPr>
              <w:jc w:val="both"/>
            </w:pPr>
            <w:r>
              <w:t>Ban soạn thảo xin giải trình như sau:Về công cụ Cổng thông tin điện tử một cửa về AI: Dự thảo Luật đã quy định rõ về công cụ này tại Điều 7. Cổng thông tin có chức năng tập trung tiếp nhận, xử lý hồ sơ thủ tục hành chính, đăng ký tham gia thử nghiệm có kiểm soát (sandbox), tiếp nhận thông báo kết quả phân loại hệ thống trí tuệ nhân tạo, báo cáo sự cố nghiêm trọng và công khai thông tin về hệ thống trí tuệ nhân tạo, đáp ứng vai trò là công cụ giải quyết vướng mắc và minh bạch hóa thông tin.Về Ủy ban Quốc gia về AI: Do yêu cầu về sắp xếp tinh gọn tổ chức bộ máy, Dự thảo Luật đã được chỉnh lý theo hướng không quy định về Ủy ban Quốc gia về trí tuệ nhân tạo. Thay vào đó, thẩm quyền giải quyết liên ngành và ra quyết sách kịp thời được giao cho Chính phủ thống nhất quản lý nhà nước về trí tuệ nhân tạo (Điều 32, khoản 1). Luật AI là luật khung, tập trung xác định các nguyên tắc và khung quản trị, tránh quá chi tiết kỹ thuật và dành sự linh hoạt cho Chính phủ trong quản lý.</w:t>
            </w:r>
          </w:p>
        </w:tc>
      </w:tr>
      <w:tr w:rsidR="00B52CBE" w14:paraId="27D562E4"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3CB5C87" w14:textId="77777777" w:rsidR="00B52CBE" w:rsidRDefault="00A71602" w:rsidP="007A5708">
            <w:r>
              <w:t>5</w:t>
            </w:r>
          </w:p>
        </w:tc>
        <w:tc>
          <w:tcPr>
            <w:tcW w:w="2268" w:type="dxa"/>
            <w:tcBorders>
              <w:top w:val="single" w:sz="4" w:space="0" w:color="auto"/>
              <w:left w:val="single" w:sz="4" w:space="0" w:color="auto"/>
              <w:bottom w:val="single" w:sz="4" w:space="0" w:color="auto"/>
              <w:right w:val="single" w:sz="4" w:space="0" w:color="auto"/>
            </w:tcBorders>
            <w:vAlign w:val="center"/>
          </w:tcPr>
          <w:p w14:paraId="7BA9762A" w14:textId="77777777" w:rsidR="00B52CBE" w:rsidRDefault="00A71602" w:rsidP="007A5708">
            <w:r>
              <w:t>Đại biểu Lê Thị Nga</w:t>
            </w:r>
          </w:p>
        </w:tc>
        <w:tc>
          <w:tcPr>
            <w:tcW w:w="4390" w:type="dxa"/>
            <w:tcBorders>
              <w:top w:val="single" w:sz="4" w:space="0" w:color="auto"/>
              <w:left w:val="single" w:sz="4" w:space="0" w:color="auto"/>
              <w:bottom w:val="single" w:sz="4" w:space="0" w:color="auto"/>
              <w:right w:val="single" w:sz="4" w:space="0" w:color="auto"/>
            </w:tcBorders>
            <w:vAlign w:val="center"/>
          </w:tcPr>
          <w:p w14:paraId="2F272245" w14:textId="77777777" w:rsidR="00B52CBE" w:rsidRDefault="00A71602" w:rsidP="00A5483E">
            <w:pPr>
              <w:jc w:val="both"/>
            </w:pPr>
            <w:r>
              <w:t>- Về Ủy ban Quốc gia về Trí tuệ nhân tạo, thống nhất thành lập nhưng yêu cầu làm rõ vị trí pháp lý, chức năng, nhiệm vụ, quyền hạn, cơ cấu tổ chức, hoạt động.</w:t>
            </w:r>
            <w:r>
              <w:br/>
              <w:t>- Đề nghị làm rõ sự cần thiết và xem việc quy định này có mâu thuẫn gì với yêu cầu của Trung ương về sắp xếp tinh gọn tổ chức bộ máy hay không.</w:t>
            </w:r>
          </w:p>
        </w:tc>
        <w:tc>
          <w:tcPr>
            <w:tcW w:w="7572" w:type="dxa"/>
            <w:tcBorders>
              <w:top w:val="single" w:sz="4" w:space="0" w:color="auto"/>
              <w:left w:val="single" w:sz="4" w:space="0" w:color="auto"/>
              <w:bottom w:val="single" w:sz="4" w:space="0" w:color="auto"/>
              <w:right w:val="single" w:sz="4" w:space="0" w:color="auto"/>
            </w:tcBorders>
            <w:vAlign w:val="center"/>
          </w:tcPr>
          <w:p w14:paraId="0B5A7208" w14:textId="77777777" w:rsidR="00B52CBE" w:rsidRDefault="00A71602" w:rsidP="00A5483E">
            <w:pPr>
              <w:jc w:val="both"/>
            </w:pPr>
            <w:r>
              <w:t>Ban soạn thảo xin giải trình như sau:Đề xuất của Đại biểu về việc làm rõ vị trí pháp lý và chức năng của Ủy ban Quốc gia về Trí tuệ nhân tạo là hoàn toàn hợp lý. Tuy nhiên, để đảm bảo tuân thủ yêu cầu về sắp xếp tinh gọn tổ chức bộ máy, Dự thảo Luật đã được chỉnh lý theo hướng không quy định về Ủy ban Quốc gia về trí tuệ nhân tạo.Vị trí pháp lý, chức năng, nhiệm vụ, quyền hạn của các cơ quan quản lý nhà nước đã được quy định rõ tại Chương VII (Điều 29 và Điều 32). Theo đó, Chính phủ thống nhất quản lý nhà nước về trí tuệ nhân tạo, và Bộ Khoa học và Công nghệ chịu trách nhiệm chủ trì, phối hợp với các Bộ, cơ quan ngang bộ. Cách tiếp cận này đảm bảo quyền ra quyết sách vẫn được tập trung, nhưng thông qua cơ chế quản lý liên ngành hiện có, tránh phát sinh thêm tổ chức mới.</w:t>
            </w:r>
          </w:p>
        </w:tc>
      </w:tr>
      <w:tr w:rsidR="00B52CBE" w14:paraId="4425E59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03F9155" w14:textId="77777777" w:rsidR="00B52CBE" w:rsidRDefault="00A71602" w:rsidP="007A5708">
            <w:r>
              <w:t>6</w:t>
            </w:r>
          </w:p>
        </w:tc>
        <w:tc>
          <w:tcPr>
            <w:tcW w:w="2268" w:type="dxa"/>
            <w:tcBorders>
              <w:top w:val="single" w:sz="4" w:space="0" w:color="auto"/>
              <w:left w:val="single" w:sz="4" w:space="0" w:color="auto"/>
              <w:bottom w:val="single" w:sz="4" w:space="0" w:color="auto"/>
              <w:right w:val="single" w:sz="4" w:space="0" w:color="auto"/>
            </w:tcBorders>
            <w:vAlign w:val="center"/>
          </w:tcPr>
          <w:p w14:paraId="61B72ED0" w14:textId="77777777" w:rsidR="00B52CBE" w:rsidRDefault="00A71602" w:rsidP="007A5708">
            <w:r>
              <w:t xml:space="preserve">Trần Văn Khải </w:t>
            </w:r>
          </w:p>
        </w:tc>
        <w:tc>
          <w:tcPr>
            <w:tcW w:w="4390" w:type="dxa"/>
            <w:tcBorders>
              <w:top w:val="single" w:sz="4" w:space="0" w:color="auto"/>
              <w:left w:val="single" w:sz="4" w:space="0" w:color="auto"/>
              <w:bottom w:val="single" w:sz="4" w:space="0" w:color="auto"/>
              <w:right w:val="single" w:sz="4" w:space="0" w:color="auto"/>
            </w:tcBorders>
            <w:vAlign w:val="center"/>
          </w:tcPr>
          <w:p w14:paraId="4B8BBF99" w14:textId="77777777" w:rsidR="00B52CBE" w:rsidRDefault="00A71602" w:rsidP="00A5483E">
            <w:pPr>
              <w:jc w:val="both"/>
            </w:pPr>
            <w:r>
              <w:t>- Yêu cầu về minh bạch và gắn nhãn (ví dụ: đăng ký và được gắn nhãn bắt buộc với các nội dung do AI tạo ra, công bố nguồn, thông báo cho người dùng khi tương tác với hệ thống rủi ro cao/trung bình).</w:t>
            </w:r>
            <w:r>
              <w:br/>
              <w:t>- Thực hiện gắn nhãn và công bố nguồn.</w:t>
            </w:r>
          </w:p>
        </w:tc>
        <w:tc>
          <w:tcPr>
            <w:tcW w:w="7572" w:type="dxa"/>
            <w:tcBorders>
              <w:top w:val="single" w:sz="4" w:space="0" w:color="auto"/>
              <w:left w:val="single" w:sz="4" w:space="0" w:color="auto"/>
              <w:bottom w:val="single" w:sz="4" w:space="0" w:color="auto"/>
              <w:right w:val="single" w:sz="4" w:space="0" w:color="auto"/>
            </w:tcBorders>
            <w:vAlign w:val="center"/>
          </w:tcPr>
          <w:p w14:paraId="4B4228D9" w14:textId="77777777" w:rsidR="00B52CBE" w:rsidRDefault="00A71602" w:rsidP="00A5483E">
            <w:pPr>
              <w:jc w:val="both"/>
            </w:pPr>
            <w:r>
              <w:t>Ban soạn thảo xin nhất trí với yêu cầu về minh bạch và gắn nhãn. Dự thảo Luật đã quy định đầy đủ các nghĩa vụ này.Thứ nhất, về thông báo và gắn nhãn bắt buộc, Điều 10 khoản 1 quy định Nhà cung cấp phải đảm bảo người sử dụng nhận biết được khi đang tương tác với hệ thống AI. Khoản 2 và khoản 4 Điều 10 quy định nội dung AI tạo ra phải được đánh dấu ở dạng máy đọc, và nội dung mô phỏng người thật phải được gắn nhãn dễ nhận biết để phân biệt với nội dung thật.Thứ hai, về công bố nguồn/thông tin, đối với hệ thống rủi ro trung bình và rủi ro cao, Nhà cung cấp và Bên triển khai có nghĩa vụ giải trình về mục đích sử dụng, nguyên lý hoạt động và dữ liệu đầu vào chủ yếu (Điều 13, 14). Đặc biệt, hệ thống rủi ro cao phải công khai thông tin trên Cổng thông tin điện tử một cửa về AI (Điều 9.3, Điều 12.5), qua đó bảo đảm tính minh bạch và khả năng truy xuất nguồn gốc.</w:t>
            </w:r>
          </w:p>
        </w:tc>
      </w:tr>
      <w:tr w:rsidR="00B52CBE" w14:paraId="376F9371"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CE6E7F7" w14:textId="77777777" w:rsidR="00B52CBE" w:rsidRDefault="00A71602" w:rsidP="007A5708">
            <w:r>
              <w:t>7</w:t>
            </w:r>
          </w:p>
        </w:tc>
        <w:tc>
          <w:tcPr>
            <w:tcW w:w="2268" w:type="dxa"/>
            <w:tcBorders>
              <w:top w:val="single" w:sz="4" w:space="0" w:color="auto"/>
              <w:left w:val="single" w:sz="4" w:space="0" w:color="auto"/>
              <w:bottom w:val="single" w:sz="4" w:space="0" w:color="auto"/>
              <w:right w:val="single" w:sz="4" w:space="0" w:color="auto"/>
            </w:tcBorders>
            <w:vAlign w:val="center"/>
          </w:tcPr>
          <w:p w14:paraId="415DDB74" w14:textId="77777777" w:rsidR="00B52CBE" w:rsidRDefault="00A71602" w:rsidP="007A5708">
            <w:r>
              <w:t xml:space="preserve">Đại biểu thứ 3 tên Cường </w:t>
            </w:r>
          </w:p>
        </w:tc>
        <w:tc>
          <w:tcPr>
            <w:tcW w:w="4390" w:type="dxa"/>
            <w:tcBorders>
              <w:top w:val="single" w:sz="4" w:space="0" w:color="auto"/>
              <w:left w:val="single" w:sz="4" w:space="0" w:color="auto"/>
              <w:bottom w:val="single" w:sz="4" w:space="0" w:color="auto"/>
              <w:right w:val="single" w:sz="4" w:space="0" w:color="auto"/>
            </w:tcBorders>
            <w:vAlign w:val="center"/>
          </w:tcPr>
          <w:p w14:paraId="48B8BA32" w14:textId="77777777" w:rsidR="00B52CBE" w:rsidRDefault="00A71602" w:rsidP="00A5483E">
            <w:pPr>
              <w:jc w:val="both"/>
            </w:pPr>
            <w:r>
              <w:t>- Đại biểu Cường bày tỏ băn khoăn về cách làm luật vội vã: Luật Công nghiệp Công nghệ số (ban hành 6/2025) có Chương về AI chưa kịp có hiệu lực (1/1/2026) đã phải bãi bỏ. Lo ngại Luật AI này ban hành xong sang năm lại phải sửa, vi phạm nguyên tắc tính ổn định lâu dài của luật.</w:t>
            </w:r>
            <w:r>
              <w:br/>
              <w:t>- Đề nghị cân nhắc kỹ, tại sao không áp dụng Nghị quyết 206/2025 của Quốc hội (cho phép Chính phủ ban hành cơ chế tháo gỡ khó khăn về pháp luật trong 3 năm) thay vì vội vã ban hành Luật mới.</w:t>
            </w:r>
          </w:p>
        </w:tc>
        <w:tc>
          <w:tcPr>
            <w:tcW w:w="7572" w:type="dxa"/>
            <w:tcBorders>
              <w:top w:val="single" w:sz="4" w:space="0" w:color="auto"/>
              <w:left w:val="single" w:sz="4" w:space="0" w:color="auto"/>
              <w:bottom w:val="single" w:sz="4" w:space="0" w:color="auto"/>
              <w:right w:val="single" w:sz="4" w:space="0" w:color="auto"/>
            </w:tcBorders>
            <w:vAlign w:val="center"/>
          </w:tcPr>
          <w:p w14:paraId="71CBEDD2" w14:textId="77777777" w:rsidR="00B52CBE" w:rsidRDefault="00A71602" w:rsidP="00A5483E">
            <w:pPr>
              <w:jc w:val="both"/>
            </w:pPr>
            <w:r>
              <w:t>Về tính cấp thiết: Cơ quan soạn thảo khẳng định việc ban hành Luật AI là thực sự cần thiết, do AI là công nghệ cơ bản nhất của cách mạng công nghiệp lần thứ tư. Mặc dù đã có các Nghị quyết tháo gỡ khó khăn, nhưng việc có một luật khung chuyên biệt là cần thiết để phát triển AI một cách chủ động và có hệ thống.Về việc bãi bỏ: Dự thảo Luật đã quy định bãi bỏ toàn bộ Chương IV về trí tuệ nhân tạo của Luật Công nghiệp công nghệ số (LCNCNS) tại khoản 1 Điều 33 (Điều 35 cũ). Luật AI có phạm vi chuyên ngành sâu hơn, điều chỉnh toàn diện các hoạt động phát triển, cung cấp và sử dụng AI mà LCNCNS chưa bao quát hết.Về tính ổn định: Luật AI được xây dựng theo mô hình luật khung, tập trung vào nguyên tắc và khung quản trị (Điều 4, Chương II), tránh quy định quá chi tiết kỹ thuật. Cách tiếp cận này đảm bảo sự linh hoạt, phù hợp với tốc độ thay đổi nhanh chóng của công nghệ, từ đó duy trì tính ổn định lâu dài.</w:t>
            </w:r>
          </w:p>
        </w:tc>
      </w:tr>
      <w:tr w:rsidR="00B52CBE" w14:paraId="6128B17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E781D28" w14:textId="77777777" w:rsidR="00B52CBE" w:rsidRDefault="00A71602" w:rsidP="007A5708">
            <w:r>
              <w:t>8</w:t>
            </w:r>
          </w:p>
        </w:tc>
        <w:tc>
          <w:tcPr>
            <w:tcW w:w="2268" w:type="dxa"/>
            <w:tcBorders>
              <w:top w:val="single" w:sz="4" w:space="0" w:color="auto"/>
              <w:left w:val="single" w:sz="4" w:space="0" w:color="auto"/>
              <w:bottom w:val="single" w:sz="4" w:space="0" w:color="auto"/>
              <w:right w:val="single" w:sz="4" w:space="0" w:color="auto"/>
            </w:tcBorders>
            <w:vAlign w:val="center"/>
          </w:tcPr>
          <w:p w14:paraId="71036FD4" w14:textId="77777777" w:rsidR="00B52CBE" w:rsidRDefault="00A71602" w:rsidP="007A5708">
            <w:r>
              <w:t xml:space="preserve">Đại biểu thứ 2 tên Dũng </w:t>
            </w:r>
          </w:p>
        </w:tc>
        <w:tc>
          <w:tcPr>
            <w:tcW w:w="4390" w:type="dxa"/>
            <w:tcBorders>
              <w:top w:val="single" w:sz="4" w:space="0" w:color="auto"/>
              <w:left w:val="single" w:sz="4" w:space="0" w:color="auto"/>
              <w:bottom w:val="single" w:sz="4" w:space="0" w:color="auto"/>
              <w:right w:val="single" w:sz="4" w:space="0" w:color="auto"/>
            </w:tcBorders>
            <w:vAlign w:val="center"/>
          </w:tcPr>
          <w:p w14:paraId="2BE6123A" w14:textId="77777777" w:rsidR="00B52CBE" w:rsidRDefault="00A71602" w:rsidP="00A5483E">
            <w:pPr>
              <w:jc w:val="both"/>
            </w:pPr>
            <w:r>
              <w:t>- Thắc mắc về Điều 8, khoản 4, cho phép nhà cung cấp đề nghị Bộ Khoa học và Công nghệ (BKHCN) xác nhận mức độ rủi ro nếu không xác định được. Băn khoăn liệu cán bộ BKHCN có hiểu được mức độ rủi ro bằng chính nhà cung cấp hay không.</w:t>
            </w:r>
            <w:r>
              <w:br/>
              <w:t>- Đề xuất sửa Khoản 4 Điều 8: Trường hợp không xác định được mức độ rủi ro hoặc có sự chấp chới giữa các mức, nhà cung cấp sẽ phải xác định ở mức độ rủi ro cao hơn.</w:t>
            </w:r>
          </w:p>
        </w:tc>
        <w:tc>
          <w:tcPr>
            <w:tcW w:w="7572" w:type="dxa"/>
            <w:tcBorders>
              <w:top w:val="single" w:sz="4" w:space="0" w:color="auto"/>
              <w:left w:val="single" w:sz="4" w:space="0" w:color="auto"/>
              <w:bottom w:val="single" w:sz="4" w:space="0" w:color="auto"/>
              <w:right w:val="single" w:sz="4" w:space="0" w:color="auto"/>
            </w:tcBorders>
            <w:vAlign w:val="center"/>
          </w:tcPr>
          <w:p w14:paraId="3455F870" w14:textId="77777777" w:rsidR="00B52CBE" w:rsidRDefault="00A71602" w:rsidP="00A5483E">
            <w:pPr>
              <w:jc w:val="both"/>
            </w:pPr>
            <w:r>
              <w:t>Ban soạn thảo xin giải trình: Cơ chế phân loại tại Luật dựa trên nguyên tắc Nhà cung cấp tự phân loại rủi ro (Điều 9 khoản 1). Vai trò chính của Bộ Khoa học và Công nghệ (KH&amp;CN) là quản lý nhà nước và giám sát hoạt động AI.Việc Bộ KH&amp;CN xác nhận mức phân loại (Điều 9 khoản 4) chỉ được thực hiện trên cơ sở hồ sơ kỹ thuật do nhà cung cấp đề nghị trong trường hợp không xác định được mức rủi ro. Điều này không yêu cầu cán bộ Bộ KH&amp;CN phải là người sáng tạo ra AI, mà là cơ chế kiểm soát cần thiết, dựa trên hồ sơ chuyên môn của doanh nghiệp, nhằm xử lý các trường hợp mơ hồ về kỹ thuật.Về đề xuất bắt buộc Nhà cung cấp phải xác định ở mức rủi ro cao hơn: Việc này có thể tạo ra gánh nặng tuân thủ không cần thiết và làm giảm sự linh hoạt của cơ chế quản lý theo rủi ro. Do đó, việc duy trì cơ chế xác nhận của cơ quan quản lý nhà nước khi cần thiết là phù hợp để đảm bảo tính khách quan và hợp lý của việc phân loại.</w:t>
            </w:r>
          </w:p>
        </w:tc>
      </w:tr>
      <w:tr w:rsidR="00B52CBE" w14:paraId="0F78284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12CCE5C" w14:textId="77777777" w:rsidR="00B52CBE" w:rsidRDefault="00A71602" w:rsidP="007A5708">
            <w:r>
              <w:t>9</w:t>
            </w:r>
          </w:p>
        </w:tc>
        <w:tc>
          <w:tcPr>
            <w:tcW w:w="2268" w:type="dxa"/>
            <w:tcBorders>
              <w:top w:val="single" w:sz="4" w:space="0" w:color="auto"/>
              <w:left w:val="single" w:sz="4" w:space="0" w:color="auto"/>
              <w:bottom w:val="single" w:sz="4" w:space="0" w:color="auto"/>
              <w:right w:val="single" w:sz="4" w:space="0" w:color="auto"/>
            </w:tcBorders>
            <w:vAlign w:val="center"/>
          </w:tcPr>
          <w:p w14:paraId="5EF59F19" w14:textId="77777777" w:rsidR="00B52CBE" w:rsidRDefault="00A71602" w:rsidP="007A5708">
            <w:r>
              <w:t>Đại biểu Lê Thị Nga</w:t>
            </w:r>
          </w:p>
        </w:tc>
        <w:tc>
          <w:tcPr>
            <w:tcW w:w="4390" w:type="dxa"/>
            <w:tcBorders>
              <w:top w:val="single" w:sz="4" w:space="0" w:color="auto"/>
              <w:left w:val="single" w:sz="4" w:space="0" w:color="auto"/>
              <w:bottom w:val="single" w:sz="4" w:space="0" w:color="auto"/>
              <w:right w:val="single" w:sz="4" w:space="0" w:color="auto"/>
            </w:tcBorders>
            <w:vAlign w:val="center"/>
          </w:tcPr>
          <w:p w14:paraId="0FE56FB5" w14:textId="77777777" w:rsidR="00B52CBE" w:rsidRDefault="00A71602" w:rsidP="00A5483E">
            <w:pPr>
              <w:jc w:val="both"/>
            </w:pPr>
            <w:r>
              <w:t>- Đề nghị rà soát Dự thảo Luật sửa đổi, bổ sung Luật Sở hữu trí tuệ (trình tại kỳ họp 10) để bổ sung các quy định liên quan đến sở hữu trí tuệ đối với sản phẩm, dịch vụ sau khi sử dụng trí tuệ nhân tạo khi tham gia các quan hệ dân sự và lao động.</w:t>
            </w:r>
            <w:r>
              <w:br/>
              <w:t>- Bổ sung quy định về sở hữu trí tuệ đối với sản phẩm do AI tạo ra.</w:t>
            </w:r>
          </w:p>
        </w:tc>
        <w:tc>
          <w:tcPr>
            <w:tcW w:w="7572" w:type="dxa"/>
            <w:tcBorders>
              <w:top w:val="single" w:sz="4" w:space="0" w:color="auto"/>
              <w:left w:val="single" w:sz="4" w:space="0" w:color="auto"/>
              <w:bottom w:val="single" w:sz="4" w:space="0" w:color="auto"/>
              <w:right w:val="single" w:sz="4" w:space="0" w:color="auto"/>
            </w:tcBorders>
            <w:vAlign w:val="center"/>
          </w:tcPr>
          <w:p w14:paraId="6FFB1C43" w14:textId="77777777" w:rsidR="00B52CBE" w:rsidRDefault="00A71602" w:rsidP="00A5483E">
            <w:pPr>
              <w:jc w:val="both"/>
            </w:pPr>
            <w:r>
              <w:t>Cơ quan soạn thảo xin ghi nhận ý kiến. Hiện nay, mối quan hệ giữa AI và Sở hữu trí tuệ (SHTT) là vấn đề phức tạp đang được thảo luận toàn cầu. Dự thảo Luật AI tập trung vào khía cạnh an toàn và thúc đẩy phát triển.Các vấn đề về quyền tác giả đối với dữ liệu huấn luyện và sản phẩm do hệ thống AI tạo ra sẽ tiếp tục được điều chỉnh theo pháp luật về Sở hữu trí tuệ hiện hành, và không được quy định lại trong Luật AI để tránh chồng chéo.</w:t>
            </w:r>
          </w:p>
        </w:tc>
      </w:tr>
      <w:tr w:rsidR="00B52CBE" w14:paraId="1FE9B6D7"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FAF1CD1" w14:textId="77777777" w:rsidR="00B52CBE" w:rsidRDefault="00A71602" w:rsidP="007A5708">
            <w:r>
              <w:t>10</w:t>
            </w:r>
          </w:p>
        </w:tc>
        <w:tc>
          <w:tcPr>
            <w:tcW w:w="2268" w:type="dxa"/>
            <w:tcBorders>
              <w:top w:val="single" w:sz="4" w:space="0" w:color="auto"/>
              <w:left w:val="single" w:sz="4" w:space="0" w:color="auto"/>
              <w:bottom w:val="single" w:sz="4" w:space="0" w:color="auto"/>
              <w:right w:val="single" w:sz="4" w:space="0" w:color="auto"/>
            </w:tcBorders>
            <w:vAlign w:val="center"/>
          </w:tcPr>
          <w:p w14:paraId="4BF147A8" w14:textId="77777777" w:rsidR="00B52CBE" w:rsidRDefault="00A71602" w:rsidP="007A5708">
            <w:r>
              <w:t xml:space="preserve">Trần Văn Khải </w:t>
            </w:r>
          </w:p>
        </w:tc>
        <w:tc>
          <w:tcPr>
            <w:tcW w:w="4390" w:type="dxa"/>
            <w:tcBorders>
              <w:top w:val="single" w:sz="4" w:space="0" w:color="auto"/>
              <w:left w:val="single" w:sz="4" w:space="0" w:color="auto"/>
              <w:bottom w:val="single" w:sz="4" w:space="0" w:color="auto"/>
              <w:right w:val="single" w:sz="4" w:space="0" w:color="auto"/>
            </w:tcBorders>
            <w:vAlign w:val="center"/>
          </w:tcPr>
          <w:p w14:paraId="0256C7AF" w14:textId="77777777" w:rsidR="00B52CBE" w:rsidRDefault="00A71602" w:rsidP="00A5483E">
            <w:pPr>
              <w:jc w:val="both"/>
            </w:pPr>
            <w:r>
              <w:t>- Mục tiêu của Luật là tìm điểm hài hòa giữa thúc đẩy phát triển và quản trị rủi ro. Dự kiến AI tạo ra khoảng 130 tỷ USD cho Việt Nam đến năm 2030. Thống nhất sử dụng từ "hài hòa" thay vì "cân bằng" để nhấn mạnh định hướng.</w:t>
            </w:r>
            <w:r>
              <w:br/>
              <w:t>- Chọn từ "hài hòa" giữa thúc đẩy phát triển và quản trị rủi ro thay cho từ "cân bằng". Khẳng định Luật này là luật khung.</w:t>
            </w:r>
          </w:p>
        </w:tc>
        <w:tc>
          <w:tcPr>
            <w:tcW w:w="7572" w:type="dxa"/>
            <w:tcBorders>
              <w:top w:val="single" w:sz="4" w:space="0" w:color="auto"/>
              <w:left w:val="single" w:sz="4" w:space="0" w:color="auto"/>
              <w:bottom w:val="single" w:sz="4" w:space="0" w:color="auto"/>
              <w:right w:val="single" w:sz="4" w:space="0" w:color="auto"/>
            </w:tcBorders>
            <w:vAlign w:val="center"/>
          </w:tcPr>
          <w:p w14:paraId="56373B45" w14:textId="77777777" w:rsidR="00B52CBE" w:rsidRDefault="00A71602" w:rsidP="00A5483E">
            <w:pPr>
              <w:jc w:val="both"/>
            </w:pPr>
            <w:r>
              <w:t>Ban soạn thảo tiếp thu hoàn toàn quan điểm này.Dự thảo Luật được thiết kế theo hướng "Luật khung", linh hoạt, tập trung vào kiến tạo phát triển (thông qua các chính sách ưu đãi, hạ tầng, dữ liệu) song song với quản lý rủi ro dựa trên mức độ tác động. Thuật ngữ "hài hòa" phản ánh chính xác tinh thần kiến tạo: quản lý không kìm hãm phát triển, và phát triển phải đi đôi với an toàn, bền vững.</w:t>
            </w:r>
          </w:p>
        </w:tc>
      </w:tr>
      <w:tr w:rsidR="00B52CBE" w14:paraId="0EE19E71"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4180861" w14:textId="77777777" w:rsidR="00B52CBE" w:rsidRDefault="00A71602" w:rsidP="007A5708">
            <w:r>
              <w:t>11</w:t>
            </w:r>
          </w:p>
        </w:tc>
        <w:tc>
          <w:tcPr>
            <w:tcW w:w="2268" w:type="dxa"/>
            <w:tcBorders>
              <w:top w:val="single" w:sz="4" w:space="0" w:color="auto"/>
              <w:left w:val="single" w:sz="4" w:space="0" w:color="auto"/>
              <w:bottom w:val="single" w:sz="4" w:space="0" w:color="auto"/>
              <w:right w:val="single" w:sz="4" w:space="0" w:color="auto"/>
            </w:tcBorders>
            <w:vAlign w:val="center"/>
          </w:tcPr>
          <w:p w14:paraId="09066CE0" w14:textId="77777777" w:rsidR="00B52CBE" w:rsidRDefault="00A71602" w:rsidP="007A5708">
            <w:r>
              <w:t xml:space="preserve">Trần Văn Khải </w:t>
            </w:r>
          </w:p>
        </w:tc>
        <w:tc>
          <w:tcPr>
            <w:tcW w:w="4390" w:type="dxa"/>
            <w:tcBorders>
              <w:top w:val="single" w:sz="4" w:space="0" w:color="auto"/>
              <w:left w:val="single" w:sz="4" w:space="0" w:color="auto"/>
              <w:bottom w:val="single" w:sz="4" w:space="0" w:color="auto"/>
              <w:right w:val="single" w:sz="4" w:space="0" w:color="auto"/>
            </w:tcBorders>
            <w:vAlign w:val="center"/>
          </w:tcPr>
          <w:p w14:paraId="568B759C" w14:textId="77777777" w:rsidR="00B52CBE" w:rsidRDefault="00A71602" w:rsidP="00A5483E">
            <w:pPr>
              <w:jc w:val="both"/>
            </w:pPr>
            <w:r>
              <w:t>- Khẳng định nguyên tắc cơ bản là AI phải vì con người, lấy con người làm trung tâm ("nguyên tắc AI trí tuệ nhân tạo phải vì con người, lấy con làm trung tâm, điều này phải khẳng định xuyên suốt trong dự thảo luật").</w:t>
            </w:r>
            <w:r>
              <w:br/>
              <w:t>- Yêu cầu phải bám vào việc bảo vệ quyền con người và quyền công dân.</w:t>
            </w:r>
          </w:p>
        </w:tc>
        <w:tc>
          <w:tcPr>
            <w:tcW w:w="7572" w:type="dxa"/>
            <w:tcBorders>
              <w:top w:val="single" w:sz="4" w:space="0" w:color="auto"/>
              <w:left w:val="single" w:sz="4" w:space="0" w:color="auto"/>
              <w:bottom w:val="single" w:sz="4" w:space="0" w:color="auto"/>
              <w:right w:val="single" w:sz="4" w:space="0" w:color="auto"/>
            </w:tcBorders>
            <w:vAlign w:val="center"/>
          </w:tcPr>
          <w:p w14:paraId="3F2BD044" w14:textId="77777777" w:rsidR="00B52CBE" w:rsidRDefault="00A71602" w:rsidP="00A5483E">
            <w:pPr>
              <w:jc w:val="both"/>
            </w:pPr>
            <w:r>
              <w:t>Ban soạn thảo tiếp thu hoàn toàn ý kiến nhấn mạnh này.Nguyên tắc "lấy con người làm trung tâm, tôn trọng nhân phẩm, quyền con người" đã được quy định xuyên suốt tại Điều 4 khoản 1 (Nguyên tắc cơ bản). Ban soạn thảo sẽ tiếp tục rà soát để thể hiện đậm nét hơn nguyên tắc này trong các quy định cụ thể về đạo đức AI, quản lý rủi ro và bảo vệ nhóm yếu thế, đảm bảo AI phục vụ mục tiêu hạnh phúc và thịnh vượng của con người Việt Nam.</w:t>
            </w:r>
          </w:p>
        </w:tc>
      </w:tr>
      <w:tr w:rsidR="00B52CBE" w14:paraId="5DB05EF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0881172" w14:textId="77777777" w:rsidR="00B52CBE" w:rsidRDefault="00A71602" w:rsidP="007A5708">
            <w:r>
              <w:t>12</w:t>
            </w:r>
          </w:p>
        </w:tc>
        <w:tc>
          <w:tcPr>
            <w:tcW w:w="2268" w:type="dxa"/>
            <w:tcBorders>
              <w:top w:val="single" w:sz="4" w:space="0" w:color="auto"/>
              <w:left w:val="single" w:sz="4" w:space="0" w:color="auto"/>
              <w:bottom w:val="single" w:sz="4" w:space="0" w:color="auto"/>
              <w:right w:val="single" w:sz="4" w:space="0" w:color="auto"/>
            </w:tcBorders>
            <w:vAlign w:val="center"/>
          </w:tcPr>
          <w:p w14:paraId="7F120552" w14:textId="77777777" w:rsidR="00B52CBE" w:rsidRDefault="00A71602" w:rsidP="007A5708">
            <w:r>
              <w:t xml:space="preserve">Trần Văn Khải </w:t>
            </w:r>
          </w:p>
        </w:tc>
        <w:tc>
          <w:tcPr>
            <w:tcW w:w="4390" w:type="dxa"/>
            <w:tcBorders>
              <w:top w:val="single" w:sz="4" w:space="0" w:color="auto"/>
              <w:left w:val="single" w:sz="4" w:space="0" w:color="auto"/>
              <w:bottom w:val="single" w:sz="4" w:space="0" w:color="auto"/>
              <w:right w:val="single" w:sz="4" w:space="0" w:color="auto"/>
            </w:tcBorders>
            <w:vAlign w:val="center"/>
          </w:tcPr>
          <w:p w14:paraId="716322DB" w14:textId="77777777" w:rsidR="00B52CBE" w:rsidRDefault="00A71602" w:rsidP="00A5483E">
            <w:pPr>
              <w:jc w:val="both"/>
            </w:pPr>
            <w:r>
              <w:t>- Khẳng định sự cần thiết phải xây dựng khung pháp lý (Luật) ngay lập tức, không bàn việc có làm hay không làm. Luật có quy định về cơ chế thí điểm Sandbox AI.</w:t>
            </w:r>
            <w:r>
              <w:br/>
              <w:t>- Nhanh chóng tạo khung pháp lý và thiết lập cơ chế sandbox.</w:t>
            </w:r>
          </w:p>
        </w:tc>
        <w:tc>
          <w:tcPr>
            <w:tcW w:w="7572" w:type="dxa"/>
            <w:tcBorders>
              <w:top w:val="single" w:sz="4" w:space="0" w:color="auto"/>
              <w:left w:val="single" w:sz="4" w:space="0" w:color="auto"/>
              <w:bottom w:val="single" w:sz="4" w:space="0" w:color="auto"/>
              <w:right w:val="single" w:sz="4" w:space="0" w:color="auto"/>
            </w:tcBorders>
            <w:vAlign w:val="center"/>
          </w:tcPr>
          <w:p w14:paraId="033D31E9" w14:textId="77777777" w:rsidR="00B52CBE" w:rsidRDefault="00A71602" w:rsidP="00A5483E">
            <w:pPr>
              <w:jc w:val="both"/>
            </w:pPr>
            <w:r>
              <w:t>Ban soạn thảo xin trân trọng cảm ơn sự đồng tình của Đại biểu. Việc sớm ban hành Luật Trí tuệ nhân tạo là thực sự cần thiết để phát triển AI một cách chủ động và có hệ thống, do AI là công nghệ cơ bản nhất của Cách mạng công nghiệp lần thứ tư, quyết định sự phát triển của đất nước.Dự thảo Luật đã quy định Cơ chế thử nghiệm có kiểm soát (Sandbox) tại Điều 20, phù hợp với định hướng Chính phủ về việc thiết kế cơ chế đặc biệt để thúc đẩy nghiên cứu, khởi nghiệp và đổi mới sáng tạo trong lĩnh vực AI.</w:t>
            </w:r>
          </w:p>
        </w:tc>
      </w:tr>
      <w:tr w:rsidR="00B52CBE" w14:paraId="7A39BC1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238AAE3" w14:textId="77777777" w:rsidR="00B52CBE" w:rsidRDefault="00A71602" w:rsidP="007A5708">
            <w:r>
              <w:t>13</w:t>
            </w:r>
          </w:p>
        </w:tc>
        <w:tc>
          <w:tcPr>
            <w:tcW w:w="2268" w:type="dxa"/>
            <w:tcBorders>
              <w:top w:val="single" w:sz="4" w:space="0" w:color="auto"/>
              <w:left w:val="single" w:sz="4" w:space="0" w:color="auto"/>
              <w:bottom w:val="single" w:sz="4" w:space="0" w:color="auto"/>
              <w:right w:val="single" w:sz="4" w:space="0" w:color="auto"/>
            </w:tcBorders>
            <w:vAlign w:val="center"/>
          </w:tcPr>
          <w:p w14:paraId="63009FED" w14:textId="77777777" w:rsidR="00B52CBE" w:rsidRDefault="00A71602" w:rsidP="007A5708">
            <w:r>
              <w:t xml:space="preserve">Đại biểu thứ 2 tên Dũng </w:t>
            </w:r>
          </w:p>
        </w:tc>
        <w:tc>
          <w:tcPr>
            <w:tcW w:w="4390" w:type="dxa"/>
            <w:tcBorders>
              <w:top w:val="single" w:sz="4" w:space="0" w:color="auto"/>
              <w:left w:val="single" w:sz="4" w:space="0" w:color="auto"/>
              <w:bottom w:val="single" w:sz="4" w:space="0" w:color="auto"/>
              <w:right w:val="single" w:sz="4" w:space="0" w:color="auto"/>
            </w:tcBorders>
            <w:vAlign w:val="center"/>
          </w:tcPr>
          <w:p w14:paraId="2A0442A8" w14:textId="77777777" w:rsidR="00B52CBE" w:rsidRDefault="00A71602" w:rsidP="00A5483E">
            <w:pPr>
              <w:jc w:val="both"/>
            </w:pPr>
            <w:r>
              <w:t>- Đại biểu Dũng băn khoăn về định nghĩa "Hệ thống trí tuệ nhân tạo" tại Khoản 3 Điều 3, đặc biệt cụm từ "hoặc ra quyết định theo mục tiêu xác định". Cho rằng nếu AI ra quyết định theo mục tiêu xác định hoàn toàn thì không cần phân loại rủi ro.</w:t>
            </w:r>
            <w:r>
              <w:br/>
              <w:t>- Đề nghị xem xét định nghĩa lại cho phù hợp với tính chất thực tế của AI (AI có thể đi đến điểm C, không phải A, B như mong muốn).</w:t>
            </w:r>
          </w:p>
        </w:tc>
        <w:tc>
          <w:tcPr>
            <w:tcW w:w="7572" w:type="dxa"/>
            <w:tcBorders>
              <w:top w:val="single" w:sz="4" w:space="0" w:color="auto"/>
              <w:left w:val="single" w:sz="4" w:space="0" w:color="auto"/>
              <w:bottom w:val="single" w:sz="4" w:space="0" w:color="auto"/>
              <w:right w:val="single" w:sz="4" w:space="0" w:color="auto"/>
            </w:tcBorders>
            <w:vAlign w:val="center"/>
          </w:tcPr>
          <w:p w14:paraId="007DEEAB" w14:textId="77777777" w:rsidR="00B52CBE" w:rsidRDefault="00A71602" w:rsidP="00A5483E">
            <w:pPr>
              <w:jc w:val="both"/>
            </w:pPr>
            <w:r>
              <w:t>Định nghĩa "Hệ thống trí tuệ nhân tạo" tại Điều 3 khoản 4 phù hợp với thông lệ quốc tế (EU, OECD) khi coi AI là hệ thống tạo đầu ra hoặc ra quyết định theo mục tiêu do con người xác lập. Tuy nhiên, việc này không có nghĩa là AI luôn cho kết quả như mong muốn.Dự thảo Luật vẫn yêu cầu phân loại rủi ro đối với mọi hệ thống AI (Điều 8–14), kể cả khi mục tiêu đã xác định, để kiểm soát khả năng AI đưa ra kết quả ngoài dự đoán hoặc gây ra hậu quả tiêu cực.</w:t>
            </w:r>
          </w:p>
        </w:tc>
      </w:tr>
      <w:tr w:rsidR="00B52CBE" w:rsidRPr="000F0CC1" w14:paraId="67E727B7"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3F25B89" w14:textId="77777777" w:rsidR="00B52CBE" w:rsidRDefault="00A71602" w:rsidP="007A5708">
            <w:r>
              <w:t>14</w:t>
            </w:r>
          </w:p>
        </w:tc>
        <w:tc>
          <w:tcPr>
            <w:tcW w:w="2268" w:type="dxa"/>
            <w:tcBorders>
              <w:top w:val="single" w:sz="4" w:space="0" w:color="auto"/>
              <w:left w:val="single" w:sz="4" w:space="0" w:color="auto"/>
              <w:bottom w:val="single" w:sz="4" w:space="0" w:color="auto"/>
              <w:right w:val="single" w:sz="4" w:space="0" w:color="auto"/>
            </w:tcBorders>
            <w:vAlign w:val="center"/>
          </w:tcPr>
          <w:p w14:paraId="53AE6239" w14:textId="77777777" w:rsidR="00B52CBE" w:rsidRDefault="00A71602" w:rsidP="007A5708">
            <w:r>
              <w:t xml:space="preserve">Trần Văn Khải </w:t>
            </w:r>
          </w:p>
        </w:tc>
        <w:tc>
          <w:tcPr>
            <w:tcW w:w="4390" w:type="dxa"/>
            <w:tcBorders>
              <w:top w:val="single" w:sz="4" w:space="0" w:color="auto"/>
              <w:left w:val="single" w:sz="4" w:space="0" w:color="auto"/>
              <w:bottom w:val="single" w:sz="4" w:space="0" w:color="auto"/>
              <w:right w:val="single" w:sz="4" w:space="0" w:color="auto"/>
            </w:tcBorders>
            <w:vAlign w:val="center"/>
          </w:tcPr>
          <w:p w14:paraId="63FAFB2C" w14:textId="77777777" w:rsidR="00B52CBE" w:rsidRDefault="00A71602" w:rsidP="00A5483E">
            <w:pPr>
              <w:jc w:val="both"/>
            </w:pPr>
            <w:r>
              <w:t>- Để phát triển AI, cần phát triển hạ tầng dữ liệu; nếu không có hạ tầng dữ liệu sẽ không có AI. Đánh giá cao việc Bộ Công an xây dựng cơ sở dữ liệu dân cư, dữ liệu cá nhân rất tốt.</w:t>
            </w:r>
            <w:r>
              <w:br/>
              <w:t>- Phải chuẩn bị nguồn nhân lực cho AI.</w:t>
            </w:r>
          </w:p>
        </w:tc>
        <w:tc>
          <w:tcPr>
            <w:tcW w:w="7572" w:type="dxa"/>
            <w:tcBorders>
              <w:top w:val="single" w:sz="4" w:space="0" w:color="auto"/>
              <w:left w:val="single" w:sz="4" w:space="0" w:color="auto"/>
              <w:bottom w:val="single" w:sz="4" w:space="0" w:color="auto"/>
              <w:right w:val="single" w:sz="4" w:space="0" w:color="auto"/>
            </w:tcBorders>
            <w:vAlign w:val="center"/>
          </w:tcPr>
          <w:p w14:paraId="2E82B85A" w14:textId="049F8453" w:rsidR="00B52CBE" w:rsidRPr="00EF5EFD" w:rsidRDefault="00A71602" w:rsidP="00A5483E">
            <w:pPr>
              <w:jc w:val="both"/>
              <w:rPr>
                <w:lang w:val="vi-VN"/>
              </w:rPr>
            </w:pPr>
            <w:r>
              <w:t>Ban soạn thảo xin tiếp thu và nhất trí với ý kiến của Đại biểu về sự cần thiết của hạ tầng dữ liệu và nguồn nhân lực. Điều 5 khoản 4 đã quy định Nhà nước ưu tiên đầu tư và huy động nguồn lực xã hội để phát triển hạ tầng dữ liệu, hạ tầng tính toán và các nền tảng AI dùng chung. Các cơ chế cụ thể về tạo lập, quản lý và khai thác dữ liệu được quy định tại Điều 16.</w:t>
            </w:r>
            <w:r w:rsidR="000806D5">
              <w:rPr>
                <w:lang w:val="vi-VN"/>
              </w:rPr>
              <w:t xml:space="preserve"> </w:t>
            </w:r>
            <w:r w:rsidRPr="00EF5EFD">
              <w:rPr>
                <w:lang w:val="vi-VN"/>
              </w:rPr>
              <w:t>Về nguồn nhân lực, Điều 22 quy định đầy đủ chính sách phát triển nhân lực AI, bao gồm lồng ghép nội dung cơ bản về AI vào giáo dục phổ thông, triển khai chương trình đào tạo trong giáo dục nghề nghiệp và đại học, và thực hiện Chương trình quốc gia phát triển nhân lực trí tuệ nhân tạo.</w:t>
            </w:r>
          </w:p>
        </w:tc>
      </w:tr>
      <w:tr w:rsidR="00B52CBE" w14:paraId="0252DD5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9EB7B36" w14:textId="77777777" w:rsidR="00B52CBE" w:rsidRDefault="00A71602" w:rsidP="007A5708">
            <w:r>
              <w:t>15</w:t>
            </w:r>
          </w:p>
        </w:tc>
        <w:tc>
          <w:tcPr>
            <w:tcW w:w="2268" w:type="dxa"/>
            <w:tcBorders>
              <w:top w:val="single" w:sz="4" w:space="0" w:color="auto"/>
              <w:left w:val="single" w:sz="4" w:space="0" w:color="auto"/>
              <w:bottom w:val="single" w:sz="4" w:space="0" w:color="auto"/>
              <w:right w:val="single" w:sz="4" w:space="0" w:color="auto"/>
            </w:tcBorders>
            <w:vAlign w:val="center"/>
          </w:tcPr>
          <w:p w14:paraId="49E29764" w14:textId="77777777" w:rsidR="00B52CBE" w:rsidRDefault="00A71602" w:rsidP="007A5708">
            <w:r>
              <w:t xml:space="preserve">Đại biểu thứ 3 tên Cường </w:t>
            </w:r>
          </w:p>
        </w:tc>
        <w:tc>
          <w:tcPr>
            <w:tcW w:w="4390" w:type="dxa"/>
            <w:tcBorders>
              <w:top w:val="single" w:sz="4" w:space="0" w:color="auto"/>
              <w:left w:val="single" w:sz="4" w:space="0" w:color="auto"/>
              <w:bottom w:val="single" w:sz="4" w:space="0" w:color="auto"/>
              <w:right w:val="single" w:sz="4" w:space="0" w:color="auto"/>
            </w:tcBorders>
            <w:vAlign w:val="center"/>
          </w:tcPr>
          <w:p w14:paraId="14D6A9D4" w14:textId="77777777" w:rsidR="00B52CBE" w:rsidRDefault="00A71602" w:rsidP="00A5483E">
            <w:pPr>
              <w:jc w:val="both"/>
            </w:pPr>
            <w:r>
              <w:t>- Chỉ ra sự không thống nhất về Cơ chế thử nghiệm có kiểm soát (Sandbox) giữa Dự thảo Luật AI và Luật Thủ đô/Luật Khoa học, Công nghệ và Đổi mới sáng tạo. Luật AI thiếu 3 yêu cầu: công khai minh bạch, bảo đảm quốc phòng/an ninh/trật tự, và bảo đảm bình đẳng giữa các chủ thể.</w:t>
            </w:r>
            <w:r>
              <w:br/>
              <w:t>- Yêu cầu rà soát và bổ sung các yêu cầu về bảo đảm quốc phòng, an ninh, trật tự an toàn xã hội và công khai, minh bạch vào Điều 22 để đảm bảo tính đồng bộ.</w:t>
            </w:r>
          </w:p>
        </w:tc>
        <w:tc>
          <w:tcPr>
            <w:tcW w:w="7572" w:type="dxa"/>
            <w:tcBorders>
              <w:top w:val="single" w:sz="4" w:space="0" w:color="auto"/>
              <w:left w:val="single" w:sz="4" w:space="0" w:color="auto"/>
              <w:bottom w:val="single" w:sz="4" w:space="0" w:color="auto"/>
              <w:right w:val="single" w:sz="4" w:space="0" w:color="auto"/>
            </w:tcBorders>
            <w:vAlign w:val="center"/>
          </w:tcPr>
          <w:p w14:paraId="0A3DDCF8" w14:textId="77777777" w:rsidR="00B52CBE" w:rsidRDefault="00A71602" w:rsidP="00A5483E">
            <w:pPr>
              <w:jc w:val="both"/>
            </w:pPr>
            <w:r>
              <w:t>Ban soạn thảo xin tiếp thu ý kiến và khẳng định các yêu cầu này đã được Dự thảo Luật quy định đầy đủ.1. Về công khai, minh bạch: Hoạt động thử nghiệm có kiểm soát (Điều 20) phải thực hiện chế độ báo cáo và chịu sự giám sát theo quy định (khoản 3, điểm d). Kết quả thử nghiệm được cơ quan nhà nước xác nhận là căn cứ để hoàn thiện chính sách pháp luật (khoản 4, điểm c). Các quy định chi tiết về quy trình và công khai sẽ được Chính phủ hướng dẫn tại Nghị định (khoản 6).2. Về bảo đảm quốc phòng, an ninh, trật tự an toàn xã hội: Yêu cầu này đã là nguyên tắc tối cao của Luật (Điều 4, khoản 1). Hơn nữa, Điều 6 (Các hành vi bị cấm) cấm tuyệt đối các hành vi gây nguy hại nghiêm trọng đến an ninh quốc gia, trật tự, an toàn xã hội. Điều 20, khoản 3 cũng yêu cầu hoạt động thử nghiệm phải có phương án bảo đảm an ninh mạng và khả năng tạm dừng hoặc chấm dứt thử nghiệm khi có rủi ro ảnh hưởng đến an toàn, an ninh.</w:t>
            </w:r>
          </w:p>
        </w:tc>
      </w:tr>
      <w:tr w:rsidR="00B52CBE" w14:paraId="4B29C50D"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0029592" w14:textId="77777777" w:rsidR="00B52CBE" w:rsidRDefault="00A71602" w:rsidP="007A5708">
            <w:r>
              <w:t>16</w:t>
            </w:r>
          </w:p>
        </w:tc>
        <w:tc>
          <w:tcPr>
            <w:tcW w:w="2268" w:type="dxa"/>
            <w:tcBorders>
              <w:top w:val="single" w:sz="4" w:space="0" w:color="auto"/>
              <w:left w:val="single" w:sz="4" w:space="0" w:color="auto"/>
              <w:bottom w:val="single" w:sz="4" w:space="0" w:color="auto"/>
              <w:right w:val="single" w:sz="4" w:space="0" w:color="auto"/>
            </w:tcBorders>
            <w:vAlign w:val="center"/>
          </w:tcPr>
          <w:p w14:paraId="3E30CDA5" w14:textId="77777777" w:rsidR="00B52CBE" w:rsidRDefault="00A71602" w:rsidP="007A5708">
            <w:r>
              <w:t xml:space="preserve">Trần Văn Khải </w:t>
            </w:r>
          </w:p>
        </w:tc>
        <w:tc>
          <w:tcPr>
            <w:tcW w:w="4390" w:type="dxa"/>
            <w:tcBorders>
              <w:top w:val="single" w:sz="4" w:space="0" w:color="auto"/>
              <w:left w:val="single" w:sz="4" w:space="0" w:color="auto"/>
              <w:bottom w:val="single" w:sz="4" w:space="0" w:color="auto"/>
              <w:right w:val="single" w:sz="4" w:space="0" w:color="auto"/>
            </w:tcBorders>
            <w:vAlign w:val="center"/>
          </w:tcPr>
          <w:p w14:paraId="714E07FB" w14:textId="77777777" w:rsidR="00B52CBE" w:rsidRDefault="00A71602" w:rsidP="00A5483E">
            <w:pPr>
              <w:jc w:val="both"/>
            </w:pPr>
            <w:r>
              <w:t>- Tập trung phát triển CSDL phục vụ AI trong các lĩnh vực trọng điểm, bao gồm: Y tế (bệnh án điện tử); Giao thông vận tải (quản lý phương tiện, luồng giao thông); Giáo dục (học tập, kết quả đào tạo).</w:t>
            </w:r>
            <w:r>
              <w:br/>
              <w:t>- Ưu tiên các lĩnh vực trọng điểm để phát triển CSDL.</w:t>
            </w:r>
          </w:p>
        </w:tc>
        <w:tc>
          <w:tcPr>
            <w:tcW w:w="7572" w:type="dxa"/>
            <w:tcBorders>
              <w:top w:val="single" w:sz="4" w:space="0" w:color="auto"/>
              <w:left w:val="single" w:sz="4" w:space="0" w:color="auto"/>
              <w:bottom w:val="single" w:sz="4" w:space="0" w:color="auto"/>
              <w:right w:val="single" w:sz="4" w:space="0" w:color="auto"/>
            </w:tcBorders>
            <w:vAlign w:val="center"/>
          </w:tcPr>
          <w:p w14:paraId="59952E9B" w14:textId="77777777" w:rsidR="00B52CBE" w:rsidRDefault="00A71602" w:rsidP="00A5483E">
            <w:pPr>
              <w:jc w:val="both"/>
            </w:pPr>
            <w:r>
              <w:t>Ban soạn thảo xin tiếp thu và khẳng định rằng Dự thảo Luật đã xác định rõ các lĩnh vực ưu tiên này.Điều 16 (khoản 5) quy định Thủ tướng Chính phủ ban hành Danh mục bộ dữ liệu phục vụ phát triển AI trong các lĩnh vực thiết yếu, trong đó ưu tiên dữ liệu ngôn ngữ tiếng Việt và tiếng dân tộc, dữ liệu y tế, giáo dục, nông nghiệp, môi trường, giao thông, kinh tế – xã hội và các lĩnh vực quan trọng khác.</w:t>
            </w:r>
          </w:p>
        </w:tc>
      </w:tr>
      <w:tr w:rsidR="00B52CBE" w14:paraId="742A3C9E"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C796E46" w14:textId="77777777" w:rsidR="00B52CBE" w:rsidRDefault="00A71602" w:rsidP="007A5708">
            <w:r>
              <w:t>17</w:t>
            </w:r>
          </w:p>
        </w:tc>
        <w:tc>
          <w:tcPr>
            <w:tcW w:w="2268" w:type="dxa"/>
            <w:tcBorders>
              <w:top w:val="single" w:sz="4" w:space="0" w:color="auto"/>
              <w:left w:val="single" w:sz="4" w:space="0" w:color="auto"/>
              <w:bottom w:val="single" w:sz="4" w:space="0" w:color="auto"/>
              <w:right w:val="single" w:sz="4" w:space="0" w:color="auto"/>
            </w:tcBorders>
            <w:vAlign w:val="center"/>
          </w:tcPr>
          <w:p w14:paraId="79883224" w14:textId="77777777" w:rsidR="00B52CBE" w:rsidRDefault="00A71602" w:rsidP="007A5708">
            <w:r>
              <w:t>Đại biểu Lê Thị Nga</w:t>
            </w:r>
          </w:p>
        </w:tc>
        <w:tc>
          <w:tcPr>
            <w:tcW w:w="4390" w:type="dxa"/>
            <w:tcBorders>
              <w:top w:val="single" w:sz="4" w:space="0" w:color="auto"/>
              <w:left w:val="single" w:sz="4" w:space="0" w:color="auto"/>
              <w:bottom w:val="single" w:sz="4" w:space="0" w:color="auto"/>
              <w:right w:val="single" w:sz="4" w:space="0" w:color="auto"/>
            </w:tcBorders>
            <w:vAlign w:val="center"/>
          </w:tcPr>
          <w:p w14:paraId="78F8908D" w14:textId="77777777" w:rsidR="00B52CBE" w:rsidRDefault="00A71602" w:rsidP="00A5483E">
            <w:pPr>
              <w:jc w:val="both"/>
            </w:pPr>
            <w:r>
              <w:t>- Đại biểu Nga đề nghị rà soát thật kỹ tính đồng bộ của hệ thống pháp luật, đặc biệt hoạt động nghiên cứu trí tuệ nhân tạo không trùng lặp với Luật Khoa học, Công nghệ và Đổi mới sáng tạo.</w:t>
            </w:r>
            <w:r>
              <w:br/>
              <w:t>- Rà soát để đảm bảo quy định về hoạt động nghiên cứu AI không chồng chéo với Luật Khoa học, Công nghệ và Đổi mới sáng tạo (Điều 1, Điều 3 và khoản 2 Điều 5).</w:t>
            </w:r>
          </w:p>
        </w:tc>
        <w:tc>
          <w:tcPr>
            <w:tcW w:w="7572" w:type="dxa"/>
            <w:tcBorders>
              <w:top w:val="single" w:sz="4" w:space="0" w:color="auto"/>
              <w:left w:val="single" w:sz="4" w:space="0" w:color="auto"/>
              <w:bottom w:val="single" w:sz="4" w:space="0" w:color="auto"/>
              <w:right w:val="single" w:sz="4" w:space="0" w:color="auto"/>
            </w:tcBorders>
            <w:vAlign w:val="center"/>
          </w:tcPr>
          <w:p w14:paraId="72CE6CA0" w14:textId="77777777" w:rsidR="00B52CBE" w:rsidRDefault="00A71602" w:rsidP="00A5483E">
            <w:pPr>
              <w:jc w:val="both"/>
            </w:pPr>
            <w:r>
              <w:t>Dự thảo Luật đã được rà soát để không điều chỉnh lại hoạt động nghiên cứu khoa học và đổi mới sáng tạo, vốn thuộc phạm vi của Luật Khoa học, Công nghệ và Đổi mới sáng tạo. Luật AI chỉ quy định các vấn đề đặc thù của trí tuệ nhân tạo như nguyên tắc (Điều 4), hành vi bị cấm (Điều 6), phân loại rủi ro và nghĩa vụ an toàn (Điều 8-14), trong khi hoạt động nghiên cứu AI vẫn tuân thủ pháp luật về khoa học – công nghệ.</w:t>
            </w:r>
          </w:p>
        </w:tc>
      </w:tr>
      <w:tr w:rsidR="00B52CBE" w14:paraId="74E90C7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3647B67" w14:textId="77777777" w:rsidR="00B52CBE" w:rsidRDefault="00A71602" w:rsidP="007A5708">
            <w:r>
              <w:t>18</w:t>
            </w:r>
          </w:p>
        </w:tc>
        <w:tc>
          <w:tcPr>
            <w:tcW w:w="2268" w:type="dxa"/>
            <w:tcBorders>
              <w:top w:val="single" w:sz="4" w:space="0" w:color="auto"/>
              <w:left w:val="single" w:sz="4" w:space="0" w:color="auto"/>
              <w:bottom w:val="single" w:sz="4" w:space="0" w:color="auto"/>
              <w:right w:val="single" w:sz="4" w:space="0" w:color="auto"/>
            </w:tcBorders>
            <w:vAlign w:val="center"/>
          </w:tcPr>
          <w:p w14:paraId="10DED797" w14:textId="77777777" w:rsidR="00B52CBE" w:rsidRDefault="00A71602" w:rsidP="007A5708">
            <w:r>
              <w:t xml:space="preserve">Đại biểu thứ 3 tên Cường </w:t>
            </w:r>
          </w:p>
        </w:tc>
        <w:tc>
          <w:tcPr>
            <w:tcW w:w="4390" w:type="dxa"/>
            <w:tcBorders>
              <w:top w:val="single" w:sz="4" w:space="0" w:color="auto"/>
              <w:left w:val="single" w:sz="4" w:space="0" w:color="auto"/>
              <w:bottom w:val="single" w:sz="4" w:space="0" w:color="auto"/>
              <w:right w:val="single" w:sz="4" w:space="0" w:color="auto"/>
            </w:tcBorders>
            <w:vAlign w:val="center"/>
          </w:tcPr>
          <w:p w14:paraId="50018609" w14:textId="77777777" w:rsidR="00B52CBE" w:rsidRDefault="00A71602" w:rsidP="00A5483E">
            <w:pPr>
              <w:jc w:val="both"/>
            </w:pPr>
            <w:r>
              <w:t>- Chỉ ra sự không thống nhất về miễn trách nhiệm trong Sandbox. Luật Thủ đô và Luật Khoa học CN&amp;ĐMST quy định miễn trách nhiệm dân sự (thiệt hại cho Nhà nước), hình sự và hành chính. Luật AI (Điều 22, khoản 2) chỉ quy định miễn trách nhiệm hành chính.</w:t>
            </w:r>
            <w:r>
              <w:br/>
              <w:t>- Yêu cầu xem xét lại: nếu thử nghiệm AI vẫn phải chịu trách nhiệm dân sự/hình sự thì là vô lý và không thống nhất với các luật chung.</w:t>
            </w:r>
          </w:p>
        </w:tc>
        <w:tc>
          <w:tcPr>
            <w:tcW w:w="7572" w:type="dxa"/>
            <w:tcBorders>
              <w:top w:val="single" w:sz="4" w:space="0" w:color="auto"/>
              <w:left w:val="single" w:sz="4" w:space="0" w:color="auto"/>
              <w:bottom w:val="single" w:sz="4" w:space="0" w:color="auto"/>
              <w:right w:val="single" w:sz="4" w:space="0" w:color="auto"/>
            </w:tcBorders>
            <w:vAlign w:val="center"/>
          </w:tcPr>
          <w:p w14:paraId="657FDA5D" w14:textId="77777777" w:rsidR="00B52CBE" w:rsidRDefault="00A71602" w:rsidP="00A5483E">
            <w:pPr>
              <w:jc w:val="both"/>
            </w:pPr>
            <w:r>
              <w:t>Ban soạn thảo xin giải trình: Điều 20, khoản 2 (Điều 22 cũ) quy định miễn hoặc giảm một số nghĩa vụ tuân thủ của Luật này và không bị xử phạt vi phạm hành chính. Việc miễn trừ trách nhiệm hành chính nhằm giảm gánh nặng tuân thủ, khuyến khích sự chấp nhận rủi ro trong đổi mới sáng tạo.Tuy nhiên, Luật AI phải bảo đảm nguyên tắc trách nhiệm giải trình và bồi thường thiệt hại đối với các hành vi gây hại. Nếu hệ thống AI gây thiệt hại đến tính mạng, sức khỏe, tài sản hoặc dữ liệu, Điều 28 đã quy định trách nhiệm bồi thường thiệt hại theo quy định của pháp luật. Việc không miễn trừ trách nhiệm dân sự và hình sự là cần thiết để bảo vệ tính mạng, sức khỏe của người dân và lợi ích công cộng, đặc biệt khi AI rủi ro cao được thử nghiệm.</w:t>
            </w:r>
          </w:p>
        </w:tc>
      </w:tr>
      <w:tr w:rsidR="00B52CBE" w:rsidRPr="000F0CC1" w14:paraId="7DC94618"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B90BDB3" w14:textId="77777777" w:rsidR="00B52CBE" w:rsidRDefault="00A71602" w:rsidP="007A5708">
            <w:r>
              <w:t>19</w:t>
            </w:r>
          </w:p>
        </w:tc>
        <w:tc>
          <w:tcPr>
            <w:tcW w:w="2268" w:type="dxa"/>
            <w:tcBorders>
              <w:top w:val="single" w:sz="4" w:space="0" w:color="auto"/>
              <w:left w:val="single" w:sz="4" w:space="0" w:color="auto"/>
              <w:bottom w:val="single" w:sz="4" w:space="0" w:color="auto"/>
              <w:right w:val="single" w:sz="4" w:space="0" w:color="auto"/>
            </w:tcBorders>
            <w:vAlign w:val="center"/>
          </w:tcPr>
          <w:p w14:paraId="6ACA4EF8" w14:textId="77777777" w:rsidR="00B52CBE" w:rsidRDefault="00A71602" w:rsidP="007A5708">
            <w:r>
              <w:t xml:space="preserve">Trần Văn Khải </w:t>
            </w:r>
          </w:p>
        </w:tc>
        <w:tc>
          <w:tcPr>
            <w:tcW w:w="4390" w:type="dxa"/>
            <w:tcBorders>
              <w:top w:val="single" w:sz="4" w:space="0" w:color="auto"/>
              <w:left w:val="single" w:sz="4" w:space="0" w:color="auto"/>
              <w:bottom w:val="single" w:sz="4" w:space="0" w:color="auto"/>
              <w:right w:val="single" w:sz="4" w:space="0" w:color="auto"/>
            </w:tcBorders>
            <w:vAlign w:val="center"/>
          </w:tcPr>
          <w:p w14:paraId="6E448337" w14:textId="77777777" w:rsidR="00B52CBE" w:rsidRDefault="00A71602" w:rsidP="00A5483E">
            <w:pPr>
              <w:jc w:val="both"/>
            </w:pPr>
            <w:r>
              <w:t>- Thúc đẩy là chính, chỉ quản lý những cái nhạy cảm cần thiết. Yêu cầu đưa AI vào chương trình đào tạo, giáo dục, phổ cập kiến thức, kỹ năng từ học sinh, sinh viên, cho đến người lao động.</w:t>
            </w:r>
            <w:r>
              <w:br/>
              <w:t>- Thúc đẩy phổ cập kiến thức AI.</w:t>
            </w:r>
          </w:p>
        </w:tc>
        <w:tc>
          <w:tcPr>
            <w:tcW w:w="7572" w:type="dxa"/>
            <w:tcBorders>
              <w:top w:val="single" w:sz="4" w:space="0" w:color="auto"/>
              <w:left w:val="single" w:sz="4" w:space="0" w:color="auto"/>
              <w:bottom w:val="single" w:sz="4" w:space="0" w:color="auto"/>
              <w:right w:val="single" w:sz="4" w:space="0" w:color="auto"/>
            </w:tcBorders>
            <w:vAlign w:val="center"/>
          </w:tcPr>
          <w:p w14:paraId="556AD063" w14:textId="17E73C57" w:rsidR="00B52CBE" w:rsidRPr="00EF5EFD" w:rsidRDefault="00A71602" w:rsidP="00A5483E">
            <w:pPr>
              <w:jc w:val="both"/>
              <w:rPr>
                <w:lang w:val="vi-VN"/>
              </w:rPr>
            </w:pPr>
            <w:r>
              <w:t>Ban soạn thảo xin tiếp thu và giải trình đối với kiến nghị về quan điểm thúc đẩy và phổ cập kiến thức AI.</w:t>
            </w:r>
            <w:r w:rsidR="000806D5">
              <w:rPr>
                <w:lang w:val="vi-VN"/>
              </w:rPr>
              <w:t xml:space="preserve"> </w:t>
            </w:r>
            <w:r w:rsidRPr="00EF5EFD">
              <w:rPr>
                <w:lang w:val="vi-VN"/>
              </w:rPr>
              <w:t>Quan điểm phổ cập AI là phù hợp với định hướng của Luật: hài hòa giữa an toàn và phát triển, dựa trên quản lý rủi ro. Luật quy định quản lý hoạt động AI theo mức độ rủi ro (Điều 5 khoản 2), với nghĩa vụ tăng dần đối với hệ thống rủi ro cao (Điều 13) và rủi ro trung bình (Điều 14).</w:t>
            </w:r>
            <w:r w:rsidR="000806D5">
              <w:rPr>
                <w:lang w:val="vi-VN"/>
              </w:rPr>
              <w:t xml:space="preserve"> </w:t>
            </w:r>
            <w:r w:rsidRPr="00EF5EFD">
              <w:rPr>
                <w:lang w:val="vi-VN"/>
              </w:rPr>
              <w:t>Về phổ cập kiến thức, Điều 5 khoản 3 bảo đảm quyền tiếp cận, học tập và thụ hưởng lợi ích từ AI; Điều 22 quy định phát triển nhân lực theo hướng liên thông giữa các cấp học, bao gồm tích hợp nội dung cơ bản về AI trong giáo dục phổ thông (khoản 2) và phát triển đào tạo nghề nghiệp, đại học (khoản 3).</w:t>
            </w:r>
          </w:p>
        </w:tc>
      </w:tr>
      <w:tr w:rsidR="00B52CBE" w:rsidRPr="000F0CC1" w14:paraId="0FB7A30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D9308A5" w14:textId="77777777" w:rsidR="00B52CBE" w:rsidRDefault="00A71602" w:rsidP="007A5708">
            <w:r>
              <w:t>20</w:t>
            </w:r>
          </w:p>
        </w:tc>
        <w:tc>
          <w:tcPr>
            <w:tcW w:w="2268" w:type="dxa"/>
            <w:tcBorders>
              <w:top w:val="single" w:sz="4" w:space="0" w:color="auto"/>
              <w:left w:val="single" w:sz="4" w:space="0" w:color="auto"/>
              <w:bottom w:val="single" w:sz="4" w:space="0" w:color="auto"/>
              <w:right w:val="single" w:sz="4" w:space="0" w:color="auto"/>
            </w:tcBorders>
            <w:vAlign w:val="center"/>
          </w:tcPr>
          <w:p w14:paraId="7CBF7A94" w14:textId="77777777" w:rsidR="00B52CBE" w:rsidRDefault="00A71602" w:rsidP="007A5708">
            <w:r>
              <w:t xml:space="preserve">Trần Văn Khải </w:t>
            </w:r>
          </w:p>
        </w:tc>
        <w:tc>
          <w:tcPr>
            <w:tcW w:w="4390" w:type="dxa"/>
            <w:tcBorders>
              <w:top w:val="single" w:sz="4" w:space="0" w:color="auto"/>
              <w:left w:val="single" w:sz="4" w:space="0" w:color="auto"/>
              <w:bottom w:val="single" w:sz="4" w:space="0" w:color="auto"/>
              <w:right w:val="single" w:sz="4" w:space="0" w:color="auto"/>
            </w:tcBorders>
            <w:vAlign w:val="center"/>
          </w:tcPr>
          <w:p w14:paraId="58CE7B65" w14:textId="77777777" w:rsidR="00B52CBE" w:rsidRDefault="00A71602" w:rsidP="00A5483E">
            <w:pPr>
              <w:jc w:val="both"/>
            </w:pPr>
            <w:r>
              <w:t>- Chính sách phát triển nguồn nhân lực cần giải quyết vấn đề việc làm bị ảnh hưởng và đào tạo lại kỹ năng. Đưa ví dụ về tác động lên ngành ngân hàng và "các nhà máy không có đèn" do AI điều khiển, ảnh hưởng đến hàng chục nghìn lao động.</w:t>
            </w:r>
            <w:r>
              <w:br/>
              <w:t>- Cần có chính sách ứng phó với tác động của AI đến lực lượng lao động.</w:t>
            </w:r>
          </w:p>
        </w:tc>
        <w:tc>
          <w:tcPr>
            <w:tcW w:w="7572" w:type="dxa"/>
            <w:tcBorders>
              <w:top w:val="single" w:sz="4" w:space="0" w:color="auto"/>
              <w:left w:val="single" w:sz="4" w:space="0" w:color="auto"/>
              <w:bottom w:val="single" w:sz="4" w:space="0" w:color="auto"/>
              <w:right w:val="single" w:sz="4" w:space="0" w:color="auto"/>
            </w:tcBorders>
            <w:vAlign w:val="center"/>
          </w:tcPr>
          <w:p w14:paraId="0460C6CF" w14:textId="3D304048" w:rsidR="00B52CBE" w:rsidRPr="00EF5EFD" w:rsidRDefault="00A71602" w:rsidP="00A5483E">
            <w:pPr>
              <w:jc w:val="both"/>
              <w:rPr>
                <w:lang w:val="vi-VN"/>
              </w:rPr>
            </w:pPr>
            <w:r>
              <w:t>Ban soạn thảo xin tiếp thu và giải trình đối với kiến nghị về ứng phó với tác động của AI tới lực lượng lao động.</w:t>
            </w:r>
            <w:r w:rsidR="000806D5">
              <w:rPr>
                <w:lang w:val="vi-VN"/>
              </w:rPr>
              <w:t xml:space="preserve"> </w:t>
            </w:r>
            <w:r w:rsidRPr="00EF5EFD">
              <w:rPr>
                <w:lang w:val="vi-VN"/>
              </w:rPr>
              <w:t>Dự thảo Luật đã tạo cơ sở pháp lý để hỗ trợ chuyển đổi kỹ năng cho người lao động. Điều 22 khoản 4 quy định Nhà nước triển khai Chương trình quốc gia phát triển nhân lực AI, bao gồm đào tạo, bồi dưỡng và chuyển đổi kỹ năng cho lực lượng lao động bị ảnh hưởng bởi AI.</w:t>
            </w:r>
            <w:r w:rsidRPr="00EF5EFD">
              <w:rPr>
                <w:lang w:val="vi-VN"/>
              </w:rPr>
              <w:br/>
              <w:t>Bên cạnh đó, chính sách của Nhà nước khuyến khích ứng dụng AI phục vụ an sinh xã hội (Điều 5 khoản 3). Các nội dung chi tiết về lao động, việc làm và đào tạo lại sẽ được điều chỉnh bởi pháp luật chuyên ngành và cụ thể hóa trong Chương trình quốc gia về nhân lực AI.</w:t>
            </w:r>
          </w:p>
        </w:tc>
      </w:tr>
      <w:tr w:rsidR="00B52CBE" w14:paraId="23CB80E7"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2F532DC" w14:textId="77777777" w:rsidR="00B52CBE" w:rsidRDefault="00A71602" w:rsidP="007A5708">
            <w:r>
              <w:t>21</w:t>
            </w:r>
          </w:p>
        </w:tc>
        <w:tc>
          <w:tcPr>
            <w:tcW w:w="2268" w:type="dxa"/>
            <w:tcBorders>
              <w:top w:val="single" w:sz="4" w:space="0" w:color="auto"/>
              <w:left w:val="single" w:sz="4" w:space="0" w:color="auto"/>
              <w:bottom w:val="single" w:sz="4" w:space="0" w:color="auto"/>
              <w:right w:val="single" w:sz="4" w:space="0" w:color="auto"/>
            </w:tcBorders>
            <w:vAlign w:val="center"/>
          </w:tcPr>
          <w:p w14:paraId="63ACDF10" w14:textId="77777777" w:rsidR="00B52CBE" w:rsidRDefault="00A71602" w:rsidP="007A5708">
            <w:r>
              <w:t>Đại biểu Lê Thị Nga</w:t>
            </w:r>
          </w:p>
        </w:tc>
        <w:tc>
          <w:tcPr>
            <w:tcW w:w="4390" w:type="dxa"/>
            <w:tcBorders>
              <w:top w:val="single" w:sz="4" w:space="0" w:color="auto"/>
              <w:left w:val="single" w:sz="4" w:space="0" w:color="auto"/>
              <w:bottom w:val="single" w:sz="4" w:space="0" w:color="auto"/>
              <w:right w:val="single" w:sz="4" w:space="0" w:color="auto"/>
            </w:tcBorders>
            <w:vAlign w:val="center"/>
          </w:tcPr>
          <w:p w14:paraId="79F64B0A" w14:textId="77777777" w:rsidR="00B52CBE" w:rsidRDefault="00A71602" w:rsidP="00A5483E">
            <w:pPr>
              <w:jc w:val="both"/>
            </w:pPr>
            <w:r>
              <w:t>- Các nội dung liên quan đến chương trình giáo dục phổ thông, giáo dục đại học và giáo dục nghề nghiệp (khoản 2, khoản 3 Điều 24) nên quy định trong các Luật về Giáo dục đang trình Quốc hội tại kỳ họp này để đảm bảo tính thống nhất.</w:t>
            </w:r>
            <w:r>
              <w:br/>
              <w:t>- Chuyển nội dung giáo dục AI sang các luật chuyên ngành về giáo dục.</w:t>
            </w:r>
          </w:p>
        </w:tc>
        <w:tc>
          <w:tcPr>
            <w:tcW w:w="7572" w:type="dxa"/>
            <w:tcBorders>
              <w:top w:val="single" w:sz="4" w:space="0" w:color="auto"/>
              <w:left w:val="single" w:sz="4" w:space="0" w:color="auto"/>
              <w:bottom w:val="single" w:sz="4" w:space="0" w:color="auto"/>
              <w:right w:val="single" w:sz="4" w:space="0" w:color="auto"/>
            </w:tcBorders>
            <w:vAlign w:val="center"/>
          </w:tcPr>
          <w:p w14:paraId="78A9C3DA" w14:textId="77777777" w:rsidR="00B52CBE" w:rsidRDefault="00A71602" w:rsidP="00A5483E">
            <w:pPr>
              <w:jc w:val="both"/>
            </w:pPr>
            <w:r>
              <w:t>Ban soạn thảo xin tiếp thu và giải trình đối với kiến nghị về việc chuyển nội dung giáo dục AI sang luật chuyên ngành.</w:t>
            </w:r>
            <w:r>
              <w:br/>
              <w:t>Luật AI được thiết kế theo mô hình luật khung, nên Điều 22 khoản 2 và khoản 3 cần được giữ để xác lập định hướng chiến lược của Nhà nước về phát triển nhân lực AI và làm căn cứ pháp lý cho việc xây dựng Chương trình quốc gia về nhân lực AI (khoản 4, khoản 7 Điều 22).</w:t>
            </w:r>
            <w:r>
              <w:br/>
              <w:t>Các nội dung kỹ thuật như thủ tục mở ngành, tiêu chuẩn chương trình và quản lý đào tạo thuộc phạm vi điều chỉnh của pháp luật giáo dục chuyên ngành, do đó không gây trùng lặp mà bảo đảm tính thống nhất trong hệ thống pháp luật.</w:t>
            </w:r>
          </w:p>
        </w:tc>
      </w:tr>
      <w:tr w:rsidR="00B52CBE" w14:paraId="5A7E32AC"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11CD763" w14:textId="77777777" w:rsidR="00B52CBE" w:rsidRDefault="00A71602" w:rsidP="007A5708">
            <w:r>
              <w:t>22</w:t>
            </w:r>
          </w:p>
        </w:tc>
        <w:tc>
          <w:tcPr>
            <w:tcW w:w="2268" w:type="dxa"/>
            <w:tcBorders>
              <w:top w:val="single" w:sz="4" w:space="0" w:color="auto"/>
              <w:left w:val="single" w:sz="4" w:space="0" w:color="auto"/>
              <w:bottom w:val="single" w:sz="4" w:space="0" w:color="auto"/>
              <w:right w:val="single" w:sz="4" w:space="0" w:color="auto"/>
            </w:tcBorders>
            <w:vAlign w:val="center"/>
          </w:tcPr>
          <w:p w14:paraId="5A7FD704" w14:textId="77777777" w:rsidR="00B52CBE" w:rsidRDefault="00A71602" w:rsidP="007A5708">
            <w:r>
              <w:t xml:space="preserve">Đại biểu thứ 3 tên Cường </w:t>
            </w:r>
          </w:p>
        </w:tc>
        <w:tc>
          <w:tcPr>
            <w:tcW w:w="4390" w:type="dxa"/>
            <w:tcBorders>
              <w:top w:val="single" w:sz="4" w:space="0" w:color="auto"/>
              <w:left w:val="single" w:sz="4" w:space="0" w:color="auto"/>
              <w:bottom w:val="single" w:sz="4" w:space="0" w:color="auto"/>
              <w:right w:val="single" w:sz="4" w:space="0" w:color="auto"/>
            </w:tcBorders>
            <w:vAlign w:val="center"/>
          </w:tcPr>
          <w:p w14:paraId="75689D6D" w14:textId="77777777" w:rsidR="00B52CBE" w:rsidRDefault="00A71602" w:rsidP="00A5483E">
            <w:pPr>
              <w:jc w:val="both"/>
            </w:pPr>
            <w:r>
              <w:t>- Tán thành bổ sung điều khoản về Hành vi bị cấm nhưng không cần thiết bổ sung những hành vi đã bị pháp luật khác nghiêm cấm (ví dụ: dùng AI gây rối, kích động chính trị, lừa đảo, xúc phạm người khác).</w:t>
            </w:r>
            <w:r>
              <w:br/>
              <w:t>- Nếu những hành vi này đã bị cấm bởi luật khác, không cần đưa vào. Chỉ nên nêu ra nếu việc sử dụng AI là một yếu tố tăng nặng.</w:t>
            </w:r>
          </w:p>
        </w:tc>
        <w:tc>
          <w:tcPr>
            <w:tcW w:w="7572" w:type="dxa"/>
            <w:tcBorders>
              <w:top w:val="single" w:sz="4" w:space="0" w:color="auto"/>
              <w:left w:val="single" w:sz="4" w:space="0" w:color="auto"/>
              <w:bottom w:val="single" w:sz="4" w:space="0" w:color="auto"/>
              <w:right w:val="single" w:sz="4" w:space="0" w:color="auto"/>
            </w:tcBorders>
            <w:vAlign w:val="center"/>
          </w:tcPr>
          <w:p w14:paraId="496C4ACB" w14:textId="77777777" w:rsidR="00B52CBE" w:rsidRDefault="00A71602" w:rsidP="00A5483E">
            <w:pPr>
              <w:jc w:val="both"/>
            </w:pPr>
            <w:r>
              <w:t>Cơ quan soạn thảo xin giải trình rằng, Điều 6 (Các hành vi bị cấm) được thiết kế để cấm các hành vi AI đặc thù, đồng thời phải đảm bảo tính bao quát đối với các hành vi vi phạm pháp luật khi sử dụng AI làm công cụ.Điều 6 quy định cấm hành vi lợi dụng, chiếm đoạt hệ thống AI để thực hiện hành vi vi phạm pháp luật. Bên cạnh đó, Điều 6 cấm thiết kế, phát triển, triển khai hoặc sử dụng các hệ thống AI nhằm mục đích thực hiện các hành vi bị pháp luật nghiêm cấm. Quy định này nhằm khẳng định: dù hành vi đã bị luật khác cấm (ví dụ: lừa đảo, gây rối), nếu sử dụng AI để thực hiện, nó vẫn thuộc phạm vi cấm của Luật AI và AI là yếu tố quan trọng để xử lý.Đồng thời, Điều 6 cũng liệt kê các hành vi AI đặc thù mang rủi ro cao, như thao túng nhận thức hoặc tạo nội dung giả mạo gây nguy hại an ninh QG, là những hành vi mà AI đóng vai trò là yếu tố mới, cần cấm cụ thể trong Luật này.</w:t>
            </w:r>
          </w:p>
        </w:tc>
      </w:tr>
      <w:tr w:rsidR="00B52CBE" w:rsidRPr="000F0CC1" w14:paraId="224B7107"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66AE406" w14:textId="77777777" w:rsidR="00B52CBE" w:rsidRDefault="00A71602" w:rsidP="007A5708">
            <w:r>
              <w:t>23</w:t>
            </w:r>
          </w:p>
        </w:tc>
        <w:tc>
          <w:tcPr>
            <w:tcW w:w="2268" w:type="dxa"/>
            <w:tcBorders>
              <w:top w:val="single" w:sz="4" w:space="0" w:color="auto"/>
              <w:left w:val="single" w:sz="4" w:space="0" w:color="auto"/>
              <w:bottom w:val="single" w:sz="4" w:space="0" w:color="auto"/>
              <w:right w:val="single" w:sz="4" w:space="0" w:color="auto"/>
            </w:tcBorders>
            <w:vAlign w:val="center"/>
          </w:tcPr>
          <w:p w14:paraId="3DBA9777" w14:textId="77777777" w:rsidR="00B52CBE" w:rsidRDefault="00A71602" w:rsidP="007A5708">
            <w:r>
              <w:t>Đại biểu Lê Thị Nga</w:t>
            </w:r>
          </w:p>
        </w:tc>
        <w:tc>
          <w:tcPr>
            <w:tcW w:w="4390" w:type="dxa"/>
            <w:tcBorders>
              <w:top w:val="single" w:sz="4" w:space="0" w:color="auto"/>
              <w:left w:val="single" w:sz="4" w:space="0" w:color="auto"/>
              <w:bottom w:val="single" w:sz="4" w:space="0" w:color="auto"/>
              <w:right w:val="single" w:sz="4" w:space="0" w:color="auto"/>
            </w:tcBorders>
            <w:vAlign w:val="center"/>
          </w:tcPr>
          <w:p w14:paraId="3A518F8A" w14:textId="77777777" w:rsidR="00B52CBE" w:rsidRDefault="00A71602" w:rsidP="00A5483E">
            <w:pPr>
              <w:jc w:val="both"/>
            </w:pPr>
            <w:r>
              <w:t>- Đánh giá cao Điều 24 về Phát triển nguồn nhân lực AI. Đề nghị bổ sung quy định về thu hút chuyên gia AI trong và ngoài nước tham gia giảng dạy, nghiên cứu tại các cơ sở giáo dục đại học.</w:t>
            </w:r>
            <w:r>
              <w:br/>
              <w:t>- Bổ sung chính sách luân chuyển, cộng tác viên giữa doanh nghiệp, nhà trường và thu hút chuyên gia.</w:t>
            </w:r>
          </w:p>
        </w:tc>
        <w:tc>
          <w:tcPr>
            <w:tcW w:w="7572" w:type="dxa"/>
            <w:tcBorders>
              <w:top w:val="single" w:sz="4" w:space="0" w:color="auto"/>
              <w:left w:val="single" w:sz="4" w:space="0" w:color="auto"/>
              <w:bottom w:val="single" w:sz="4" w:space="0" w:color="auto"/>
              <w:right w:val="single" w:sz="4" w:space="0" w:color="auto"/>
            </w:tcBorders>
            <w:vAlign w:val="center"/>
          </w:tcPr>
          <w:p w14:paraId="65FC7CC5" w14:textId="555A11E8" w:rsidR="00B52CBE" w:rsidRPr="00EF5EFD" w:rsidRDefault="00A71602" w:rsidP="00A5483E">
            <w:pPr>
              <w:jc w:val="both"/>
              <w:rPr>
                <w:lang w:val="vi-VN"/>
              </w:rPr>
            </w:pPr>
            <w:r>
              <w:t>Ban soạn thảo xin tiếp thu và giải trình đối với kiến nghị về thu hút chuyên gia AI và cơ chế luân chuyển.</w:t>
            </w:r>
            <w:r w:rsidR="000806D5">
              <w:rPr>
                <w:lang w:val="vi-VN"/>
              </w:rPr>
              <w:t xml:space="preserve"> </w:t>
            </w:r>
            <w:r w:rsidRPr="00EF5EFD">
              <w:rPr>
                <w:lang w:val="vi-VN"/>
              </w:rPr>
              <w:t>Các nội dung kiến nghị đã được phản ánh trong Dự thảo Luật. Điều 22 khoản 4 quy định Nhà nước triển khai Chương trình quốc gia phát triển nhân lực AI, bao gồm chính sách thu hút và trọng dụng chuyên gia. Khoản 3 và khoản 5 Điều 22 khuyến khích hợp tác giữa cơ sở giáo dục đại học, doanh nghiệp, viện nghiên cứu và tổ chức quốc tế trong đào tạo, thực tập, nghiên cứu và chuyển giao công nghệ.</w:t>
            </w:r>
            <w:r w:rsidR="000806D5">
              <w:rPr>
                <w:lang w:val="vi-VN"/>
              </w:rPr>
              <w:t xml:space="preserve"> </w:t>
            </w:r>
            <w:r w:rsidRPr="00EF5EFD">
              <w:rPr>
                <w:lang w:val="vi-VN"/>
              </w:rPr>
              <w:t>Các cơ chế cụ thể như luân chuyển, cộng tác viên sẽ được Chính phủ quy định chi tiết trong văn bản dưới luật để bảo đảm tính linh hoạt và phù hợp thực tiễn.</w:t>
            </w:r>
          </w:p>
        </w:tc>
      </w:tr>
      <w:tr w:rsidR="00B52CBE" w14:paraId="1EB45E4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33BDCC1" w14:textId="77777777" w:rsidR="00B52CBE" w:rsidRDefault="00A71602" w:rsidP="007A5708">
            <w:r>
              <w:t>24</w:t>
            </w:r>
          </w:p>
        </w:tc>
        <w:tc>
          <w:tcPr>
            <w:tcW w:w="2268" w:type="dxa"/>
            <w:tcBorders>
              <w:top w:val="single" w:sz="4" w:space="0" w:color="auto"/>
              <w:left w:val="single" w:sz="4" w:space="0" w:color="auto"/>
              <w:bottom w:val="single" w:sz="4" w:space="0" w:color="auto"/>
              <w:right w:val="single" w:sz="4" w:space="0" w:color="auto"/>
            </w:tcBorders>
            <w:vAlign w:val="center"/>
          </w:tcPr>
          <w:p w14:paraId="6A90AF54" w14:textId="77777777" w:rsidR="00B52CBE" w:rsidRDefault="00A71602" w:rsidP="007A5708">
            <w:r>
              <w:t xml:space="preserve">Trần Văn Khải </w:t>
            </w:r>
          </w:p>
        </w:tc>
        <w:tc>
          <w:tcPr>
            <w:tcW w:w="4390" w:type="dxa"/>
            <w:tcBorders>
              <w:top w:val="single" w:sz="4" w:space="0" w:color="auto"/>
              <w:left w:val="single" w:sz="4" w:space="0" w:color="auto"/>
              <w:bottom w:val="single" w:sz="4" w:space="0" w:color="auto"/>
              <w:right w:val="single" w:sz="4" w:space="0" w:color="auto"/>
            </w:tcBorders>
            <w:vAlign w:val="center"/>
          </w:tcPr>
          <w:p w14:paraId="4BA313D7" w14:textId="77777777" w:rsidR="00B52CBE" w:rsidRDefault="00A71602" w:rsidP="00A5483E">
            <w:pPr>
              <w:jc w:val="both"/>
            </w:pPr>
            <w:r>
              <w:t>- Giải thích cơ chế quản trị rủi ro: 4 mức rủi ro (Không chấp nhận được, Cao, Trung bình, Thấp). Rủi ro cao và Không chấp nhận được tập trung vào tiền kiểm. Rủi ro trung bình và thấp chuyển sang hậu kiểm, tự đăng ký, tự chịu trách nhiệm.</w:t>
            </w:r>
            <w:r>
              <w:br/>
              <w:t>- Cần quản lý chặt chẽ khâu hậu kiểm và đảm bảo trách nhiệm tự xác nhận rủi ro.</w:t>
            </w:r>
          </w:p>
        </w:tc>
        <w:tc>
          <w:tcPr>
            <w:tcW w:w="7572" w:type="dxa"/>
            <w:tcBorders>
              <w:top w:val="single" w:sz="4" w:space="0" w:color="auto"/>
              <w:left w:val="single" w:sz="4" w:space="0" w:color="auto"/>
              <w:bottom w:val="single" w:sz="4" w:space="0" w:color="auto"/>
              <w:right w:val="single" w:sz="4" w:space="0" w:color="auto"/>
            </w:tcBorders>
            <w:vAlign w:val="center"/>
          </w:tcPr>
          <w:p w14:paraId="4A3CEF47" w14:textId="77777777" w:rsidR="00B52CBE" w:rsidRDefault="00A71602" w:rsidP="00A5483E">
            <w:pPr>
              <w:jc w:val="both"/>
            </w:pPr>
            <w:r>
              <w:t>Ban soạn thảo xin trân trọng cảm ơn và nhất trí với quan điểm của Đại biểu về sự cần thiết phải quản lý chặt chẽ khâu hậu kiểm và áp dụng cơ chế cân bằng giữa quản lý rủi ro và thúc đẩy phát triển. Dự thảo Luật đã được chỉnh lý theo mô hình 3 mức rủi ro (Cao, Trung bình, Thấp) tại Điều 8, trong đó loại rủi ro không chấp nhận được đã được chuyển sang Điều 6 (Các hành vi bị cấm). Cơ chế quản trị rủi ro được thiết kế: Rủi ro cao chịu nghĩa vụ tiền kiểm nghiêm ngặt (đánh giá sự phù hợp bắt buộc) (Điều 12, khoản 1). Rủi ro trung bình và thấp áp dụng cơ chế hậu kiểm, tự đánh giá và tự chịu trách nhiệm.Luật cũng bổ sung nghĩa vụ minh bạch và trách nhiệm giải trình tương ứng với từng mức độ rủi ro (Điều 10, Điều 14), đồng thời quy định cơ quan quản lý thực hiện giám sát thông qua báo cáo, kiểm tra chọn mẫu hoặc đánh giá của tổ chức độc lập (Điều 9, khoản 5), bảo đảm cơ chế hậu kiểm được thực hiện chặt chẽ.</w:t>
            </w:r>
          </w:p>
        </w:tc>
      </w:tr>
      <w:tr w:rsidR="00B52CBE" w14:paraId="1E5123F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89150FD" w14:textId="77777777" w:rsidR="00B52CBE" w:rsidRDefault="00A71602" w:rsidP="007A5708">
            <w:r>
              <w:t>25</w:t>
            </w:r>
          </w:p>
        </w:tc>
        <w:tc>
          <w:tcPr>
            <w:tcW w:w="2268" w:type="dxa"/>
            <w:tcBorders>
              <w:top w:val="single" w:sz="4" w:space="0" w:color="auto"/>
              <w:left w:val="single" w:sz="4" w:space="0" w:color="auto"/>
              <w:bottom w:val="single" w:sz="4" w:space="0" w:color="auto"/>
              <w:right w:val="single" w:sz="4" w:space="0" w:color="auto"/>
            </w:tcBorders>
            <w:vAlign w:val="center"/>
          </w:tcPr>
          <w:p w14:paraId="49DCBE2B" w14:textId="77777777" w:rsidR="00B52CBE" w:rsidRDefault="00A71602" w:rsidP="007A5708">
            <w:r>
              <w:t xml:space="preserve">Đại biểu thứ 2 tên Dũng </w:t>
            </w:r>
          </w:p>
        </w:tc>
        <w:tc>
          <w:tcPr>
            <w:tcW w:w="4390" w:type="dxa"/>
            <w:tcBorders>
              <w:top w:val="single" w:sz="4" w:space="0" w:color="auto"/>
              <w:left w:val="single" w:sz="4" w:space="0" w:color="auto"/>
              <w:bottom w:val="single" w:sz="4" w:space="0" w:color="auto"/>
              <w:right w:val="single" w:sz="4" w:space="0" w:color="auto"/>
            </w:tcBorders>
            <w:vAlign w:val="center"/>
          </w:tcPr>
          <w:p w14:paraId="347863AB" w14:textId="77777777" w:rsidR="00B52CBE" w:rsidRDefault="00A71602" w:rsidP="00A5483E">
            <w:pPr>
              <w:jc w:val="both"/>
            </w:pPr>
            <w:r>
              <w:t>- Chất vấn về Điều 7 (Mức độ rủi ro): Phân thành 4 mức rủi ro, nhưng rủi ro thấp nhất vẫn là "rủi ro thấp". "Nếu theo đúng khái niệm của Điều 7 này, tất cả các hệ thống đều có rủi ro".</w:t>
            </w:r>
            <w:r>
              <w:br/>
              <w:t>- Đề nghị xem xét nếu có hệ thống AI không có rủi ro thì phải đưa vào một khoản riêng (khoản 5, hệ thống AI không có rủi ro). Đề nghị cung cấp ví dụ cụ thể về các AI phổ biến (như ChatGPT, Deepseek, Grok) nằm ở mức độ rủi ro nào.</w:t>
            </w:r>
          </w:p>
        </w:tc>
        <w:tc>
          <w:tcPr>
            <w:tcW w:w="7572" w:type="dxa"/>
            <w:tcBorders>
              <w:top w:val="single" w:sz="4" w:space="0" w:color="auto"/>
              <w:left w:val="single" w:sz="4" w:space="0" w:color="auto"/>
              <w:bottom w:val="single" w:sz="4" w:space="0" w:color="auto"/>
              <w:right w:val="single" w:sz="4" w:space="0" w:color="auto"/>
            </w:tcBorders>
            <w:vAlign w:val="center"/>
          </w:tcPr>
          <w:p w14:paraId="09946E1E" w14:textId="77777777" w:rsidR="00B52CBE" w:rsidRDefault="00A71602" w:rsidP="00A5483E">
            <w:pPr>
              <w:jc w:val="both"/>
            </w:pPr>
            <w:r>
              <w:t>Ban soạn thảo xin trân trọng giải trình: Dự thảo Luật đã tiếp thu và bỏ mô hình 4 cấp độ rủi ro. Theo bản chất kỹ thuật, mọi hệ thống AI đều tiềm ẩn mức độ rủi ro nhất định và không có loại “AI không có rủi ro”. Do đó, Dự thảo Luật không xác định mức “không có rủi ro”. Điều 8 hiện hành phân loại 3 mức rủi ro (Cao, Trung bình, Thấp) với tiêu chí rõ ràng (Điều 8, khoản 1, 2, 3). Về việc xác định rủi ro cho các hệ thống phổ biến (như ChatGPT), Dự thảo Luật là luật khung, nên không xác định rủi ro cho từng sản phẩm cụ thể. Luật giao Chính phủ quy định chi tiết tiêu chí kỹ thuật và ngưỡng xác định rủi ro để đảm bảo linh hoạt, phù hợp với sự thay đổi của công nghệ.</w:t>
            </w:r>
          </w:p>
        </w:tc>
      </w:tr>
      <w:tr w:rsidR="00B52CBE" w14:paraId="29D36A67"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9DD242E" w14:textId="77777777" w:rsidR="00B52CBE" w:rsidRDefault="00A71602" w:rsidP="007A5708">
            <w:r>
              <w:t>26</w:t>
            </w:r>
          </w:p>
        </w:tc>
        <w:tc>
          <w:tcPr>
            <w:tcW w:w="2268" w:type="dxa"/>
            <w:tcBorders>
              <w:top w:val="single" w:sz="4" w:space="0" w:color="auto"/>
              <w:left w:val="single" w:sz="4" w:space="0" w:color="auto"/>
              <w:bottom w:val="single" w:sz="4" w:space="0" w:color="auto"/>
              <w:right w:val="single" w:sz="4" w:space="0" w:color="auto"/>
            </w:tcBorders>
            <w:vAlign w:val="center"/>
          </w:tcPr>
          <w:p w14:paraId="23C1B8B4" w14:textId="77777777" w:rsidR="00B52CBE" w:rsidRDefault="00A71602" w:rsidP="007A5708">
            <w:r>
              <w:t xml:space="preserve">Trần Văn Khải </w:t>
            </w:r>
          </w:p>
        </w:tc>
        <w:tc>
          <w:tcPr>
            <w:tcW w:w="4390" w:type="dxa"/>
            <w:tcBorders>
              <w:top w:val="single" w:sz="4" w:space="0" w:color="auto"/>
              <w:left w:val="single" w:sz="4" w:space="0" w:color="auto"/>
              <w:bottom w:val="single" w:sz="4" w:space="0" w:color="auto"/>
              <w:right w:val="single" w:sz="4" w:space="0" w:color="auto"/>
            </w:tcBorders>
            <w:vAlign w:val="center"/>
          </w:tcPr>
          <w:p w14:paraId="59D78983" w14:textId="77777777" w:rsidR="00B52CBE" w:rsidRDefault="00A71602" w:rsidP="00A5483E">
            <w:pPr>
              <w:jc w:val="both"/>
            </w:pPr>
            <w:r>
              <w:t>- Đại biểu Khải báo cáo về sự cần thiết ban hành luật, quá trình xây dựng gấp rút (3 tháng) và tham khảo kinh nghiệm quốc tế ("trên thế giới, mới có 3 nước có Luật Trí tuệ nhân tạo EU, Nhật Bản, Hàn Quốc, còn hai cường quốc về AI lớn nhất chưa có luật, đó là Mỹ và Trung Quốc cạnh chúng ta").</w:t>
            </w:r>
            <w:r>
              <w:br/>
              <w:t>- Khẳng định sự cần thiết ban hành Luật theo Nghị quyết của Bộ Chính trị.</w:t>
            </w:r>
          </w:p>
        </w:tc>
        <w:tc>
          <w:tcPr>
            <w:tcW w:w="7572" w:type="dxa"/>
            <w:tcBorders>
              <w:top w:val="single" w:sz="4" w:space="0" w:color="auto"/>
              <w:left w:val="single" w:sz="4" w:space="0" w:color="auto"/>
              <w:bottom w:val="single" w:sz="4" w:space="0" w:color="auto"/>
              <w:right w:val="single" w:sz="4" w:space="0" w:color="auto"/>
            </w:tcBorders>
            <w:vAlign w:val="center"/>
          </w:tcPr>
          <w:p w14:paraId="3CC3424D" w14:textId="77777777" w:rsidR="00B52CBE" w:rsidRDefault="00A71602" w:rsidP="00A5483E">
            <w:pPr>
              <w:jc w:val="both"/>
            </w:pPr>
            <w:r>
              <w:t>Ban soạn thảo trân trọng ghi nhận và thống nhất với ý kiến của Đại biểu về sự cần thiết cấp bách ban hành Luật Trí tuệ nhân tạo. AI là công nghệ cơ bản nhất của cách mạng công nghiệp lần thứ tư, quyết định sự phát triển của đất nước. Việt Nam cần sớm có luật AI để phát triển AI một cách chủ động và có hệ thống. Dự thảo Luật được xây dựng trên cơ sở tham khảo thông lệ quốc tế, xác định cách tiếp cận hài hòa cả an toàn và phát triển. Cụ thể, Việt Nam tiếp cận an toàn ở mức cao hơn cơ bản của Hàn Quốc và thúc đẩy phát triển mạnh mẽ như của Nhật Bản.</w:t>
            </w:r>
          </w:p>
        </w:tc>
      </w:tr>
      <w:tr w:rsidR="00B52CBE" w14:paraId="656A76D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EA5B082" w14:textId="77777777" w:rsidR="00B52CBE" w:rsidRDefault="00A71602" w:rsidP="007A5708">
            <w:r>
              <w:t>27</w:t>
            </w:r>
          </w:p>
        </w:tc>
        <w:tc>
          <w:tcPr>
            <w:tcW w:w="2268" w:type="dxa"/>
            <w:tcBorders>
              <w:top w:val="single" w:sz="4" w:space="0" w:color="auto"/>
              <w:left w:val="single" w:sz="4" w:space="0" w:color="auto"/>
              <w:bottom w:val="single" w:sz="4" w:space="0" w:color="auto"/>
              <w:right w:val="single" w:sz="4" w:space="0" w:color="auto"/>
            </w:tcBorders>
            <w:vAlign w:val="center"/>
          </w:tcPr>
          <w:p w14:paraId="257142D2" w14:textId="77777777" w:rsidR="00B52CBE" w:rsidRDefault="00A71602" w:rsidP="007A5708">
            <w:r>
              <w:t>Hoàng Đức Thắng</w:t>
            </w:r>
          </w:p>
        </w:tc>
        <w:tc>
          <w:tcPr>
            <w:tcW w:w="4390" w:type="dxa"/>
            <w:tcBorders>
              <w:top w:val="single" w:sz="4" w:space="0" w:color="auto"/>
              <w:left w:val="single" w:sz="4" w:space="0" w:color="auto"/>
              <w:bottom w:val="single" w:sz="4" w:space="0" w:color="auto"/>
              <w:right w:val="single" w:sz="4" w:space="0" w:color="auto"/>
            </w:tcBorders>
            <w:vAlign w:val="center"/>
          </w:tcPr>
          <w:p w14:paraId="051D32BB" w14:textId="77777777" w:rsidR="00B52CBE" w:rsidRDefault="00A71602" w:rsidP="00A5483E">
            <w:pPr>
              <w:jc w:val="both"/>
            </w:pPr>
            <w:r>
              <w:t>- Đại biểu Chủ trì tổng kết băn khoăn của đại biểu về thời điểm làm luật này: "phải có sự đối chứng những gì thực hiện được từ thực tiễn mới đưa vào luật, còn nếu đưa vội thấy sự kiểm chứng chưa thực sự chắc chắn thì đây là băn khoăn".</w:t>
            </w:r>
            <w:r>
              <w:br/>
              <w:t>- Đề nghị Ban soạn thảo và Cơ quan thẩm tra nghiên cứu kỹ băn khoăn về thời điểm ban hành luật.</w:t>
            </w:r>
          </w:p>
        </w:tc>
        <w:tc>
          <w:tcPr>
            <w:tcW w:w="7572" w:type="dxa"/>
            <w:tcBorders>
              <w:top w:val="single" w:sz="4" w:space="0" w:color="auto"/>
              <w:left w:val="single" w:sz="4" w:space="0" w:color="auto"/>
              <w:bottom w:val="single" w:sz="4" w:space="0" w:color="auto"/>
              <w:right w:val="single" w:sz="4" w:space="0" w:color="auto"/>
            </w:tcBorders>
            <w:vAlign w:val="center"/>
          </w:tcPr>
          <w:p w14:paraId="4C2FEB80" w14:textId="77777777" w:rsidR="00B52CBE" w:rsidRDefault="00A71602" w:rsidP="00A5483E">
            <w:pPr>
              <w:jc w:val="both"/>
            </w:pPr>
            <w:r>
              <w:t>Ban soạn thảo trân trọng ghi nhận băn khoăn của Đại biểu về thời điểm ban hành Luật. Tuy nhiên, việc sớm có luật AI là thực sự cần thiết do AI là lĩnh vực mới, phát triển rất nhanh và mang tính quyết định đối với sự phát triển quốc gia. Nếu chậm trễ có thể làm mất đi cơ hội phát triển. Để đảm bảo tính phù hợp và kiểm chứng thực tiễn, Luật được thiết kế theo hướng luật khung, luật gốc (Điều 1) và đã bổ sung Cơ chế thử nghiệm có kiểm soát (sandbox) tại Điều 20. Cơ chế này cho phép tổ chức, cá nhân thử nghiệm công nghệ AI trong phạm vi giới hạn, lấy kết quả thử nghiệm làm căn cứ để hoàn thiện tiêu chuẩn, quy chuẩn và chính sách pháp luật về trí tuệ nhân tạo (Điều 20 khoản 4c), qua đó đảm bảo Luật có tính dẫn đường và phù hợp với thực tiễn.</w:t>
            </w:r>
          </w:p>
        </w:tc>
      </w:tr>
    </w:tbl>
    <w:p w14:paraId="405E4B82" w14:textId="77777777" w:rsidR="00B52CBE" w:rsidRDefault="00A71602">
      <w:r>
        <w:br w:type="page"/>
      </w:r>
    </w:p>
    <w:p w14:paraId="7C838A8C" w14:textId="7D5BD144" w:rsidR="00B52CBE" w:rsidRDefault="00533CED">
      <w:pPr>
        <w:jc w:val="center"/>
      </w:pPr>
      <w:r>
        <w:rPr>
          <w:b/>
          <w:sz w:val="36"/>
        </w:rPr>
        <w:t>TỔNG HỢP TIẾP THU, GIẢI TRÌNH Ý KIẾN TỔ 11</w:t>
      </w:r>
    </w:p>
    <w:p w14:paraId="5D671245" w14:textId="77777777" w:rsidR="00B52CBE" w:rsidRDefault="00B52CBE"/>
    <w:tbl>
      <w:tblPr>
        <w:tblStyle w:val="TableGrid"/>
        <w:tblW w:w="0" w:type="auto"/>
        <w:tblLayout w:type="fixed"/>
        <w:tblLook w:val="04A0" w:firstRow="1" w:lastRow="0" w:firstColumn="1" w:lastColumn="0" w:noHBand="0" w:noVBand="1"/>
      </w:tblPr>
      <w:tblGrid>
        <w:gridCol w:w="680"/>
        <w:gridCol w:w="2268"/>
        <w:gridCol w:w="4390"/>
        <w:gridCol w:w="7572"/>
      </w:tblGrid>
      <w:tr w:rsidR="00B52CBE" w14:paraId="2D24D1A9" w14:textId="77777777" w:rsidTr="007A5708">
        <w:trPr>
          <w:tblHeader/>
        </w:trPr>
        <w:tc>
          <w:tcPr>
            <w:tcW w:w="680" w:type="dxa"/>
            <w:tcBorders>
              <w:top w:val="single" w:sz="4" w:space="0" w:color="auto"/>
              <w:left w:val="single" w:sz="4" w:space="0" w:color="auto"/>
              <w:bottom w:val="single" w:sz="4" w:space="0" w:color="auto"/>
              <w:right w:val="single" w:sz="4" w:space="0" w:color="auto"/>
            </w:tcBorders>
            <w:vAlign w:val="center"/>
          </w:tcPr>
          <w:p w14:paraId="5634D32E" w14:textId="190F899A" w:rsidR="00B52CBE" w:rsidRDefault="00533CED" w:rsidP="007A5708">
            <w:pPr>
              <w:spacing w:before="120" w:after="120"/>
              <w:jc w:val="center"/>
            </w:pPr>
            <w:r>
              <w:rPr>
                <w:b/>
              </w:rPr>
              <w:t>TT</w:t>
            </w:r>
          </w:p>
        </w:tc>
        <w:tc>
          <w:tcPr>
            <w:tcW w:w="2268" w:type="dxa"/>
            <w:tcBorders>
              <w:top w:val="single" w:sz="4" w:space="0" w:color="auto"/>
              <w:left w:val="single" w:sz="4" w:space="0" w:color="auto"/>
              <w:bottom w:val="single" w:sz="4" w:space="0" w:color="auto"/>
              <w:right w:val="single" w:sz="4" w:space="0" w:color="auto"/>
            </w:tcBorders>
            <w:vAlign w:val="center"/>
          </w:tcPr>
          <w:p w14:paraId="43967E0D" w14:textId="77777777" w:rsidR="00B52CBE" w:rsidRDefault="00A71602" w:rsidP="007A5708">
            <w:pPr>
              <w:spacing w:before="120" w:after="120"/>
              <w:jc w:val="center"/>
            </w:pPr>
            <w:r>
              <w:rPr>
                <w:b/>
              </w:rPr>
              <w:t>Đại biểu phát biểu</w:t>
            </w:r>
          </w:p>
        </w:tc>
        <w:tc>
          <w:tcPr>
            <w:tcW w:w="4390" w:type="dxa"/>
            <w:tcBorders>
              <w:top w:val="single" w:sz="4" w:space="0" w:color="auto"/>
              <w:left w:val="single" w:sz="4" w:space="0" w:color="auto"/>
              <w:bottom w:val="single" w:sz="4" w:space="0" w:color="auto"/>
              <w:right w:val="single" w:sz="4" w:space="0" w:color="auto"/>
            </w:tcBorders>
            <w:vAlign w:val="center"/>
          </w:tcPr>
          <w:p w14:paraId="7F6E999A" w14:textId="77777777" w:rsidR="00B52CBE" w:rsidRDefault="00A71602" w:rsidP="007A5708">
            <w:pPr>
              <w:spacing w:before="120" w:after="120"/>
              <w:jc w:val="center"/>
            </w:pPr>
            <w:r>
              <w:rPr>
                <w:b/>
              </w:rPr>
              <w:t>Nội dung ý kiến</w:t>
            </w:r>
          </w:p>
        </w:tc>
        <w:tc>
          <w:tcPr>
            <w:tcW w:w="7572" w:type="dxa"/>
            <w:tcBorders>
              <w:top w:val="single" w:sz="4" w:space="0" w:color="auto"/>
              <w:left w:val="single" w:sz="4" w:space="0" w:color="auto"/>
              <w:bottom w:val="single" w:sz="4" w:space="0" w:color="auto"/>
              <w:right w:val="single" w:sz="4" w:space="0" w:color="auto"/>
            </w:tcBorders>
            <w:vAlign w:val="center"/>
          </w:tcPr>
          <w:p w14:paraId="5107A3D4" w14:textId="77777777" w:rsidR="00B52CBE" w:rsidRDefault="00A71602" w:rsidP="007A5708">
            <w:pPr>
              <w:spacing w:before="120" w:after="120"/>
              <w:jc w:val="center"/>
            </w:pPr>
            <w:r>
              <w:rPr>
                <w:b/>
              </w:rPr>
              <w:t>Tiếp thu, giải trình của CQST</w:t>
            </w:r>
          </w:p>
        </w:tc>
      </w:tr>
      <w:tr w:rsidR="00B52CBE" w14:paraId="43448BE1"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88C0B78" w14:textId="77777777" w:rsidR="00B52CBE" w:rsidRDefault="00A71602" w:rsidP="007A5708">
            <w:r>
              <w:t>1</w:t>
            </w:r>
          </w:p>
        </w:tc>
        <w:tc>
          <w:tcPr>
            <w:tcW w:w="2268" w:type="dxa"/>
            <w:tcBorders>
              <w:top w:val="single" w:sz="4" w:space="0" w:color="auto"/>
              <w:left w:val="single" w:sz="4" w:space="0" w:color="auto"/>
              <w:bottom w:val="single" w:sz="4" w:space="0" w:color="auto"/>
              <w:right w:val="single" w:sz="4" w:space="0" w:color="auto"/>
            </w:tcBorders>
            <w:vAlign w:val="center"/>
          </w:tcPr>
          <w:p w14:paraId="2FA0FAF2" w14:textId="77777777" w:rsidR="00B52CBE" w:rsidRDefault="00A71602" w:rsidP="007A5708">
            <w:r>
              <w:t xml:space="preserve">Nguyễn Tuấn Anh </w:t>
            </w:r>
          </w:p>
        </w:tc>
        <w:tc>
          <w:tcPr>
            <w:tcW w:w="4390" w:type="dxa"/>
            <w:tcBorders>
              <w:top w:val="single" w:sz="4" w:space="0" w:color="auto"/>
              <w:left w:val="single" w:sz="4" w:space="0" w:color="auto"/>
              <w:bottom w:val="single" w:sz="4" w:space="0" w:color="auto"/>
              <w:right w:val="single" w:sz="4" w:space="0" w:color="auto"/>
            </w:tcBorders>
            <w:vAlign w:val="center"/>
          </w:tcPr>
          <w:p w14:paraId="4DC7F599" w14:textId="77777777" w:rsidR="00B52CBE" w:rsidRDefault="00A71602" w:rsidP="00A5483E">
            <w:pPr>
              <w:jc w:val="both"/>
            </w:pPr>
            <w:r>
              <w:t>- Bày tỏ băn khoăn về việc thành lập Quỹ Phát triển trí tuệ nhân tạo Quốc gia, đặc biệt là nguồn lực, kinh phí và cơ chế hoạt động.</w:t>
            </w:r>
            <w:r>
              <w:br/>
              <w:t>- Các vị đại biểu Quốc hội cho ý kiến thêm về vấn đề nguồn lực và kinh phí lấy ở đâu, hoạt động thế nào.</w:t>
            </w:r>
          </w:p>
        </w:tc>
        <w:tc>
          <w:tcPr>
            <w:tcW w:w="7572" w:type="dxa"/>
            <w:tcBorders>
              <w:top w:val="single" w:sz="4" w:space="0" w:color="auto"/>
              <w:left w:val="single" w:sz="4" w:space="0" w:color="auto"/>
              <w:bottom w:val="single" w:sz="4" w:space="0" w:color="auto"/>
              <w:right w:val="single" w:sz="4" w:space="0" w:color="auto"/>
            </w:tcBorders>
            <w:vAlign w:val="center"/>
          </w:tcPr>
          <w:p w14:paraId="1F314CFB" w14:textId="77777777" w:rsidR="000806D5" w:rsidRDefault="00A71602" w:rsidP="00A5483E">
            <w:pPr>
              <w:jc w:val="both"/>
            </w:pPr>
            <w:r>
              <w:t>Dự thảo Luật quy định Quỹ Phát triển trí tuệ nhân tạo Quốc gia là quỹ tài chính nhà nước ngoài ngân sách, với nguồn vốn gồm: vốn do ngân sách nhà nước cấp; đóng góp, tài trợ, viện trợ của tổ chức, cá nhân trong nước và nước ngoài; và các nguồn hợp pháp khác theo quy định của pháp luật.</w:t>
            </w:r>
          </w:p>
          <w:p w14:paraId="4A53633C" w14:textId="78DBB164" w:rsidR="000806D5" w:rsidRDefault="00A71602" w:rsidP="00A5483E">
            <w:pPr>
              <w:jc w:val="both"/>
            </w:pPr>
            <w:r>
              <w:t>Việc thành lập Quỹ là cần thiết vì trí tuệ nhân tạo là lĩnh vực đặc biệt, đòi hỏi đầu tư quy mô rất lớn và phục vụ các hạ tầng chiến lược quốc gia mà các quỹ hiện có không đủ chức năng đáp ứng. Quỹ được ưu tiên sử dụng để đầu tư và hỗ trợ phát triển hạ tầng AI, công nghệ cốt lõi và đào tạo nhân lực chất lượng cao.</w:t>
            </w:r>
          </w:p>
          <w:p w14:paraId="0B25C6B4" w14:textId="522AAD9E" w:rsidR="00B52CBE" w:rsidRDefault="00A71602" w:rsidP="00A5483E">
            <w:pPr>
              <w:jc w:val="both"/>
            </w:pPr>
            <w:r>
              <w:t>Về cơ chế hoạt động, Dự thảo Luật cho phép Quỹ áp dụng cơ chế tài chính đặc thù: chấp nhận rủi ro trong khoa học – công nghệ, phân bổ vốn linh hoạt theo tiến độ và nhiệm vụ chiến lược, áp dụng thủ tục rút gọn đối với nhiệm vụ cấp bách. Chính phủ sẽ quy định chi tiết về tổ chức, quản lý, sử dụng và giám sát Quỹ, bảo đảm công khai, minh bạch và hiệu quả.</w:t>
            </w:r>
          </w:p>
        </w:tc>
      </w:tr>
      <w:tr w:rsidR="00B52CBE" w:rsidRPr="000F0CC1" w14:paraId="169A173E"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7B72230" w14:textId="77777777" w:rsidR="00B52CBE" w:rsidRDefault="00A71602" w:rsidP="007A5708">
            <w:r>
              <w:t>2</w:t>
            </w:r>
          </w:p>
        </w:tc>
        <w:tc>
          <w:tcPr>
            <w:tcW w:w="2268" w:type="dxa"/>
            <w:tcBorders>
              <w:top w:val="single" w:sz="4" w:space="0" w:color="auto"/>
              <w:left w:val="single" w:sz="4" w:space="0" w:color="auto"/>
              <w:bottom w:val="single" w:sz="4" w:space="0" w:color="auto"/>
              <w:right w:val="single" w:sz="4" w:space="0" w:color="auto"/>
            </w:tcBorders>
            <w:vAlign w:val="center"/>
          </w:tcPr>
          <w:p w14:paraId="07A7510D" w14:textId="77777777" w:rsidR="00B52CBE" w:rsidRDefault="00A71602" w:rsidP="007A5708">
            <w:r>
              <w:t xml:space="preserve">Tô Ái Vang </w:t>
            </w:r>
          </w:p>
        </w:tc>
        <w:tc>
          <w:tcPr>
            <w:tcW w:w="4390" w:type="dxa"/>
            <w:tcBorders>
              <w:top w:val="single" w:sz="4" w:space="0" w:color="auto"/>
              <w:left w:val="single" w:sz="4" w:space="0" w:color="auto"/>
              <w:bottom w:val="single" w:sz="4" w:space="0" w:color="auto"/>
              <w:right w:val="single" w:sz="4" w:space="0" w:color="auto"/>
            </w:tcBorders>
            <w:vAlign w:val="center"/>
          </w:tcPr>
          <w:p w14:paraId="38DD0962" w14:textId="77777777" w:rsidR="00B52CBE" w:rsidRDefault="00A71602" w:rsidP="00A5483E">
            <w:pPr>
              <w:jc w:val="both"/>
            </w:pPr>
            <w:r>
              <w:t>- Đồng tình với việc thành lập Quỹ Phát triển trí tuệ nhân tạo Quốc gia (Điều 23) để đảm bảo nguồn vốn lớn và ổn định cho R&amp;D. Tuy nhiên, cần có cơ chế quản lý, giám sát chặt chẽ để tránh lãng phí.</w:t>
            </w:r>
            <w:r>
              <w:br/>
              <w:t>- Yêu cầu đặt ra phải đi kèm với cơ chế quản lý, giám sát chặt chẽ, đảm bảo sử dụng nguồn vốn một cách hợp lý, đúng mục đích để tránh sự lãng phí.</w:t>
            </w:r>
          </w:p>
        </w:tc>
        <w:tc>
          <w:tcPr>
            <w:tcW w:w="7572" w:type="dxa"/>
            <w:tcBorders>
              <w:top w:val="single" w:sz="4" w:space="0" w:color="auto"/>
              <w:left w:val="single" w:sz="4" w:space="0" w:color="auto"/>
              <w:bottom w:val="single" w:sz="4" w:space="0" w:color="auto"/>
              <w:right w:val="single" w:sz="4" w:space="0" w:color="auto"/>
            </w:tcBorders>
            <w:vAlign w:val="center"/>
          </w:tcPr>
          <w:p w14:paraId="12BDCE25" w14:textId="2BA1D568" w:rsidR="00B52CBE" w:rsidRPr="00EF5EFD" w:rsidRDefault="00A71602" w:rsidP="00A5483E">
            <w:pPr>
              <w:jc w:val="both"/>
              <w:rPr>
                <w:lang w:val="vi-VN"/>
              </w:rPr>
            </w:pPr>
            <w:r>
              <w:t>Cơ quan soạn thảo thống nhất với ý kiến của Đại biểu về yêu cầu quản lý và giám sát chặt chẽ Quỹ. Dự thảo Luật, tại khoản 4 Điều 21, đã quy định nguyên tắc Quỹ hoạt động công khai, minh bạch, hiệu quả và đúng mục đích. Khoản 5 Điều 21 tiếp tục giao Chính phủ quy định chi tiết về tổ chức, quản lý, sử dụng và giám sát Quỹ, bao gồm tiêu chí, lĩnh vực và điều kiện hỗ trợ.</w:t>
            </w:r>
            <w:r w:rsidR="000806D5">
              <w:rPr>
                <w:lang w:val="vi-VN"/>
              </w:rPr>
              <w:t xml:space="preserve"> </w:t>
            </w:r>
            <w:r w:rsidRPr="00EF5EFD">
              <w:rPr>
                <w:lang w:val="vi-VN"/>
              </w:rPr>
              <w:t>Những quy định này là căn cứ pháp lý đầy đủ để Chính phủ thiết lập cơ chế kiểm soát nội bộ, giám sát chuyên biệt và bảo đảm việc sử dụng vốn hiệu quả, không lãng phí, đồng thời bảo đảm Quỹ không trùng lặp với các quỹ tài chính nhà nước khác.</w:t>
            </w:r>
          </w:p>
        </w:tc>
      </w:tr>
      <w:tr w:rsidR="00B52CBE" w14:paraId="187A00AA"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07A6909" w14:textId="77777777" w:rsidR="00B52CBE" w:rsidRDefault="00A71602" w:rsidP="007A5708">
            <w:r>
              <w:t>3</w:t>
            </w:r>
          </w:p>
        </w:tc>
        <w:tc>
          <w:tcPr>
            <w:tcW w:w="2268" w:type="dxa"/>
            <w:tcBorders>
              <w:top w:val="single" w:sz="4" w:space="0" w:color="auto"/>
              <w:left w:val="single" w:sz="4" w:space="0" w:color="auto"/>
              <w:bottom w:val="single" w:sz="4" w:space="0" w:color="auto"/>
              <w:right w:val="single" w:sz="4" w:space="0" w:color="auto"/>
            </w:tcBorders>
            <w:vAlign w:val="center"/>
          </w:tcPr>
          <w:p w14:paraId="631C4AFF" w14:textId="77777777" w:rsidR="00B52CBE" w:rsidRDefault="00A71602" w:rsidP="007A5708">
            <w:r>
              <w:t xml:space="preserve">Nguyễn Mạnh Hùng </w:t>
            </w:r>
          </w:p>
        </w:tc>
        <w:tc>
          <w:tcPr>
            <w:tcW w:w="4390" w:type="dxa"/>
            <w:tcBorders>
              <w:top w:val="single" w:sz="4" w:space="0" w:color="auto"/>
              <w:left w:val="single" w:sz="4" w:space="0" w:color="auto"/>
              <w:bottom w:val="single" w:sz="4" w:space="0" w:color="auto"/>
              <w:right w:val="single" w:sz="4" w:space="0" w:color="auto"/>
            </w:tcBorders>
            <w:vAlign w:val="center"/>
          </w:tcPr>
          <w:p w14:paraId="4F75F27A" w14:textId="77777777" w:rsidR="00B52CBE" w:rsidRDefault="00A71602" w:rsidP="00A5483E">
            <w:pPr>
              <w:jc w:val="both"/>
            </w:pPr>
            <w:r>
              <w:t>- Điều 26 (Hỗ trợ doanh nghiệp) đang tập trung vào doanh nghiệp nhỏ và vừa. Đề nghị có chính sách để tập trung vào những doanh nghiệp mang tính chất chiến lược mạnh về công nghệ và tài chính, có đội ngũ R&amp;D tốt, phù hợp với Nghị quyết 57.</w:t>
            </w:r>
            <w:r>
              <w:br/>
              <w:t>- Cần phải có một chính sách để tập trung vào những doanh nghiệp mang tính chất chiến lược mạnh về khoa công nghệ, mạnh về tài chính và có đầy đủ các điều kiện đội ngũ R&amp;D để tập trung vào để có được những doanh nghiệp mang tính chất tiên phong trong lĩnh vực này.</w:t>
            </w:r>
          </w:p>
        </w:tc>
        <w:tc>
          <w:tcPr>
            <w:tcW w:w="7572" w:type="dxa"/>
            <w:tcBorders>
              <w:top w:val="single" w:sz="4" w:space="0" w:color="auto"/>
              <w:left w:val="single" w:sz="4" w:space="0" w:color="auto"/>
              <w:bottom w:val="single" w:sz="4" w:space="0" w:color="auto"/>
              <w:right w:val="single" w:sz="4" w:space="0" w:color="auto"/>
            </w:tcBorders>
            <w:vAlign w:val="center"/>
          </w:tcPr>
          <w:p w14:paraId="5642F980" w14:textId="77777777" w:rsidR="000806D5" w:rsidRDefault="00A71602" w:rsidP="00A5483E">
            <w:pPr>
              <w:jc w:val="both"/>
            </w:pPr>
            <w:r>
              <w:t>Ban soạn thảo xin giải trình rằng, chính sách hỗ trợ doanh nghiệp tại Điều 24 được thiết kế theo hướng kết hợp hài hòa giữa hỗ trợ khởi nghiệp (SME) và ưu tiên phát triển năng lực chiến lược quốc gia, phù hợp với định hướng phát triển AI của đất nước.</w:t>
            </w:r>
          </w:p>
          <w:p w14:paraId="0AA887B0" w14:textId="475D02D8" w:rsidR="000806D5" w:rsidRDefault="00A71602" w:rsidP="00A5483E">
            <w:pPr>
              <w:jc w:val="both"/>
            </w:pPr>
            <w:r>
              <w:t>Mặc dù Điều 24, khoản 1 và khoản 2 có ưu tiên cho doanh nghiệp khởi nghiệp và doanh nghiệp nhỏ và vừa (SME), Điều 24, khoản 3 đã quy định rõ chính sách tập trung vào các doanh nghiệp chiến lược: Doanh nghiệp có năng lực nghiên cứu, phát triển và đổi mới sáng tạo trong lĩnh vực trí tuệ nhân tạo được ưu tiên tham gia nhiệm vụ khoa học và công nghệ cấp quốc gia, nhiệm vụ phát triển công nghệ chiến lược và sản phẩm trọng điểm.</w:t>
            </w:r>
          </w:p>
          <w:p w14:paraId="7AE403FD" w14:textId="4CCA5EED" w:rsidR="00B52CBE" w:rsidRDefault="00A71602" w:rsidP="00A5483E">
            <w:pPr>
              <w:jc w:val="both"/>
            </w:pPr>
            <w:r>
              <w:t>Việc ưu tiên này bao gồm hỗ trợ phát triển công nghệ cốt lõi, mô hình nền tảng, phần cứng và công nghệ huấn luyện hiệu năng cao, nhằm xây dựng các doanh nghiệp tiên phong, tạo ra năng lực nội sinh quốc gia về trí tuệ nhân tạo. Đây là chính sách then chốt nhằm tập trung nguồn lực vào các lĩnh vực có tính quyết định và phù hợp với Nghị quyết về phát triển công nghệ.</w:t>
            </w:r>
          </w:p>
        </w:tc>
      </w:tr>
      <w:tr w:rsidR="00B52CBE" w14:paraId="12146EA8"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B78480F" w14:textId="77777777" w:rsidR="00B52CBE" w:rsidRDefault="00A71602" w:rsidP="007A5708">
            <w:r>
              <w:t>4</w:t>
            </w:r>
          </w:p>
        </w:tc>
        <w:tc>
          <w:tcPr>
            <w:tcW w:w="2268" w:type="dxa"/>
            <w:tcBorders>
              <w:top w:val="single" w:sz="4" w:space="0" w:color="auto"/>
              <w:left w:val="single" w:sz="4" w:space="0" w:color="auto"/>
              <w:bottom w:val="single" w:sz="4" w:space="0" w:color="auto"/>
              <w:right w:val="single" w:sz="4" w:space="0" w:color="auto"/>
            </w:tcBorders>
            <w:vAlign w:val="center"/>
          </w:tcPr>
          <w:p w14:paraId="70713A2B" w14:textId="77777777" w:rsidR="00B52CBE" w:rsidRDefault="00A71602" w:rsidP="007A5708">
            <w:r>
              <w:t xml:space="preserve">Lê Minh Nam </w:t>
            </w:r>
          </w:p>
        </w:tc>
        <w:tc>
          <w:tcPr>
            <w:tcW w:w="4390" w:type="dxa"/>
            <w:tcBorders>
              <w:top w:val="single" w:sz="4" w:space="0" w:color="auto"/>
              <w:left w:val="single" w:sz="4" w:space="0" w:color="auto"/>
              <w:bottom w:val="single" w:sz="4" w:space="0" w:color="auto"/>
              <w:right w:val="single" w:sz="4" w:space="0" w:color="auto"/>
            </w:tcBorders>
            <w:vAlign w:val="center"/>
          </w:tcPr>
          <w:p w14:paraId="42D171D7" w14:textId="77777777" w:rsidR="00B52CBE" w:rsidRDefault="00A71602" w:rsidP="00A5483E">
            <w:pPr>
              <w:jc w:val="both"/>
            </w:pPr>
            <w:r>
              <w:t>- Quan ngại về tính khả thi khi Điều 16 khoản 3 yêu cầu Bên triển khai mô hình AI đa dụng nước ngoài thực hiện các nghĩa vụ phức tạp tại khoản 2 (ví dụ: đánh giá tác động, quản lý rủi ro tăng cường), đặc biệt đối với người sử dụng.</w:t>
            </w:r>
            <w:r>
              <w:br/>
              <w:t>- Nếu đặt ra các quy định quá cứng sẽ khó trong quá trình tổ chức thực hiện.</w:t>
            </w:r>
          </w:p>
        </w:tc>
        <w:tc>
          <w:tcPr>
            <w:tcW w:w="7572" w:type="dxa"/>
            <w:tcBorders>
              <w:top w:val="single" w:sz="4" w:space="0" w:color="auto"/>
              <w:left w:val="single" w:sz="4" w:space="0" w:color="auto"/>
              <w:bottom w:val="single" w:sz="4" w:space="0" w:color="auto"/>
              <w:right w:val="single" w:sz="4" w:space="0" w:color="auto"/>
            </w:tcBorders>
            <w:vAlign w:val="center"/>
          </w:tcPr>
          <w:p w14:paraId="7809266F" w14:textId="77777777" w:rsidR="00B52CBE" w:rsidRDefault="00A71602" w:rsidP="00A5483E">
            <w:pPr>
              <w:jc w:val="both"/>
            </w:pPr>
            <w:r>
              <w:t>Ban soạn thảo xin tiếp thu và giải trình rằng quan ngại của Đại biểu về tính khả thi của các quy định cứng nhắc đối với Bên triển khai là hoàn toàn hợp lý.</w:t>
            </w:r>
            <w:r>
              <w:br/>
              <w:t>Để giải quyết vấn đề này, Ban soạn thảo đã quyết định loại bỏ toàn bộ nội dung về quản lý mô hình trí tuệ nhân tạo đa dụng và mô hình AI đa dụng có rủi ro hệ thống (Điều 16 cũ) khỏi Dự thảo Luật mới. Việc loại bỏ nhằm đảm bảo tính linh hoạt, tránh đặt ra các yêu cầu tuân thủ phức tạp khi cơ chế quản lý toàn cầu đối với các mô hình này chưa hoàn thiện.</w:t>
            </w:r>
            <w:r>
              <w:br/>
              <w:t>Dự thảo Luật mới tập trung vào cơ chế quản lý theo mức độ rủi ro (Điều 8), theo đó, nghĩa vụ quản lý rủi ro, đánh giá sự phù hợp và trách nhiệm giải trình được áp dụng tương xứng với mức độ rủi ro thực tế mà hệ thống AI gây ra. Cách tiếp cận này giúp kiểm soát chặt chẽ rủi ro cao (Điều 13), đồng thời giảm tối đa gánh nặng cho Bên triển khai đối với hệ thống rủi ro trung bình và thấp (Điều 14), đảm bảo tính khả thi trong tổ chức thực hiện.</w:t>
            </w:r>
          </w:p>
        </w:tc>
      </w:tr>
      <w:tr w:rsidR="00B52CBE" w:rsidRPr="000F0CC1" w14:paraId="5AF54BEE"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4E5E019" w14:textId="77777777" w:rsidR="00B52CBE" w:rsidRDefault="00A71602" w:rsidP="007A5708">
            <w:r>
              <w:t>5</w:t>
            </w:r>
          </w:p>
        </w:tc>
        <w:tc>
          <w:tcPr>
            <w:tcW w:w="2268" w:type="dxa"/>
            <w:tcBorders>
              <w:top w:val="single" w:sz="4" w:space="0" w:color="auto"/>
              <w:left w:val="single" w:sz="4" w:space="0" w:color="auto"/>
              <w:bottom w:val="single" w:sz="4" w:space="0" w:color="auto"/>
              <w:right w:val="single" w:sz="4" w:space="0" w:color="auto"/>
            </w:tcBorders>
            <w:vAlign w:val="center"/>
          </w:tcPr>
          <w:p w14:paraId="71D2FA58" w14:textId="77777777" w:rsidR="00B52CBE" w:rsidRDefault="00A71602" w:rsidP="007A5708">
            <w:r>
              <w:t xml:space="preserve">Lê Minh Nam </w:t>
            </w:r>
          </w:p>
        </w:tc>
        <w:tc>
          <w:tcPr>
            <w:tcW w:w="4390" w:type="dxa"/>
            <w:tcBorders>
              <w:top w:val="single" w:sz="4" w:space="0" w:color="auto"/>
              <w:left w:val="single" w:sz="4" w:space="0" w:color="auto"/>
              <w:bottom w:val="single" w:sz="4" w:space="0" w:color="auto"/>
              <w:right w:val="single" w:sz="4" w:space="0" w:color="auto"/>
            </w:tcBorders>
            <w:vAlign w:val="center"/>
          </w:tcPr>
          <w:p w14:paraId="45DAE4F3" w14:textId="77777777" w:rsidR="00B52CBE" w:rsidRDefault="00A71602" w:rsidP="00A5483E">
            <w:pPr>
              <w:jc w:val="both"/>
            </w:pPr>
            <w:r>
              <w:t>- Băn khoăn về Quỹ Phát triển trí tuệ nhân tạo (Điều 23) do Luật Ngân sách Nhà nước (Điều 8) quy định ngân sách Nhà nước không hỗ trợ kinh phí hoạt động cho các Quỹ Tài chính Nhà nước ngoài ngân sách.</w:t>
            </w:r>
            <w:r>
              <w:br/>
              <w:t>- Tôi nghĩ nên sử dụng nguồn ngân sách đã được bố trí cho khoa học công nghệ, đổi mới sáng tạo thay vì xây dựng thành lập quỹ mới rồi vận hành không hiệu quả sẽ lãng phí.</w:t>
            </w:r>
          </w:p>
        </w:tc>
        <w:tc>
          <w:tcPr>
            <w:tcW w:w="7572" w:type="dxa"/>
            <w:tcBorders>
              <w:top w:val="single" w:sz="4" w:space="0" w:color="auto"/>
              <w:left w:val="single" w:sz="4" w:space="0" w:color="auto"/>
              <w:bottom w:val="single" w:sz="4" w:space="0" w:color="auto"/>
              <w:right w:val="single" w:sz="4" w:space="0" w:color="auto"/>
            </w:tcBorders>
            <w:vAlign w:val="center"/>
          </w:tcPr>
          <w:p w14:paraId="798E162A" w14:textId="4FDE8BD3" w:rsidR="00B52CBE" w:rsidRPr="00EF5EFD" w:rsidRDefault="00A71602" w:rsidP="00A5483E">
            <w:pPr>
              <w:jc w:val="both"/>
              <w:rPr>
                <w:lang w:val="vi-VN"/>
              </w:rPr>
            </w:pPr>
            <w:r>
              <w:t>Quỹ Phát triển trí tuệ nhân tạo Quốc gia được thiết kế là quỹ tài chính nhà nước ngoài ngân sách, hoạt động không vì lợi nhuận và do Chính phủ thành lập. Nguồn vốn của Quỹ gồm vốn từ ngân sách nhà nước và các nguồn hợp pháp khác theo quy định của pháp luật. Dự thảo Luật giao Chính phủ quy định chi tiết cơ chế tổ chức, vận hành, quản lý và sử dụng Quỹ, bảo đảm tuân thủ đầy đủ quy định của pháp luật về ngân sách và tài chính nhà nước.</w:t>
            </w:r>
            <w:r w:rsidR="000806D5">
              <w:rPr>
                <w:lang w:val="vi-VN"/>
              </w:rPr>
              <w:t xml:space="preserve"> </w:t>
            </w:r>
            <w:r w:rsidRPr="00EF5EFD">
              <w:rPr>
                <w:lang w:val="vi-VN"/>
              </w:rPr>
              <w:t>Về ý kiến đề nghị sử dụng ngân sách khoa học và công nghệ hiện có thay vì lập quỹ mới, cơ quan soạn thảo xin giải trình: trí tuệ nhân tạo là lĩnh vực đặc thù, đòi hỏi hạ tầng chuyên biệt như năng lực tính toán (compute), dữ liệu dùng chung chuẩn hóa và nền tảng mô hình lớn, trong khi NAFOSTED và NATIF không có chức năng, cơ chế tài trợ cho các hạng mục chiến lược này. Các quỹ hiện hành chủ yếu hỗ trợ nhiệm vụ nghiên cứu khoa học hoặc đổi mới công nghệ ở quy mô dự án, không thể đáp ứng yêu cầu đầu tư mang tính hạ tầng quốc gia.</w:t>
            </w:r>
            <w:r w:rsidR="000806D5">
              <w:rPr>
                <w:lang w:val="vi-VN"/>
              </w:rPr>
              <w:t xml:space="preserve"> </w:t>
            </w:r>
            <w:r w:rsidRPr="00EF5EFD">
              <w:rPr>
                <w:lang w:val="vi-VN"/>
              </w:rPr>
              <w:t>Do đó, việc thành lập Quỹ Phát triển trí tuệ nhân tạo Quốc gia là cần thiết và phù hợp, nhằm triển khai cơ chế “đặc thù – nhanh – chấp nhận rủi ro cao”, đáp ứng tốc độ thay đổi của công nghệ và nhu cầu phát triển AI ở tầm quốc gia.</w:t>
            </w:r>
          </w:p>
        </w:tc>
      </w:tr>
      <w:tr w:rsidR="00B52CBE" w14:paraId="6DC63F28"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F6EE146" w14:textId="77777777" w:rsidR="00B52CBE" w:rsidRDefault="00A71602" w:rsidP="007A5708">
            <w:r>
              <w:t>6</w:t>
            </w:r>
          </w:p>
        </w:tc>
        <w:tc>
          <w:tcPr>
            <w:tcW w:w="2268" w:type="dxa"/>
            <w:tcBorders>
              <w:top w:val="single" w:sz="4" w:space="0" w:color="auto"/>
              <w:left w:val="single" w:sz="4" w:space="0" w:color="auto"/>
              <w:bottom w:val="single" w:sz="4" w:space="0" w:color="auto"/>
              <w:right w:val="single" w:sz="4" w:space="0" w:color="auto"/>
            </w:tcBorders>
            <w:vAlign w:val="center"/>
          </w:tcPr>
          <w:p w14:paraId="2BC4FEEA" w14:textId="77777777" w:rsidR="00B52CBE" w:rsidRDefault="00A71602" w:rsidP="007A5708">
            <w:r>
              <w:t xml:space="preserve">Nguyễn Tuấn Anh </w:t>
            </w:r>
          </w:p>
        </w:tc>
        <w:tc>
          <w:tcPr>
            <w:tcW w:w="4390" w:type="dxa"/>
            <w:tcBorders>
              <w:top w:val="single" w:sz="4" w:space="0" w:color="auto"/>
              <w:left w:val="single" w:sz="4" w:space="0" w:color="auto"/>
              <w:bottom w:val="single" w:sz="4" w:space="0" w:color="auto"/>
              <w:right w:val="single" w:sz="4" w:space="0" w:color="auto"/>
            </w:tcBorders>
            <w:vAlign w:val="center"/>
          </w:tcPr>
          <w:p w14:paraId="3F743199" w14:textId="77777777" w:rsidR="00B52CBE" w:rsidRDefault="00A71602" w:rsidP="00A5483E">
            <w:pPr>
              <w:jc w:val="both"/>
            </w:pPr>
            <w:r>
              <w:t>- Dự thảo mâu thuẫn: mặc dù nói là luật khung, nhưng lại đưa ra những quy định quá chi tiết (như mức xử phạt) hoặc quá chung chung ("chưa rõ ràng" ở Điều 7, 8, 12).</w:t>
            </w:r>
            <w:r>
              <w:br/>
              <w:t>- Đề nghị cân nhắc việc đưa vào dự thảo luật những quy định cụ thể, chi tiết chẳng hạn khoản 2 Điều 5 của Luật Tổ chức Quốc hội cụ thể về mức xử phạt nên giao cho Chính phủ. Cần rà soát lại.</w:t>
            </w:r>
          </w:p>
        </w:tc>
        <w:tc>
          <w:tcPr>
            <w:tcW w:w="7572" w:type="dxa"/>
            <w:tcBorders>
              <w:top w:val="single" w:sz="4" w:space="0" w:color="auto"/>
              <w:left w:val="single" w:sz="4" w:space="0" w:color="auto"/>
              <w:bottom w:val="single" w:sz="4" w:space="0" w:color="auto"/>
              <w:right w:val="single" w:sz="4" w:space="0" w:color="auto"/>
            </w:tcBorders>
            <w:vAlign w:val="center"/>
          </w:tcPr>
          <w:p w14:paraId="679F8535" w14:textId="77777777" w:rsidR="00B52CBE" w:rsidRDefault="00A71602" w:rsidP="00A5483E">
            <w:pPr>
              <w:jc w:val="both"/>
            </w:pPr>
            <w:r>
              <w:t>Cơ quan soạn thảo xin giải trình: Dự thảo Luật được xây dựng theo cách tiếp cận luật khung, chỉ quy định các nguyên tắc quản lý và nghĩa vụ cốt lõi, đồng thời giao Chính phủ quy định chi tiết các vấn đề kỹ thuật để đảm bảo tính linh hoạt trước sự thay đổi nhanh của công nghệ. Đối với các điều khoản bị cho là chung chung (Điều 7, Điều 8, Điều 12), Cơ quan soạn thảo đã tiếp thu và bổ sung các tiêu chí mang tính nguyên tắc rõ ràng hơn, ví dụ tại Điều 8 về phân loại rủi ro (Điều 8, khoản 4). Đồng thời, Điều 7 (Cổng thông tin), Điều 12 (Đánh giá sự phù hợp), và Điều 13 (Quản lý hệ thống AI rủi ro cao) đều có khoản quy định giao Chính phủ quy định chi tiết (Điều 7, khoản 4; Điều 12, khoản 8; Điều 13, khoản 7). Về mức xử phạt (Điều 28, khoản 2), việc quy định mức phạt tiền tối đa (2.000.000.000 đồng đối với tổ chức) là cần thiết để thiết lập khung pháp lý về trách nhiệm hành chính ngay trong Luật. Đây là kỹ thuật lập pháp phổ biến, theo đó Luật định khung hình phạt tối đa, còn Chính phủ sẽ quy định chi tiết các hành vi vi phạm cụ thể và mức xử phạt tương ứng (Điều 28, khoản 4).</w:t>
            </w:r>
          </w:p>
        </w:tc>
      </w:tr>
      <w:tr w:rsidR="00B52CBE" w:rsidRPr="000F0CC1" w14:paraId="0C4087D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971D9DD" w14:textId="77777777" w:rsidR="00B52CBE" w:rsidRDefault="00A71602" w:rsidP="007A5708">
            <w:r>
              <w:t>7</w:t>
            </w:r>
          </w:p>
        </w:tc>
        <w:tc>
          <w:tcPr>
            <w:tcW w:w="2268" w:type="dxa"/>
            <w:tcBorders>
              <w:top w:val="single" w:sz="4" w:space="0" w:color="auto"/>
              <w:left w:val="single" w:sz="4" w:space="0" w:color="auto"/>
              <w:bottom w:val="single" w:sz="4" w:space="0" w:color="auto"/>
              <w:right w:val="single" w:sz="4" w:space="0" w:color="auto"/>
            </w:tcBorders>
            <w:vAlign w:val="center"/>
          </w:tcPr>
          <w:p w14:paraId="4FBFE8B2" w14:textId="77777777" w:rsidR="00B52CBE" w:rsidRDefault="00A71602" w:rsidP="007A5708">
            <w:r>
              <w:t xml:space="preserve">Nguyễn Tuấn Anh </w:t>
            </w:r>
          </w:p>
        </w:tc>
        <w:tc>
          <w:tcPr>
            <w:tcW w:w="4390" w:type="dxa"/>
            <w:tcBorders>
              <w:top w:val="single" w:sz="4" w:space="0" w:color="auto"/>
              <w:left w:val="single" w:sz="4" w:space="0" w:color="auto"/>
              <w:bottom w:val="single" w:sz="4" w:space="0" w:color="auto"/>
              <w:right w:val="single" w:sz="4" w:space="0" w:color="auto"/>
            </w:tcBorders>
            <w:vAlign w:val="center"/>
          </w:tcPr>
          <w:p w14:paraId="104EE6B5" w14:textId="77777777" w:rsidR="00B52CBE" w:rsidRDefault="00A71602" w:rsidP="00A5483E">
            <w:pPr>
              <w:jc w:val="both"/>
            </w:pPr>
            <w:r>
              <w:t>- Yêu cầu cơ quan soạn thảo thuyết minh đầy đủ về sự cần thiết, mục tiêu, phạm vi hoạt động của Quỹ Phát triển trí tuệ nhân tạo Quốc gia (Điều 23), và làm rõ cơ chế phối hợp với các quỹ hiện có (NAFOSTED, NATIF).</w:t>
            </w:r>
            <w:r>
              <w:br/>
              <w:t>- Vậy Quỹ Phát triển trí tuệ nhân tạo quốc gia phối hợp với những quỹ này thế nào và ví dụ khi mình có Quỹ Phát triển trí tuệ nhân tạo quốc gia và có nguồn tiền rất dồi dào, mình cấp cho hoạt động các hoạt động nghiên cứu trí tuệ nhân tạo vậy những quỹ kia có được cấp nữa không.</w:t>
            </w:r>
          </w:p>
        </w:tc>
        <w:tc>
          <w:tcPr>
            <w:tcW w:w="7572" w:type="dxa"/>
            <w:tcBorders>
              <w:top w:val="single" w:sz="4" w:space="0" w:color="auto"/>
              <w:left w:val="single" w:sz="4" w:space="0" w:color="auto"/>
              <w:bottom w:val="single" w:sz="4" w:space="0" w:color="auto"/>
              <w:right w:val="single" w:sz="4" w:space="0" w:color="auto"/>
            </w:tcBorders>
            <w:vAlign w:val="center"/>
          </w:tcPr>
          <w:p w14:paraId="3DF572C3" w14:textId="5AE3BF87" w:rsidR="00B52CBE" w:rsidRPr="00EF5EFD" w:rsidRDefault="00A71602" w:rsidP="00A5483E">
            <w:pPr>
              <w:jc w:val="both"/>
              <w:rPr>
                <w:lang w:val="vi-VN"/>
              </w:rPr>
            </w:pPr>
            <w:r>
              <w:t>Sự cần thiết của Quỹ Phát triển trí tuệ nhân tạo Quốc gia xuất phát từ tính chất chiến lược của AI đối với phát triển kinh tế – xã hội, quốc phòng và an ninh. Quỹ được thành lập để đầu tư, tài trợ và hỗ trợ các nhiệm vụ mang tính vĩ mô và hạ tầng, gồm: phát triển hạ tầng trí tuệ nhân tạo; nghiên cứu, phát triển và làm chủ công nghệ trí tuệ nhân tạo cốt lõi.</w:t>
            </w:r>
            <w:r w:rsidR="000806D5">
              <w:rPr>
                <w:lang w:val="vi-VN"/>
              </w:rPr>
              <w:t xml:space="preserve"> </w:t>
            </w:r>
            <w:r w:rsidRPr="00EF5EFD">
              <w:rPr>
                <w:lang w:val="vi-VN"/>
              </w:rPr>
              <w:t>Quỹ AI có phạm vi và chức năng hoàn toàn khác biệt so với NAFOSTED và NATIF. Quỹ tập trung vào các cấu phần đặc thù của AI như hạ tầng tính toán quy mô lớn (compute), dữ liệu dùng chung chuẩn hóa, nền tảng mô hình ngôn ngữ lớn quốc gia và phòng thử nghiệm AI; trong khi NAFOSTED chỉ tài trợ nghiên cứu khoa học nền tảng, còn NATIF hỗ trợ thương mại hóa công nghệ, và không quỹ nào có chức năng đầu tư hạ tầng chiến lược về AI. Do đó, Quỹ AI là công cụ quan trọng để xây dựng năng lực tự chủ và chủ quyền số từ AI.</w:t>
            </w:r>
            <w:r w:rsidRPr="00EF5EFD">
              <w:rPr>
                <w:lang w:val="vi-VN"/>
              </w:rPr>
              <w:br/>
              <w:t>Về cơ chế phối hợp, Dự thảo Luật quy định Quỹ hoạt động theo nguyên tắc không trùng lặp với các quỹ tài chính nhà nước khác. Các quỹ hiện hành tiếp tục thực hiện đúng chức năng của mình; còn việc tài trợ của Quỹ AI sẽ được điều phối theo mục tiêu, tiêu chí và điều kiện hỗ trợ do Chính phủ quy định chi tiết, bảo đảm sử dụng nguồn lực hiệu quả và đúng trọng tâm chiến lược.</w:t>
            </w:r>
          </w:p>
        </w:tc>
      </w:tr>
      <w:tr w:rsidR="00B52CBE" w:rsidRPr="000F0CC1" w14:paraId="20681B27"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2A83D9E" w14:textId="77777777" w:rsidR="00B52CBE" w:rsidRDefault="00A71602" w:rsidP="007A5708">
            <w:r>
              <w:t>8</w:t>
            </w:r>
          </w:p>
        </w:tc>
        <w:tc>
          <w:tcPr>
            <w:tcW w:w="2268" w:type="dxa"/>
            <w:tcBorders>
              <w:top w:val="single" w:sz="4" w:space="0" w:color="auto"/>
              <w:left w:val="single" w:sz="4" w:space="0" w:color="auto"/>
              <w:bottom w:val="single" w:sz="4" w:space="0" w:color="auto"/>
              <w:right w:val="single" w:sz="4" w:space="0" w:color="auto"/>
            </w:tcBorders>
            <w:vAlign w:val="center"/>
          </w:tcPr>
          <w:p w14:paraId="2B508934" w14:textId="77777777" w:rsidR="00B52CBE" w:rsidRDefault="00A71602" w:rsidP="007A5708">
            <w:r>
              <w:t xml:space="preserve">Nguyễn Mạnh Hùng </w:t>
            </w:r>
          </w:p>
        </w:tc>
        <w:tc>
          <w:tcPr>
            <w:tcW w:w="4390" w:type="dxa"/>
            <w:tcBorders>
              <w:top w:val="single" w:sz="4" w:space="0" w:color="auto"/>
              <w:left w:val="single" w:sz="4" w:space="0" w:color="auto"/>
              <w:bottom w:val="single" w:sz="4" w:space="0" w:color="auto"/>
              <w:right w:val="single" w:sz="4" w:space="0" w:color="auto"/>
            </w:tcBorders>
            <w:vAlign w:val="center"/>
          </w:tcPr>
          <w:p w14:paraId="4BAC4936" w14:textId="77777777" w:rsidR="00B52CBE" w:rsidRDefault="00A71602" w:rsidP="00A5483E">
            <w:pPr>
              <w:jc w:val="both"/>
            </w:pPr>
            <w:r>
              <w:t>- Đề nghị cân nhắc kỹ việc thành lập Quỹ Phát triển trí tuệ nhân tạo Quốc gia (Điều 23) do có sự chồng lấn với các quỹ hiện có (NAFOSTED, NATIF) và nguồn chi 1% ngân sách cho chuyển đổi số.</w:t>
            </w:r>
            <w:r>
              <w:br/>
              <w:t>- Nên chăng sẽ sử dụng các quỹ sẵn có để hỗ trợ cho phát triển về công nghệ AI thay bằng cái việc lại hình thành thêm một quỹ nữa.</w:t>
            </w:r>
          </w:p>
        </w:tc>
        <w:tc>
          <w:tcPr>
            <w:tcW w:w="7572" w:type="dxa"/>
            <w:tcBorders>
              <w:top w:val="single" w:sz="4" w:space="0" w:color="auto"/>
              <w:left w:val="single" w:sz="4" w:space="0" w:color="auto"/>
              <w:bottom w:val="single" w:sz="4" w:space="0" w:color="auto"/>
              <w:right w:val="single" w:sz="4" w:space="0" w:color="auto"/>
            </w:tcBorders>
            <w:vAlign w:val="center"/>
          </w:tcPr>
          <w:p w14:paraId="2B8174BC" w14:textId="58F28354" w:rsidR="00B52CBE" w:rsidRPr="00EF5EFD" w:rsidRDefault="00A71602" w:rsidP="00A5483E">
            <w:pPr>
              <w:jc w:val="both"/>
              <w:rPr>
                <w:lang w:val="vi-VN"/>
              </w:rPr>
            </w:pPr>
            <w:r>
              <w:t>Cơ quan soạn thảo xin tiếp thu ý kiến của Đại biểu. Việc thành lập Quỹ Phát triển trí tuệ nhân tạo Quốc gia là yêu cầu tất yếu trong bối cảnh AI trở thành hạ tầng chiến lược và động lực tăng trưởng mới, đòi hỏi nguồn lực đầu tư rất lớn và cơ chế tài chính chuyên biệt. Các quỹ hiện hành không có chức năng tài trợ các hạng mục cốt lõi của AI như năng lực tính toán hiệu năng cao, dữ liệu dùng chung quy mô quốc gia và công nghệ AI nền tảng.</w:t>
            </w:r>
            <w:r w:rsidR="000806D5">
              <w:rPr>
                <w:lang w:val="vi-VN"/>
              </w:rPr>
              <w:t xml:space="preserve"> </w:t>
            </w:r>
            <w:r w:rsidRPr="00EF5EFD">
              <w:rPr>
                <w:lang w:val="vi-VN"/>
              </w:rPr>
              <w:t>AI cũng đòi hỏi cơ chế “đặc thù – nhanh – chấp nhận rủi ro” mà các cơ chế tài chính truyền thống chưa đáp ứng được. Quỹ AI được thiết kế để xử lý các yêu cầu đặc thù này, đồng thời được quy định rõ nguyên tắc phối hợp, không trùng lặp với các quỹ tài chính nhà nước khác theo Điều 21 của Dự thảo Luật.</w:t>
            </w:r>
          </w:p>
        </w:tc>
      </w:tr>
      <w:tr w:rsidR="00B52CBE" w14:paraId="53A2661E"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4E66C40" w14:textId="77777777" w:rsidR="00B52CBE" w:rsidRDefault="00A71602" w:rsidP="007A5708">
            <w:r>
              <w:t>9</w:t>
            </w:r>
          </w:p>
        </w:tc>
        <w:tc>
          <w:tcPr>
            <w:tcW w:w="2268" w:type="dxa"/>
            <w:tcBorders>
              <w:top w:val="single" w:sz="4" w:space="0" w:color="auto"/>
              <w:left w:val="single" w:sz="4" w:space="0" w:color="auto"/>
              <w:bottom w:val="single" w:sz="4" w:space="0" w:color="auto"/>
              <w:right w:val="single" w:sz="4" w:space="0" w:color="auto"/>
            </w:tcBorders>
            <w:vAlign w:val="center"/>
          </w:tcPr>
          <w:p w14:paraId="26D3BF39" w14:textId="77777777" w:rsidR="00B52CBE" w:rsidRDefault="00A71602" w:rsidP="007A5708">
            <w:r>
              <w:t xml:space="preserve">Đào Chí Nghĩa </w:t>
            </w:r>
          </w:p>
        </w:tc>
        <w:tc>
          <w:tcPr>
            <w:tcW w:w="4390" w:type="dxa"/>
            <w:tcBorders>
              <w:top w:val="single" w:sz="4" w:space="0" w:color="auto"/>
              <w:left w:val="single" w:sz="4" w:space="0" w:color="auto"/>
              <w:bottom w:val="single" w:sz="4" w:space="0" w:color="auto"/>
              <w:right w:val="single" w:sz="4" w:space="0" w:color="auto"/>
            </w:tcBorders>
            <w:vAlign w:val="center"/>
          </w:tcPr>
          <w:p w14:paraId="245BBDBC" w14:textId="77777777" w:rsidR="00B52CBE" w:rsidRDefault="00A71602" w:rsidP="00A5483E">
            <w:pPr>
              <w:jc w:val="both"/>
            </w:pPr>
            <w:r>
              <w:t>- Đề nghị thống nhất hiệu lực thi hành từ ngày 01/01/2026 (thay vì 01/3/2026). Đặc biệt, những hệ thống AI bị nghiêm cấm (rủi ro không chấp nhận được) phải bị cấm ngay khi luật có hiệu lực, không để thời gian chuyển tiếp 12 tháng.</w:t>
            </w:r>
            <w:r>
              <w:br/>
              <w:t>- Hệ thống trí tuệ nhân tạo bị nghiêm cấm đang xác định có rủi ro không chấp nhận phải xác định cấm ngay từ thời điểm đó chứ không để cho 12 tháng chuyển tiếp.</w:t>
            </w:r>
          </w:p>
        </w:tc>
        <w:tc>
          <w:tcPr>
            <w:tcW w:w="7572" w:type="dxa"/>
            <w:tcBorders>
              <w:top w:val="single" w:sz="4" w:space="0" w:color="auto"/>
              <w:left w:val="single" w:sz="4" w:space="0" w:color="auto"/>
              <w:bottom w:val="single" w:sz="4" w:space="0" w:color="auto"/>
              <w:right w:val="single" w:sz="4" w:space="0" w:color="auto"/>
            </w:tcBorders>
            <w:vAlign w:val="center"/>
          </w:tcPr>
          <w:p w14:paraId="6E8A8878" w14:textId="77777777" w:rsidR="00B52CBE" w:rsidRDefault="00A71602" w:rsidP="00A5483E">
            <w:pPr>
              <w:jc w:val="both"/>
            </w:pPr>
            <w:r>
              <w:t>Về thời điểm hiệu lực thi hành: Luật này có hiệu lực thi hành từ ngày 01 tháng 3 năm 2026 (Khoản 1 Điều 34).Về các hành vi bị cấm: Dự thảo Luật đã tách “rủi ro không thể chấp nhận được” ra khỏi cơ chế phân loại rủi ro và chuyển toàn bộ sang Điều 6 về Các hành vi bị cấm. Các hành vi này, bao gồm cả việc thiết kế, phát triển, triển khai hoặc sử dụng hệ thống AI nhằm mục đích thực hiện các hành vi bị pháp luật nghiêm cấm, phải bị cấm tuyệt đối và chấm dứt ngay khi Luật có hiệu lực, không áp dụng thời hạn chuyển tiếp 12 tháng.Thời hạn chuyển tiếp 12 tháng tại Khoản 4 Điều 34 chỉ áp dụng cho việc các hệ thống AI đã hoạt động phải thực hiện các nghĩa vụ tuân thủ (ví dụ: nghĩa vụ minh bạch, trách nhiệm giải trình) theo quy định của Luật.</w:t>
            </w:r>
          </w:p>
        </w:tc>
      </w:tr>
      <w:tr w:rsidR="00B52CBE" w14:paraId="7E47F1B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83476ED" w14:textId="77777777" w:rsidR="00B52CBE" w:rsidRDefault="00A71602" w:rsidP="007A5708">
            <w:r>
              <w:t>10</w:t>
            </w:r>
          </w:p>
        </w:tc>
        <w:tc>
          <w:tcPr>
            <w:tcW w:w="2268" w:type="dxa"/>
            <w:tcBorders>
              <w:top w:val="single" w:sz="4" w:space="0" w:color="auto"/>
              <w:left w:val="single" w:sz="4" w:space="0" w:color="auto"/>
              <w:bottom w:val="single" w:sz="4" w:space="0" w:color="auto"/>
              <w:right w:val="single" w:sz="4" w:space="0" w:color="auto"/>
            </w:tcBorders>
            <w:vAlign w:val="center"/>
          </w:tcPr>
          <w:p w14:paraId="2FC31666" w14:textId="77777777" w:rsidR="00B52CBE" w:rsidRDefault="00A71602" w:rsidP="007A5708">
            <w:r>
              <w:t xml:space="preserve">Nguyễn Tuấn Anh </w:t>
            </w:r>
          </w:p>
        </w:tc>
        <w:tc>
          <w:tcPr>
            <w:tcW w:w="4390" w:type="dxa"/>
            <w:tcBorders>
              <w:top w:val="single" w:sz="4" w:space="0" w:color="auto"/>
              <w:left w:val="single" w:sz="4" w:space="0" w:color="auto"/>
              <w:bottom w:val="single" w:sz="4" w:space="0" w:color="auto"/>
              <w:right w:val="single" w:sz="4" w:space="0" w:color="auto"/>
            </w:tcBorders>
            <w:vAlign w:val="center"/>
          </w:tcPr>
          <w:p w14:paraId="6A3F18A6" w14:textId="77777777" w:rsidR="00B52CBE" w:rsidRDefault="00A71602" w:rsidP="00A5483E">
            <w:pPr>
              <w:jc w:val="both"/>
            </w:pPr>
            <w:r>
              <w:t>- Đề nghị bổ sung vào chính sách Nhà nước (Điều 5) nội dung đẩy mạnh thử nghiệm có kiểm soát (sandbox) đối với công nghệ AI tiên tiến nhưng có rủi ro tiềm ẩn, và Nhà nước đảm bảo quyền tiếp cận dữ liệu.</w:t>
            </w:r>
            <w:r>
              <w:br/>
              <w:t>- Bổ sung thêm nội dung Nhà nước đảm bảo quyền tiếp cận dữ liệu vì Nhà nước có cơ chế thu hút và đãi ngộ chuyên gia.</w:t>
            </w:r>
          </w:p>
        </w:tc>
        <w:tc>
          <w:tcPr>
            <w:tcW w:w="7572" w:type="dxa"/>
            <w:tcBorders>
              <w:top w:val="single" w:sz="4" w:space="0" w:color="auto"/>
              <w:left w:val="single" w:sz="4" w:space="0" w:color="auto"/>
              <w:bottom w:val="single" w:sz="4" w:space="0" w:color="auto"/>
              <w:right w:val="single" w:sz="4" w:space="0" w:color="auto"/>
            </w:tcBorders>
            <w:vAlign w:val="center"/>
          </w:tcPr>
          <w:p w14:paraId="11A19118" w14:textId="77777777" w:rsidR="00B52CBE" w:rsidRDefault="00A71602" w:rsidP="00A5483E">
            <w:pPr>
              <w:jc w:val="both"/>
            </w:pPr>
            <w:r>
              <w:t>Về chính sách thử nghiệm có kiểm soát (Sandbox): Nội dung này đã được khẳng định là một chính sách trọng tâm tại Điều 5, khoản 2 (khuyến khích thử nghiệm công nghệ có kiểm soát) và được quy định chi tiết tại Điều 20 (Cơ chế thử nghiệm có kiểm soát). Do đó, việc lặp lại là không cần thiết.Về Nhà nước đảm bảo quyền tiếp cận dữ liệu: Nội dung quản lý và bảo đảm quyền tiếp cận dữ liệu thuộc phạm vi của Luật Dữ liệu và các luật chuyên ngành khác, không phải là phạm vi điều chỉnh cốt lõi của Luật AI. Luật AI tập trung vào việc tạo ra khung pháp lý cho hạ tầng dữ liệu dùng chung (Điều 16) và khuyến khích chia sẻ dữ liệu theo cơ chế thỏa thuận (Điều 16, khoản 4). Do đó, Ban soạn thảo không tiếp thu bổ sung nội dung này vào Điều 5.</w:t>
            </w:r>
          </w:p>
        </w:tc>
      </w:tr>
      <w:tr w:rsidR="00B52CBE" w14:paraId="71A69DDE"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91051C5" w14:textId="77777777" w:rsidR="00B52CBE" w:rsidRDefault="00A71602" w:rsidP="007A5708">
            <w:r>
              <w:t>11</w:t>
            </w:r>
          </w:p>
        </w:tc>
        <w:tc>
          <w:tcPr>
            <w:tcW w:w="2268" w:type="dxa"/>
            <w:tcBorders>
              <w:top w:val="single" w:sz="4" w:space="0" w:color="auto"/>
              <w:left w:val="single" w:sz="4" w:space="0" w:color="auto"/>
              <w:bottom w:val="single" w:sz="4" w:space="0" w:color="auto"/>
              <w:right w:val="single" w:sz="4" w:space="0" w:color="auto"/>
            </w:tcBorders>
            <w:vAlign w:val="center"/>
          </w:tcPr>
          <w:p w14:paraId="721DC236" w14:textId="77777777" w:rsidR="00B52CBE" w:rsidRDefault="00A71602" w:rsidP="007A5708">
            <w:r>
              <w:t xml:space="preserve">Nguyễn Mạnh Hùng </w:t>
            </w:r>
          </w:p>
        </w:tc>
        <w:tc>
          <w:tcPr>
            <w:tcW w:w="4390" w:type="dxa"/>
            <w:tcBorders>
              <w:top w:val="single" w:sz="4" w:space="0" w:color="auto"/>
              <w:left w:val="single" w:sz="4" w:space="0" w:color="auto"/>
              <w:bottom w:val="single" w:sz="4" w:space="0" w:color="auto"/>
              <w:right w:val="single" w:sz="4" w:space="0" w:color="auto"/>
            </w:tcBorders>
            <w:vAlign w:val="center"/>
          </w:tcPr>
          <w:p w14:paraId="7AB0950A" w14:textId="77777777" w:rsidR="00B52CBE" w:rsidRDefault="00A71602" w:rsidP="00A5483E">
            <w:pPr>
              <w:jc w:val="both"/>
            </w:pPr>
            <w:r>
              <w:t>- Đặt nghi vấn về khả năng Bộ KH&amp;CN phân loại rủi ro (Điều 8 khoản 4) khi nhà cung cấp không xác định được, vì Bộ KH&amp;CN không phải là người sáng tạo ra AI và không nắm rõ công nghệ mới.</w:t>
            </w:r>
            <w:r>
              <w:br/>
              <w:t>- Bộ Khoa học và Công nghệ không phải người sáng tạo ra AI... việc Bộ Khoa học và Công nghệ đứng ra để phân loại vậy có phân loại được không.</w:t>
            </w:r>
          </w:p>
        </w:tc>
        <w:tc>
          <w:tcPr>
            <w:tcW w:w="7572" w:type="dxa"/>
            <w:tcBorders>
              <w:top w:val="single" w:sz="4" w:space="0" w:color="auto"/>
              <w:left w:val="single" w:sz="4" w:space="0" w:color="auto"/>
              <w:bottom w:val="single" w:sz="4" w:space="0" w:color="auto"/>
              <w:right w:val="single" w:sz="4" w:space="0" w:color="auto"/>
            </w:tcBorders>
            <w:vAlign w:val="center"/>
          </w:tcPr>
          <w:p w14:paraId="6352918C" w14:textId="77777777" w:rsidR="00B52CBE" w:rsidRDefault="00A71602" w:rsidP="00A5483E">
            <w:pPr>
              <w:jc w:val="both"/>
            </w:pPr>
            <w:r>
              <w:t>Ban soạn thảo xin giải trình: Cơ chế phân loại rủi ro ưu tiên Nhà cung cấp tự phân loại và chịu trách nhiệm (Điều 9 khoản 1). Bộ Khoa học và Công nghệ (KH&amp;CN) là cơ quan quản lý nhà nước chung về AI (Điều 32 khoản 2).Vai trò của Bộ KH&amp;CN tại Điều 9 khoản 4 là xác nhận mức phân loại trên cơ sở hồ sơ kỹ thuật do chính nhà cung cấp đề nghị khi họ không xác định được. Việc này không yêu cầu Bộ KH&amp;CN phải là người sáng tạo ra AI mà là nhiệm vụ quản lý nhà nước dựa trên hồ sơ, năng lực chuyên môn và khả năng kiểm tra, giám sát. Cơ chế này bảo đảm có một cơ quan nhà nước chịu trách nhiệm giải quyết các trường hợp rủi ro không rõ ràng, tránh để khoảng trống pháp lý.</w:t>
            </w:r>
          </w:p>
        </w:tc>
      </w:tr>
      <w:tr w:rsidR="00B52CBE" w:rsidRPr="000F0CC1" w14:paraId="533660F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0035113" w14:textId="77777777" w:rsidR="00B52CBE" w:rsidRDefault="00A71602" w:rsidP="007A5708">
            <w:r>
              <w:t>12</w:t>
            </w:r>
          </w:p>
        </w:tc>
        <w:tc>
          <w:tcPr>
            <w:tcW w:w="2268" w:type="dxa"/>
            <w:tcBorders>
              <w:top w:val="single" w:sz="4" w:space="0" w:color="auto"/>
              <w:left w:val="single" w:sz="4" w:space="0" w:color="auto"/>
              <w:bottom w:val="single" w:sz="4" w:space="0" w:color="auto"/>
              <w:right w:val="single" w:sz="4" w:space="0" w:color="auto"/>
            </w:tcBorders>
            <w:vAlign w:val="center"/>
          </w:tcPr>
          <w:p w14:paraId="3A4A1075" w14:textId="77777777" w:rsidR="00B52CBE" w:rsidRDefault="00A71602" w:rsidP="007A5708">
            <w:r>
              <w:t xml:space="preserve">Nguyễn Tuấn Anh </w:t>
            </w:r>
          </w:p>
        </w:tc>
        <w:tc>
          <w:tcPr>
            <w:tcW w:w="4390" w:type="dxa"/>
            <w:tcBorders>
              <w:top w:val="single" w:sz="4" w:space="0" w:color="auto"/>
              <w:left w:val="single" w:sz="4" w:space="0" w:color="auto"/>
              <w:bottom w:val="single" w:sz="4" w:space="0" w:color="auto"/>
              <w:right w:val="single" w:sz="4" w:space="0" w:color="auto"/>
            </w:tcBorders>
            <w:vAlign w:val="center"/>
          </w:tcPr>
          <w:p w14:paraId="46662814" w14:textId="77777777" w:rsidR="00B52CBE" w:rsidRDefault="00A71602" w:rsidP="00A5483E">
            <w:pPr>
              <w:jc w:val="both"/>
            </w:pPr>
            <w:r>
              <w:t>- Nhấn mạnh việc cần nghiên cứu bổ sung nguyên tắc chung về đạo đức và giao Chính phủ quy định chi tiết, học tập kinh nghiệm quốc tế (EU, Singapore). Bắt buộc phải bổ sung quy định về trách nhiệm giải trình cho các bên liên quan.</w:t>
            </w:r>
            <w:r>
              <w:br/>
              <w:t>- Phải có mối quan hệ giữa quy tắc đạo đức, nguyên tắc đạo đức với lại các nghĩa vụ về pháp luật, các quy định, chế tài về pháp luật.</w:t>
            </w:r>
          </w:p>
        </w:tc>
        <w:tc>
          <w:tcPr>
            <w:tcW w:w="7572" w:type="dxa"/>
            <w:tcBorders>
              <w:top w:val="single" w:sz="4" w:space="0" w:color="auto"/>
              <w:left w:val="single" w:sz="4" w:space="0" w:color="auto"/>
              <w:bottom w:val="single" w:sz="4" w:space="0" w:color="auto"/>
              <w:right w:val="single" w:sz="4" w:space="0" w:color="auto"/>
            </w:tcBorders>
            <w:vAlign w:val="center"/>
          </w:tcPr>
          <w:p w14:paraId="581C5D5B" w14:textId="493FAB6B" w:rsidR="00B52CBE" w:rsidRPr="00320215" w:rsidRDefault="00A71602" w:rsidP="00A5483E">
            <w:pPr>
              <w:jc w:val="both"/>
              <w:rPr>
                <w:lang w:val="vi-VN"/>
              </w:rPr>
            </w:pPr>
            <w:r>
              <w:t>Dự thảo Luật đã quy định đầy đủ và rõ ràng các nguyên tắc đạo đức và cơ chế trách nhiệm giải trình.</w:t>
            </w:r>
            <w:r w:rsidR="000806D5">
              <w:rPr>
                <w:lang w:val="vi-VN"/>
              </w:rPr>
              <w:t xml:space="preserve"> </w:t>
            </w:r>
            <w:r w:rsidRPr="00EF5EFD">
              <w:rPr>
                <w:lang w:val="vi-VN"/>
              </w:rPr>
              <w:t xml:space="preserve">Các nguyên tắc đạo đức cốt lõi đã được xác định tại Điều 4 (Nguyên tắc cơ bản). </w:t>
            </w:r>
            <w:r w:rsidRPr="00320215">
              <w:rPr>
                <w:lang w:val="vi-VN"/>
              </w:rPr>
              <w:t>Trên cơ sở đó, Điều 25 quy định về Khung đạo đức trí tuệ nhân tạo quốc gia do Thủ tướng Chính phủ ban hành, làm căn cứ định hướng cho các hướng dẫn chuyên ngành. Việc này bảo đảm sự thống nhất giữa định hướng đạo đức và nghĩa vụ pháp luật.</w:t>
            </w:r>
            <w:r w:rsidRPr="00320215">
              <w:rPr>
                <w:lang w:val="vi-VN"/>
              </w:rPr>
              <w:br/>
              <w:t>Về trách nhiệm giải trình, Dự thảo Luật đã quy định nghĩa vụ này cho cả Nhà cung cấp và Bên triển khai hệ thống AI, đặc biệt là AI rủi ro cao (quy định tại điểm g khoản 1 và điểm đ khoản 2 Điều 13). Việc giải trình phải phù hợp với khả năng kỹ thuật, không làm lộ bí mật kinh doanh hoặc quyền sở hữu trí tuệ. Đối với AI rủi ro trung bình và thấp, trách nhiệm giải trình được áp dụng khi có yêu cầu của cơ quan nhà nước trong quá trình kiểm tra hoặc xử lý sự cố (Điều 14).</w:t>
            </w:r>
          </w:p>
        </w:tc>
      </w:tr>
      <w:tr w:rsidR="00B52CBE" w14:paraId="4277EC2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8320B8A" w14:textId="77777777" w:rsidR="00B52CBE" w:rsidRDefault="00A71602" w:rsidP="007A5708">
            <w:r>
              <w:t>13</w:t>
            </w:r>
          </w:p>
        </w:tc>
        <w:tc>
          <w:tcPr>
            <w:tcW w:w="2268" w:type="dxa"/>
            <w:tcBorders>
              <w:top w:val="single" w:sz="4" w:space="0" w:color="auto"/>
              <w:left w:val="single" w:sz="4" w:space="0" w:color="auto"/>
              <w:bottom w:val="single" w:sz="4" w:space="0" w:color="auto"/>
              <w:right w:val="single" w:sz="4" w:space="0" w:color="auto"/>
            </w:tcBorders>
            <w:vAlign w:val="center"/>
          </w:tcPr>
          <w:p w14:paraId="62F18EFD" w14:textId="77777777" w:rsidR="00B52CBE" w:rsidRDefault="00A71602" w:rsidP="007A5708">
            <w:r>
              <w:t xml:space="preserve">Nguyễn Tuấn Anh </w:t>
            </w:r>
          </w:p>
        </w:tc>
        <w:tc>
          <w:tcPr>
            <w:tcW w:w="4390" w:type="dxa"/>
            <w:tcBorders>
              <w:top w:val="single" w:sz="4" w:space="0" w:color="auto"/>
              <w:left w:val="single" w:sz="4" w:space="0" w:color="auto"/>
              <w:bottom w:val="single" w:sz="4" w:space="0" w:color="auto"/>
              <w:right w:val="single" w:sz="4" w:space="0" w:color="auto"/>
            </w:tcBorders>
            <w:vAlign w:val="center"/>
          </w:tcPr>
          <w:p w14:paraId="6807624A" w14:textId="77777777" w:rsidR="00B52CBE" w:rsidRDefault="00A71602" w:rsidP="00A5483E">
            <w:pPr>
              <w:jc w:val="both"/>
            </w:pPr>
            <w:r>
              <w:t>- Cần làm rõ quan điểm xây dựng luật là tập trung vào quản lý hay thúc đẩy phát triển AI.</w:t>
            </w:r>
            <w:r>
              <w:br/>
              <w:t>- Đề nghị đại biểu nếu có ý kiến quan tâm về việc luật này ban hành để quản lý trí tuệ nhân tạo hay luật này ban hành để thúc đẩy phát triển, cần phải làm rõ.</w:t>
            </w:r>
          </w:p>
        </w:tc>
        <w:tc>
          <w:tcPr>
            <w:tcW w:w="7572" w:type="dxa"/>
            <w:tcBorders>
              <w:top w:val="single" w:sz="4" w:space="0" w:color="auto"/>
              <w:left w:val="single" w:sz="4" w:space="0" w:color="auto"/>
              <w:bottom w:val="single" w:sz="4" w:space="0" w:color="auto"/>
              <w:right w:val="single" w:sz="4" w:space="0" w:color="auto"/>
            </w:tcBorders>
            <w:vAlign w:val="center"/>
          </w:tcPr>
          <w:p w14:paraId="7E529DAD" w14:textId="77777777" w:rsidR="00B52CBE" w:rsidRDefault="00A71602" w:rsidP="00A5483E">
            <w:pPr>
              <w:jc w:val="both"/>
            </w:pPr>
            <w:r>
              <w:t>Ban soạn thảo xin giải trình: Dự thảo Luật kiên định quan điểm xây dựng "Luật khung" và theo cơ chế "hài hòa" giữa quản lý và phát triển.Luật áp dụng phương thức Quản lý dựa trên rủi ro (Điều 8–14), trong đó chỉ tập trung tiền kiểm đối với nhóm AI rủi ro cao, còn lại áp dụng hậu kiểm để giảm gánh nặng, thúc đẩy đổi mới sáng tạo. Song song, Luật có các chương quy định chi tiết về Phát triển hạ tầng (Điều 15), Chính sách ưu đãi (Điều 19), Quỹ Phát triển (Điều 21) và Cơ chế thử nghiệm có kiểm soát (Điều 20) nhằm kiến tạo không gian phát triển AI mạnh mẽ và có hệ thống.</w:t>
            </w:r>
          </w:p>
        </w:tc>
      </w:tr>
      <w:tr w:rsidR="00B52CBE" w14:paraId="3AD8A2C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DABB38B" w14:textId="77777777" w:rsidR="00B52CBE" w:rsidRDefault="00A71602" w:rsidP="007A5708">
            <w:r>
              <w:t>14</w:t>
            </w:r>
          </w:p>
        </w:tc>
        <w:tc>
          <w:tcPr>
            <w:tcW w:w="2268" w:type="dxa"/>
            <w:tcBorders>
              <w:top w:val="single" w:sz="4" w:space="0" w:color="auto"/>
              <w:left w:val="single" w:sz="4" w:space="0" w:color="auto"/>
              <w:bottom w:val="single" w:sz="4" w:space="0" w:color="auto"/>
              <w:right w:val="single" w:sz="4" w:space="0" w:color="auto"/>
            </w:tcBorders>
            <w:vAlign w:val="center"/>
          </w:tcPr>
          <w:p w14:paraId="0F139C63" w14:textId="77777777" w:rsidR="00B52CBE" w:rsidRDefault="00A71602" w:rsidP="007A5708">
            <w:r>
              <w:t xml:space="preserve">Đào Chí Nghĩa </w:t>
            </w:r>
          </w:p>
        </w:tc>
        <w:tc>
          <w:tcPr>
            <w:tcW w:w="4390" w:type="dxa"/>
            <w:tcBorders>
              <w:top w:val="single" w:sz="4" w:space="0" w:color="auto"/>
              <w:left w:val="single" w:sz="4" w:space="0" w:color="auto"/>
              <w:bottom w:val="single" w:sz="4" w:space="0" w:color="auto"/>
              <w:right w:val="single" w:sz="4" w:space="0" w:color="auto"/>
            </w:tcBorders>
            <w:vAlign w:val="center"/>
          </w:tcPr>
          <w:p w14:paraId="7E6340FA" w14:textId="77777777" w:rsidR="00B52CBE" w:rsidRDefault="00A71602" w:rsidP="00A5483E">
            <w:pPr>
              <w:jc w:val="both"/>
            </w:pPr>
            <w:r>
              <w:t>- Đề nghị rút khái niệm "tôn trọng nhân phẩm" khỏi Điều 4 khoản 1 vì đã được quy định tại Hiến pháp; chỉ cần giữ lại "lấy con người làm trung tâm, tôn trọng quyền con người, quyền riêng tư và bảo đảm lợi ích công cộng".</w:t>
            </w:r>
            <w:r>
              <w:br/>
              <w:t>- Đề nghị có thể rút ra khái niệm “tôn trọng nhân phẩm”.</w:t>
            </w:r>
          </w:p>
        </w:tc>
        <w:tc>
          <w:tcPr>
            <w:tcW w:w="7572" w:type="dxa"/>
            <w:tcBorders>
              <w:top w:val="single" w:sz="4" w:space="0" w:color="auto"/>
              <w:left w:val="single" w:sz="4" w:space="0" w:color="auto"/>
              <w:bottom w:val="single" w:sz="4" w:space="0" w:color="auto"/>
              <w:right w:val="single" w:sz="4" w:space="0" w:color="auto"/>
            </w:tcBorders>
            <w:vAlign w:val="center"/>
          </w:tcPr>
          <w:p w14:paraId="40C0ADCF" w14:textId="77777777" w:rsidR="00B52CBE" w:rsidRDefault="00A71602" w:rsidP="00A5483E">
            <w:pPr>
              <w:jc w:val="both"/>
            </w:pPr>
            <w:r>
              <w:t>Ban soạn thảo xin phép không tiếp thu đề xuất này.Việc giữ cụm từ “tôn trọng nhân phẩm” trong Điều 4 khoản 1 là cần thiết vì đây là nguyên tắc đạo đức cốt lõi của Luật AI. Trong lập pháp quốc tế, các đạo luật về AI (EU, OECD) đều nhấn mạnh “nhân phẩm” như một giá trị nền tảng khi thiết kế và sử dụng AI, nhằm bảo đảm không làm tổn hại, hạ thấp hoặc thao túng con người. Nội dung này củng cố định hướng đạo đức và không gây trùng lặp về nội dung pháp lý.</w:t>
            </w:r>
          </w:p>
        </w:tc>
      </w:tr>
      <w:tr w:rsidR="00B52CBE" w14:paraId="4E7F74D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3E8CE09" w14:textId="77777777" w:rsidR="00B52CBE" w:rsidRDefault="00A71602" w:rsidP="007A5708">
            <w:r>
              <w:t>15</w:t>
            </w:r>
          </w:p>
        </w:tc>
        <w:tc>
          <w:tcPr>
            <w:tcW w:w="2268" w:type="dxa"/>
            <w:tcBorders>
              <w:top w:val="single" w:sz="4" w:space="0" w:color="auto"/>
              <w:left w:val="single" w:sz="4" w:space="0" w:color="auto"/>
              <w:bottom w:val="single" w:sz="4" w:space="0" w:color="auto"/>
              <w:right w:val="single" w:sz="4" w:space="0" w:color="auto"/>
            </w:tcBorders>
            <w:vAlign w:val="center"/>
          </w:tcPr>
          <w:p w14:paraId="3534F5C7" w14:textId="77777777" w:rsidR="00B52CBE" w:rsidRDefault="00A71602" w:rsidP="007A5708">
            <w:r>
              <w:t xml:space="preserve">Đào Chí Nghĩa </w:t>
            </w:r>
          </w:p>
        </w:tc>
        <w:tc>
          <w:tcPr>
            <w:tcW w:w="4390" w:type="dxa"/>
            <w:tcBorders>
              <w:top w:val="single" w:sz="4" w:space="0" w:color="auto"/>
              <w:left w:val="single" w:sz="4" w:space="0" w:color="auto"/>
              <w:bottom w:val="single" w:sz="4" w:space="0" w:color="auto"/>
              <w:right w:val="single" w:sz="4" w:space="0" w:color="auto"/>
            </w:tcBorders>
            <w:vAlign w:val="center"/>
          </w:tcPr>
          <w:p w14:paraId="4BC5AA36" w14:textId="77777777" w:rsidR="00B52CBE" w:rsidRDefault="00A71602" w:rsidP="00A5483E">
            <w:pPr>
              <w:jc w:val="both"/>
            </w:pPr>
            <w:r>
              <w:t>- Đề nghị gom nội dung "Giữ gìn bản sắc văn hóa dân tộc" (khoản 6 Điều 4) về khoản 4 Điều 4 để tránh trùng lặp nội dung.</w:t>
            </w:r>
            <w:r>
              <w:br/>
              <w:t>- Đề nghị ý về giữ gìn bản sắc văn hóa dân tộc ở khoản 6 gom về khoản 4 luôn.</w:t>
            </w:r>
          </w:p>
        </w:tc>
        <w:tc>
          <w:tcPr>
            <w:tcW w:w="7572" w:type="dxa"/>
            <w:tcBorders>
              <w:top w:val="single" w:sz="4" w:space="0" w:color="auto"/>
              <w:left w:val="single" w:sz="4" w:space="0" w:color="auto"/>
              <w:bottom w:val="single" w:sz="4" w:space="0" w:color="auto"/>
              <w:right w:val="single" w:sz="4" w:space="0" w:color="auto"/>
            </w:tcBorders>
            <w:vAlign w:val="center"/>
          </w:tcPr>
          <w:p w14:paraId="791FA810" w14:textId="77777777" w:rsidR="00B52CBE" w:rsidRDefault="00A71602" w:rsidP="00A5483E">
            <w:pPr>
              <w:jc w:val="both"/>
            </w:pPr>
            <w:r>
              <w:t>Ban soạn thảo xin tiếp thu ý kiến của Đại biểu.Ban soạn thảo sẽ rà soát, chỉnh lý kỹ thuật văn bản để gộp các nội dung có tính chất tương đồng về văn hóa, đạo đức tại Điều 4, giúp các nguyên tắc trở nên cô đọng, súc tích và tránh trùng lặp. Việc sắp xếp lại này nhằm đảm bảo tính logic và chặt chẽ của văn bản luật.</w:t>
            </w:r>
          </w:p>
        </w:tc>
      </w:tr>
      <w:tr w:rsidR="00B52CBE" w14:paraId="327335E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AB1F582" w14:textId="77777777" w:rsidR="00B52CBE" w:rsidRDefault="00A71602" w:rsidP="007A5708">
            <w:r>
              <w:t>16</w:t>
            </w:r>
          </w:p>
        </w:tc>
        <w:tc>
          <w:tcPr>
            <w:tcW w:w="2268" w:type="dxa"/>
            <w:tcBorders>
              <w:top w:val="single" w:sz="4" w:space="0" w:color="auto"/>
              <w:left w:val="single" w:sz="4" w:space="0" w:color="auto"/>
              <w:bottom w:val="single" w:sz="4" w:space="0" w:color="auto"/>
              <w:right w:val="single" w:sz="4" w:space="0" w:color="auto"/>
            </w:tcBorders>
            <w:vAlign w:val="center"/>
          </w:tcPr>
          <w:p w14:paraId="682445CE" w14:textId="77777777" w:rsidR="00B52CBE" w:rsidRDefault="00A71602" w:rsidP="007A5708">
            <w:r>
              <w:t xml:space="preserve">Nguyễn Tuấn Anh </w:t>
            </w:r>
          </w:p>
        </w:tc>
        <w:tc>
          <w:tcPr>
            <w:tcW w:w="4390" w:type="dxa"/>
            <w:tcBorders>
              <w:top w:val="single" w:sz="4" w:space="0" w:color="auto"/>
              <w:left w:val="single" w:sz="4" w:space="0" w:color="auto"/>
              <w:bottom w:val="single" w:sz="4" w:space="0" w:color="auto"/>
              <w:right w:val="single" w:sz="4" w:space="0" w:color="auto"/>
            </w:tcBorders>
            <w:vAlign w:val="center"/>
          </w:tcPr>
          <w:p w14:paraId="5296D7E9" w14:textId="77777777" w:rsidR="00B52CBE" w:rsidRDefault="00A71602" w:rsidP="00A5483E">
            <w:pPr>
              <w:jc w:val="both"/>
            </w:pPr>
            <w:r>
              <w:t>- Luật cần quy định cụ thể về đạo đức trong hoạt động AI, thay vì chỉ tập trung vào nguyên tắc chung. Nêu ví dụ về công nghệ tạo bản sao giọng nói/video giả mạo (80%-90% giống) gây khó khăn cho việc áp dụng chế tài pháp luật.</w:t>
            </w:r>
            <w:r>
              <w:br/>
              <w:t>- Mong các vị đại biểu Quốc hội phát biểu thêm về việc luật quy định về đạo đức trong hoạt động AI.</w:t>
            </w:r>
          </w:p>
        </w:tc>
        <w:tc>
          <w:tcPr>
            <w:tcW w:w="7572" w:type="dxa"/>
            <w:tcBorders>
              <w:top w:val="single" w:sz="4" w:space="0" w:color="auto"/>
              <w:left w:val="single" w:sz="4" w:space="0" w:color="auto"/>
              <w:bottom w:val="single" w:sz="4" w:space="0" w:color="auto"/>
              <w:right w:val="single" w:sz="4" w:space="0" w:color="auto"/>
            </w:tcBorders>
            <w:vAlign w:val="center"/>
          </w:tcPr>
          <w:p w14:paraId="7FE5EAF2" w14:textId="77777777" w:rsidR="00B52CBE" w:rsidRDefault="00A71602" w:rsidP="00A5483E">
            <w:pPr>
              <w:jc w:val="both"/>
            </w:pPr>
            <w:r>
              <w:t>Giải trình. Dự thảo Luật đã luật hóa các rủi ro đạo đức cao nhất thành hành vi bị cấm tuyệt đối tại Điều 6, đảm bảo có chế tài pháp lý rõ ràng (Điều 28). Đối với vấn đề giả mạo (deepfake) và mô phỏng giọng nói/video, Điều 6 Khoản 2 điểm b và điểm d nghiêm cấm sử dụng yếu tố giả mạo để lừa dối hoặc thao túng nhận thức con người, hoặc tạo nội dung giả mạo gây nguy hại nghiêm trọng đến an ninh quốc gia. Bên cạnh đó, Điều 10 Khoản 4 yêu cầu Bên triển khai phải gắn nhãn dễ nhận biết đối với âm thanh, hình ảnh, video mô phỏng ngoại hình, giọng nói của người thật hoặc tái hiện sự kiện thực tế. Các quy định này nhằm giải quyết cụ thể các rủi ro do công nghệ deepfake gây ra.</w:t>
            </w:r>
          </w:p>
        </w:tc>
      </w:tr>
      <w:tr w:rsidR="00B52CBE" w14:paraId="704E4A5A"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8E8DA95" w14:textId="77777777" w:rsidR="00B52CBE" w:rsidRDefault="00A71602" w:rsidP="007A5708">
            <w:r>
              <w:t>17</w:t>
            </w:r>
          </w:p>
        </w:tc>
        <w:tc>
          <w:tcPr>
            <w:tcW w:w="2268" w:type="dxa"/>
            <w:tcBorders>
              <w:top w:val="single" w:sz="4" w:space="0" w:color="auto"/>
              <w:left w:val="single" w:sz="4" w:space="0" w:color="auto"/>
              <w:bottom w:val="single" w:sz="4" w:space="0" w:color="auto"/>
              <w:right w:val="single" w:sz="4" w:space="0" w:color="auto"/>
            </w:tcBorders>
            <w:vAlign w:val="center"/>
          </w:tcPr>
          <w:p w14:paraId="681647EA" w14:textId="77777777" w:rsidR="00B52CBE" w:rsidRDefault="00A71602" w:rsidP="007A5708">
            <w:r>
              <w:t xml:space="preserve">Đào Chí Nghĩa </w:t>
            </w:r>
          </w:p>
        </w:tc>
        <w:tc>
          <w:tcPr>
            <w:tcW w:w="4390" w:type="dxa"/>
            <w:tcBorders>
              <w:top w:val="single" w:sz="4" w:space="0" w:color="auto"/>
              <w:left w:val="single" w:sz="4" w:space="0" w:color="auto"/>
              <w:bottom w:val="single" w:sz="4" w:space="0" w:color="auto"/>
              <w:right w:val="single" w:sz="4" w:space="0" w:color="auto"/>
            </w:tcBorders>
            <w:vAlign w:val="center"/>
          </w:tcPr>
          <w:p w14:paraId="39D1C848" w14:textId="77777777" w:rsidR="00B52CBE" w:rsidRDefault="00A71602" w:rsidP="00A5483E">
            <w:pPr>
              <w:jc w:val="both"/>
            </w:pPr>
            <w:r>
              <w:t>- Khái niệm "Hồ sơ kỹ thuật" (Technical Dossier) xuất hiện nhiều lần nhưng không được quy định cụ thể trong luật (Điều 3). Đề nghị cần có định nghĩa cụ thể.</w:t>
            </w:r>
            <w:r>
              <w:br/>
              <w:t>- Như vậy khái niệm này quá rộng, do đó cần phải có một định nghĩa cụ thể.</w:t>
            </w:r>
          </w:p>
        </w:tc>
        <w:tc>
          <w:tcPr>
            <w:tcW w:w="7572" w:type="dxa"/>
            <w:tcBorders>
              <w:top w:val="single" w:sz="4" w:space="0" w:color="auto"/>
              <w:left w:val="single" w:sz="4" w:space="0" w:color="auto"/>
              <w:bottom w:val="single" w:sz="4" w:space="0" w:color="auto"/>
              <w:right w:val="single" w:sz="4" w:space="0" w:color="auto"/>
            </w:tcBorders>
            <w:vAlign w:val="center"/>
          </w:tcPr>
          <w:p w14:paraId="3FFD37B1" w14:textId="77777777" w:rsidR="00B52CBE" w:rsidRDefault="00A71602" w:rsidP="00A5483E">
            <w:pPr>
              <w:jc w:val="both"/>
            </w:pPr>
            <w:r>
              <w:t>Dự thảo Luật không định nghĩa "Hồ sơ kỹ thuật" tại Điều 3. Đây là khái niệm có phạm vi rộng và thay đổi theo từng loại hệ thống AI và mức độ rủi ro, nên theo thông lệ quốc tế (ví dụ: EU AI Act) cũng không đưa định nghĩa cứng vào Luật.Các yêu cầu về Hồ sơ kỹ thuật đã được nêu khung nội dung tại Điều 13 (Quản lý hệ thống trí tuệ nhân tạo có rủi ro cao), và sẽ được Chính phủ quy định cấu phần chi tiết trong văn bản dưới luật để bảo đảm tính linh hoạt và phù hợp với tiến bộ công nghệ.</w:t>
            </w:r>
          </w:p>
        </w:tc>
      </w:tr>
      <w:tr w:rsidR="00B52CBE" w14:paraId="246ADAB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68762B9" w14:textId="77777777" w:rsidR="00B52CBE" w:rsidRDefault="00A71602" w:rsidP="007A5708">
            <w:r>
              <w:t>18</w:t>
            </w:r>
          </w:p>
        </w:tc>
        <w:tc>
          <w:tcPr>
            <w:tcW w:w="2268" w:type="dxa"/>
            <w:tcBorders>
              <w:top w:val="single" w:sz="4" w:space="0" w:color="auto"/>
              <w:left w:val="single" w:sz="4" w:space="0" w:color="auto"/>
              <w:bottom w:val="single" w:sz="4" w:space="0" w:color="auto"/>
              <w:right w:val="single" w:sz="4" w:space="0" w:color="auto"/>
            </w:tcBorders>
            <w:vAlign w:val="center"/>
          </w:tcPr>
          <w:p w14:paraId="12E308C9" w14:textId="77777777" w:rsidR="00B52CBE" w:rsidRDefault="00A71602" w:rsidP="007A5708">
            <w:r>
              <w:t xml:space="preserve">Nguyễn Mạnh Hùng </w:t>
            </w:r>
          </w:p>
        </w:tc>
        <w:tc>
          <w:tcPr>
            <w:tcW w:w="4390" w:type="dxa"/>
            <w:tcBorders>
              <w:top w:val="single" w:sz="4" w:space="0" w:color="auto"/>
              <w:left w:val="single" w:sz="4" w:space="0" w:color="auto"/>
              <w:bottom w:val="single" w:sz="4" w:space="0" w:color="auto"/>
              <w:right w:val="single" w:sz="4" w:space="0" w:color="auto"/>
            </w:tcBorders>
            <w:vAlign w:val="center"/>
          </w:tcPr>
          <w:p w14:paraId="2AD4B5A0" w14:textId="77777777" w:rsidR="00B52CBE" w:rsidRDefault="00A71602" w:rsidP="00A5483E">
            <w:pPr>
              <w:jc w:val="both"/>
            </w:pPr>
            <w:r>
              <w:t>- Điều 4 (Nguyên tắc) và Điều 5 (Chính sách) có nhiều nội dung trùng lặp (ví dụ: lấy con người làm trung tâm, an toàn, đạo đức). Đề nghị cân đối lại.</w:t>
            </w:r>
            <w:r>
              <w:br/>
              <w:t>- Ở Điều 4 và Điều 5 hiện nay đang có nhiều nội dung trùng lặp, đề nghị cân đối lại.</w:t>
            </w:r>
          </w:p>
        </w:tc>
        <w:tc>
          <w:tcPr>
            <w:tcW w:w="7572" w:type="dxa"/>
            <w:tcBorders>
              <w:top w:val="single" w:sz="4" w:space="0" w:color="auto"/>
              <w:left w:val="single" w:sz="4" w:space="0" w:color="auto"/>
              <w:bottom w:val="single" w:sz="4" w:space="0" w:color="auto"/>
              <w:right w:val="single" w:sz="4" w:space="0" w:color="auto"/>
            </w:tcBorders>
            <w:vAlign w:val="center"/>
          </w:tcPr>
          <w:p w14:paraId="3D489437" w14:textId="77777777" w:rsidR="00B52CBE" w:rsidRDefault="00A71602" w:rsidP="00A5483E">
            <w:pPr>
              <w:jc w:val="both"/>
            </w:pPr>
            <w:r>
              <w:t>Ban soạn thảo xin tiếp thu ý kiến đóng góp về kỹ thuật lập pháp.Ban soạn thảo đã rà soát, biên tập lại Điều 4 và Điều 5 để phân định rõ chức năng: Điều 4 quy định các nguyên tắc bắt buộc phải tuân thủ trong mọi hoạt động AI, còn Điều 5 quy định các cam kết, định hướng và giải pháp hỗ trợ của Nhà nước. Việc tinh gọn này giúp tránh trùng lắp câu chữ, đảm bảo tính thống nhất về tư tưởng chỉ đạo và đúng cấu trúc luật.</w:t>
            </w:r>
          </w:p>
        </w:tc>
      </w:tr>
      <w:tr w:rsidR="00B52CBE" w14:paraId="0A78A2B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254BAE7" w14:textId="77777777" w:rsidR="00B52CBE" w:rsidRDefault="00A71602" w:rsidP="007A5708">
            <w:r>
              <w:t>19</w:t>
            </w:r>
          </w:p>
        </w:tc>
        <w:tc>
          <w:tcPr>
            <w:tcW w:w="2268" w:type="dxa"/>
            <w:tcBorders>
              <w:top w:val="single" w:sz="4" w:space="0" w:color="auto"/>
              <w:left w:val="single" w:sz="4" w:space="0" w:color="auto"/>
              <w:bottom w:val="single" w:sz="4" w:space="0" w:color="auto"/>
              <w:right w:val="single" w:sz="4" w:space="0" w:color="auto"/>
            </w:tcBorders>
            <w:vAlign w:val="center"/>
          </w:tcPr>
          <w:p w14:paraId="7792FA65" w14:textId="77777777" w:rsidR="00B52CBE" w:rsidRDefault="00A71602" w:rsidP="007A5708">
            <w:r>
              <w:t xml:space="preserve">Tô Ái Vang </w:t>
            </w:r>
          </w:p>
        </w:tc>
        <w:tc>
          <w:tcPr>
            <w:tcW w:w="4390" w:type="dxa"/>
            <w:tcBorders>
              <w:top w:val="single" w:sz="4" w:space="0" w:color="auto"/>
              <w:left w:val="single" w:sz="4" w:space="0" w:color="auto"/>
              <w:bottom w:val="single" w:sz="4" w:space="0" w:color="auto"/>
              <w:right w:val="single" w:sz="4" w:space="0" w:color="auto"/>
            </w:tcBorders>
            <w:vAlign w:val="center"/>
          </w:tcPr>
          <w:p w14:paraId="5C9CE3A9" w14:textId="77777777" w:rsidR="00B52CBE" w:rsidRDefault="00A71602" w:rsidP="00A5483E">
            <w:pPr>
              <w:jc w:val="both"/>
            </w:pPr>
            <w:r>
              <w:t>- Kiến nghị bổ sung quy định giao Chính phủ ban hành Quy chế hoạt động của Ủy ban Quốc gia về trí tuệ nhân tạo vào Điều 6.</w:t>
            </w:r>
            <w:r>
              <w:br/>
              <w:t>- Kiến nghị bổ sung "Chính phủ quy định Quy chế hoạt động của Ủy ban Quốc gia về trí tuệ nhân tạo" quy định trước cụm từ "Chi tiết cơ chế vận hành quản lý, khai thác Cổng thông tin điện tử...".</w:t>
            </w:r>
          </w:p>
        </w:tc>
        <w:tc>
          <w:tcPr>
            <w:tcW w:w="7572" w:type="dxa"/>
            <w:tcBorders>
              <w:top w:val="single" w:sz="4" w:space="0" w:color="auto"/>
              <w:left w:val="single" w:sz="4" w:space="0" w:color="auto"/>
              <w:bottom w:val="single" w:sz="4" w:space="0" w:color="auto"/>
              <w:right w:val="single" w:sz="4" w:space="0" w:color="auto"/>
            </w:tcBorders>
            <w:vAlign w:val="center"/>
          </w:tcPr>
          <w:p w14:paraId="09D6A4B0" w14:textId="77777777" w:rsidR="00B52CBE" w:rsidRDefault="00A71602" w:rsidP="00A5483E">
            <w:pPr>
              <w:jc w:val="both"/>
            </w:pPr>
            <w:r>
              <w:t>Ban soạn thảo xin tiếp thu. Do Dự thảo Luật mới đã chỉnh lý theo hướng không quy định về Ủy ban Quốc gia về trí tuệ nhân tạo, nên kiến nghị bổ sung quy định về Quy chế hoạt động của Ủy ban là không còn cần thiết.Nội dung về Cổng thông tin điện tử một cửa về trí tuệ nhân tạo đã được quy định tại khoản 4 Điều 7: Chính phủ quy định chi tiết cơ chế vận hành, quản lý, khai thác Cổng thông tin điện tử một cửa về trí tuệ nhân tạo, cơ sở dữ liệu quốc gia về hệ thống trí tuệ nhân tạo.</w:t>
            </w:r>
          </w:p>
        </w:tc>
      </w:tr>
      <w:tr w:rsidR="00B52CBE" w14:paraId="0CE532F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1064754" w14:textId="77777777" w:rsidR="00B52CBE" w:rsidRDefault="00A71602" w:rsidP="007A5708">
            <w:r>
              <w:t>20</w:t>
            </w:r>
          </w:p>
        </w:tc>
        <w:tc>
          <w:tcPr>
            <w:tcW w:w="2268" w:type="dxa"/>
            <w:tcBorders>
              <w:top w:val="single" w:sz="4" w:space="0" w:color="auto"/>
              <w:left w:val="single" w:sz="4" w:space="0" w:color="auto"/>
              <w:bottom w:val="single" w:sz="4" w:space="0" w:color="auto"/>
              <w:right w:val="single" w:sz="4" w:space="0" w:color="auto"/>
            </w:tcBorders>
            <w:vAlign w:val="center"/>
          </w:tcPr>
          <w:p w14:paraId="78EB31FC" w14:textId="77777777" w:rsidR="00B52CBE" w:rsidRDefault="00A71602" w:rsidP="007A5708">
            <w:r>
              <w:t xml:space="preserve">Lê Minh Nam </w:t>
            </w:r>
          </w:p>
        </w:tc>
        <w:tc>
          <w:tcPr>
            <w:tcW w:w="4390" w:type="dxa"/>
            <w:tcBorders>
              <w:top w:val="single" w:sz="4" w:space="0" w:color="auto"/>
              <w:left w:val="single" w:sz="4" w:space="0" w:color="auto"/>
              <w:bottom w:val="single" w:sz="4" w:space="0" w:color="auto"/>
              <w:right w:val="single" w:sz="4" w:space="0" w:color="auto"/>
            </w:tcBorders>
            <w:vAlign w:val="center"/>
          </w:tcPr>
          <w:p w14:paraId="71E993E5" w14:textId="77777777" w:rsidR="00B52CBE" w:rsidRDefault="00A71602" w:rsidP="00A5483E">
            <w:pPr>
              <w:jc w:val="both"/>
            </w:pPr>
            <w:r>
              <w:t>- Cảnh báo về rủi ro kỹ thuật khi AI sử dụng nguồn dữ liệu mở không đảm bảo chất lượng, và tình trạng công nghệ mới tạo ra thông tin giả (fake information) với số lượng lớn để cập nhật làm nguồn dữ liệu.</w:t>
            </w:r>
            <w:r>
              <w:br/>
              <w:t>- Tôi xem trên mạng thấy có tình trạng có thể một số công nghệ mới bây giờ tạo ra các thông tin giả đẩy lên hệ thống với một số lượng rất nhiều, đủ lớn để có thể cập nhật làm nguồn dữ liệu, vậy rất nguy hiểm.</w:t>
            </w:r>
          </w:p>
        </w:tc>
        <w:tc>
          <w:tcPr>
            <w:tcW w:w="7572" w:type="dxa"/>
            <w:tcBorders>
              <w:top w:val="single" w:sz="4" w:space="0" w:color="auto"/>
              <w:left w:val="single" w:sz="4" w:space="0" w:color="auto"/>
              <w:bottom w:val="single" w:sz="4" w:space="0" w:color="auto"/>
              <w:right w:val="single" w:sz="4" w:space="0" w:color="auto"/>
            </w:tcBorders>
            <w:vAlign w:val="center"/>
          </w:tcPr>
          <w:p w14:paraId="28DBA211" w14:textId="77777777" w:rsidR="00B52CBE" w:rsidRDefault="00A71602" w:rsidP="00A5483E">
            <w:pPr>
              <w:jc w:val="both"/>
            </w:pPr>
            <w:r>
              <w:t>Ban soạn thảo xin ghi nhận cảnh báo của Đại biểu về nguy cơ dữ liệu giả, sai lệch được sử dụng để huấn luyện AI. Dự thảo Luật đã có cơ chế kiểm soát: (1) Điều 6 nghiêm cấm hành vi tạo ra hoặc phổ biến nội dung giả mạo gây nguy hại, cũng như sử dụng yếu tố giả mạo để lừa dối hoặc thao túng nhận thức con người (điểm b, d khoản 2). (2) Đối với hệ thống rủi ro cao, điểm b khoản 1 Điều 13 quy định Nhà cung cấp phải quản trị dữ liệu huấn luyện, kiểm thử và vận hành bảo đảm chất lượng, qua đó kiểm soát rủi ro từ dữ liệu đầu vào.</w:t>
            </w:r>
          </w:p>
        </w:tc>
      </w:tr>
      <w:tr w:rsidR="00B52CBE" w14:paraId="79D1AEFC"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FE181A1" w14:textId="77777777" w:rsidR="00B52CBE" w:rsidRDefault="00A71602" w:rsidP="007A5708">
            <w:r>
              <w:t>21</w:t>
            </w:r>
          </w:p>
        </w:tc>
        <w:tc>
          <w:tcPr>
            <w:tcW w:w="2268" w:type="dxa"/>
            <w:tcBorders>
              <w:top w:val="single" w:sz="4" w:space="0" w:color="auto"/>
              <w:left w:val="single" w:sz="4" w:space="0" w:color="auto"/>
              <w:bottom w:val="single" w:sz="4" w:space="0" w:color="auto"/>
              <w:right w:val="single" w:sz="4" w:space="0" w:color="auto"/>
            </w:tcBorders>
            <w:vAlign w:val="center"/>
          </w:tcPr>
          <w:p w14:paraId="1936CB0B" w14:textId="77777777" w:rsidR="00B52CBE" w:rsidRDefault="00A71602" w:rsidP="007A5708">
            <w:r>
              <w:t xml:space="preserve">Đào Chí Nghĩa </w:t>
            </w:r>
          </w:p>
        </w:tc>
        <w:tc>
          <w:tcPr>
            <w:tcW w:w="4390" w:type="dxa"/>
            <w:tcBorders>
              <w:top w:val="single" w:sz="4" w:space="0" w:color="auto"/>
              <w:left w:val="single" w:sz="4" w:space="0" w:color="auto"/>
              <w:bottom w:val="single" w:sz="4" w:space="0" w:color="auto"/>
              <w:right w:val="single" w:sz="4" w:space="0" w:color="auto"/>
            </w:tcBorders>
            <w:vAlign w:val="center"/>
          </w:tcPr>
          <w:p w14:paraId="66181865" w14:textId="77777777" w:rsidR="00B52CBE" w:rsidRDefault="00A71602" w:rsidP="00A5483E">
            <w:pPr>
              <w:jc w:val="both"/>
            </w:pPr>
            <w:r>
              <w:t>- Điều 1 (Phạm vi điều chỉnh) đề cập đến "hoạt động trí tuệ nhân tạo tại Việt Nam" nhưng dự thảo luật không có điều khoản định nghĩa hoặc liệt kê cụ thể các hoạt động này.</w:t>
            </w:r>
            <w:r>
              <w:br/>
              <w:t>- Đề nghị cần phải có một quy định rất cụ thể về hoạt động trí tuệ nhân tạo tại Việt Nam.</w:t>
            </w:r>
          </w:p>
        </w:tc>
        <w:tc>
          <w:tcPr>
            <w:tcW w:w="7572" w:type="dxa"/>
            <w:tcBorders>
              <w:top w:val="single" w:sz="4" w:space="0" w:color="auto"/>
              <w:left w:val="single" w:sz="4" w:space="0" w:color="auto"/>
              <w:bottom w:val="single" w:sz="4" w:space="0" w:color="auto"/>
              <w:right w:val="single" w:sz="4" w:space="0" w:color="auto"/>
            </w:tcBorders>
            <w:vAlign w:val="center"/>
          </w:tcPr>
          <w:p w14:paraId="456CCBC2" w14:textId="77777777" w:rsidR="00B52CBE" w:rsidRDefault="00A71602" w:rsidP="00A5483E">
            <w:pPr>
              <w:jc w:val="both"/>
            </w:pPr>
            <w:r>
              <w:t>Theo thông lệ quốc tế, luật AI không liệt kê cứng các “hoạt động AI” vì lĩnh vực này thay đổi rất nhanh, việc liệt kê chi tiết sẽ dễ dẫn đến lỗi thời. Thay vào đó, Luật xác định phạm vi bằng đối tượng áp dụng (Điều 2) và chuỗi hoạt động phát triển, cung cấp, triển khai và sử dụng hệ thống trí tuệ nhân tạo (Điều 1). Các hoạt động cụ thể (đào tạo mô hình, triển khai dịch vụ) được điều chỉnh thông qua nghĩa vụ theo mức độ rủi ro tại Chương II (Điều 8-14), đảm bảo tính linh hoạt và bao quát đầy đủ.</w:t>
            </w:r>
          </w:p>
        </w:tc>
      </w:tr>
      <w:tr w:rsidR="00B52CBE" w14:paraId="6D7A9380"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C32EDC2" w14:textId="77777777" w:rsidR="00B52CBE" w:rsidRDefault="00A71602" w:rsidP="007A5708">
            <w:r>
              <w:t>22</w:t>
            </w:r>
          </w:p>
        </w:tc>
        <w:tc>
          <w:tcPr>
            <w:tcW w:w="2268" w:type="dxa"/>
            <w:tcBorders>
              <w:top w:val="single" w:sz="4" w:space="0" w:color="auto"/>
              <w:left w:val="single" w:sz="4" w:space="0" w:color="auto"/>
              <w:bottom w:val="single" w:sz="4" w:space="0" w:color="auto"/>
              <w:right w:val="single" w:sz="4" w:space="0" w:color="auto"/>
            </w:tcBorders>
            <w:vAlign w:val="center"/>
          </w:tcPr>
          <w:p w14:paraId="48D82130" w14:textId="77777777" w:rsidR="00B52CBE" w:rsidRDefault="00A71602" w:rsidP="007A5708">
            <w:r>
              <w:t xml:space="preserve">Nguyễn Mạnh Hùng </w:t>
            </w:r>
          </w:p>
        </w:tc>
        <w:tc>
          <w:tcPr>
            <w:tcW w:w="4390" w:type="dxa"/>
            <w:tcBorders>
              <w:top w:val="single" w:sz="4" w:space="0" w:color="auto"/>
              <w:left w:val="single" w:sz="4" w:space="0" w:color="auto"/>
              <w:bottom w:val="single" w:sz="4" w:space="0" w:color="auto"/>
              <w:right w:val="single" w:sz="4" w:space="0" w:color="auto"/>
            </w:tcBorders>
            <w:vAlign w:val="center"/>
          </w:tcPr>
          <w:p w14:paraId="267E1611" w14:textId="77777777" w:rsidR="00B52CBE" w:rsidRDefault="00A71602" w:rsidP="00A5483E">
            <w:pPr>
              <w:jc w:val="both"/>
            </w:pPr>
            <w:r>
              <w:t>- Đề nghị rà soát và bổ sung định nghĩa cho các khái niệm chưa có trong Điều 3, đặc biệt là các loại hình AI được nhắc đến ở Điều 20 như "trí tuệ nhân tạo cỡ nhỏ", "trí tuệ nhân tạo tiết kiệm tài nguyên", "trí tuệ nhân tạo ngôn ngữ".</w:t>
            </w:r>
            <w:r>
              <w:br/>
              <w:t>- Đề nghị cần rà soát thêm bởi vì ở Điều 3 trong luật có một số khái niệm chưa được đưa vào nội dung của giải thích từ ngữ.</w:t>
            </w:r>
          </w:p>
        </w:tc>
        <w:tc>
          <w:tcPr>
            <w:tcW w:w="7572" w:type="dxa"/>
            <w:tcBorders>
              <w:top w:val="single" w:sz="4" w:space="0" w:color="auto"/>
              <w:left w:val="single" w:sz="4" w:space="0" w:color="auto"/>
              <w:bottom w:val="single" w:sz="4" w:space="0" w:color="auto"/>
              <w:right w:val="single" w:sz="4" w:space="0" w:color="auto"/>
            </w:tcBorders>
            <w:vAlign w:val="center"/>
          </w:tcPr>
          <w:p w14:paraId="4E2145AB" w14:textId="77777777" w:rsidR="00B52CBE" w:rsidRDefault="00A71602" w:rsidP="00A5483E">
            <w:pPr>
              <w:jc w:val="both"/>
            </w:pPr>
            <w:r>
              <w:t>Ban soạn thảo xin giải trình: Các khái niệm như “trí tuệ nhân tạo cỡ nhỏ”, “trí tuệ nhân tạo tiết kiệm tài nguyên”, “trí tuệ nhân tạo ngôn ngữ” được nhắc đến tại Điều 18, khoản 4 (Điều 20 cũ) là các khái niệm mang tính chính sách nhằm định hướng ưu tiên đầu tư và hỗ trợ.Theo thông lệ quốc tế (EU, Nhật Bản, Hàn Quốc), các thuật ngữ định hướng như vậy không được đưa vào phần giải thích từ ngữ (Điều 3) để tránh làm cứng khái niệm và hạn chế phạm vi phát triển công nghệ, đảm bảo tính linh hoạt của Luật.</w:t>
            </w:r>
          </w:p>
        </w:tc>
      </w:tr>
      <w:tr w:rsidR="00B52CBE" w14:paraId="5C990E14"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279824D" w14:textId="77777777" w:rsidR="00B52CBE" w:rsidRDefault="00A71602" w:rsidP="007A5708">
            <w:r>
              <w:t>23</w:t>
            </w:r>
          </w:p>
        </w:tc>
        <w:tc>
          <w:tcPr>
            <w:tcW w:w="2268" w:type="dxa"/>
            <w:tcBorders>
              <w:top w:val="single" w:sz="4" w:space="0" w:color="auto"/>
              <w:left w:val="single" w:sz="4" w:space="0" w:color="auto"/>
              <w:bottom w:val="single" w:sz="4" w:space="0" w:color="auto"/>
              <w:right w:val="single" w:sz="4" w:space="0" w:color="auto"/>
            </w:tcBorders>
            <w:vAlign w:val="center"/>
          </w:tcPr>
          <w:p w14:paraId="5A886D8E" w14:textId="77777777" w:rsidR="00B52CBE" w:rsidRDefault="00A71602" w:rsidP="007A5708">
            <w:r>
              <w:t xml:space="preserve">Lê Minh Nam </w:t>
            </w:r>
          </w:p>
        </w:tc>
        <w:tc>
          <w:tcPr>
            <w:tcW w:w="4390" w:type="dxa"/>
            <w:tcBorders>
              <w:top w:val="single" w:sz="4" w:space="0" w:color="auto"/>
              <w:left w:val="single" w:sz="4" w:space="0" w:color="auto"/>
              <w:bottom w:val="single" w:sz="4" w:space="0" w:color="auto"/>
              <w:right w:val="single" w:sz="4" w:space="0" w:color="auto"/>
            </w:tcBorders>
            <w:vAlign w:val="center"/>
          </w:tcPr>
          <w:p w14:paraId="3EDFD985" w14:textId="77777777" w:rsidR="00B52CBE" w:rsidRDefault="00A71602" w:rsidP="00A5483E">
            <w:pPr>
              <w:jc w:val="both"/>
            </w:pPr>
            <w:r>
              <w:t>- Việc kiểm soát đạo đức đối với người dùng cá nhân AI là khó khăn, phải dựa vào yếu tố tự giác, ý thức. Yêu cầu về đạo đức cần mang tính khuyến cáo, thuyết phục và giáo dục.</w:t>
            </w:r>
            <w:r>
              <w:br/>
              <w:t>- Yêu cầu về đạo đức trong sử dụng AI phải mang đến cả tính khuyến cáo, tính thuyết phục, tính giáo dục và rất nhiều yếu tố khác.</w:t>
            </w:r>
          </w:p>
        </w:tc>
        <w:tc>
          <w:tcPr>
            <w:tcW w:w="7572" w:type="dxa"/>
            <w:tcBorders>
              <w:top w:val="single" w:sz="4" w:space="0" w:color="auto"/>
              <w:left w:val="single" w:sz="4" w:space="0" w:color="auto"/>
              <w:bottom w:val="single" w:sz="4" w:space="0" w:color="auto"/>
              <w:right w:val="single" w:sz="4" w:space="0" w:color="auto"/>
            </w:tcBorders>
            <w:vAlign w:val="center"/>
          </w:tcPr>
          <w:p w14:paraId="2CA8A39A" w14:textId="77777777" w:rsidR="00B52CBE" w:rsidRDefault="00A71602" w:rsidP="00A5483E">
            <w:pPr>
              <w:jc w:val="both"/>
            </w:pPr>
            <w:r>
              <w:t>Tiếp thu. Cơ quan soạn thảo đồng tình với quan điểm rằng đạo đức cần mang tính khuyến cáo, thuyết phục, đặc biệt đối với người sử dụng cá nhân. Khung đạo đức (Điều 25) được xây dựng trên cơ sở khuyến khích sáng tạo và trách nhiệm xã hội. Nhà nước khuyến khích các tổ chức xã hội thúc đẩy đạo đức và xây dựng niềm tin xã hội (Điều 5 Khoản 6). Đối với người sử dụng, Luật chỉ quy định các nghĩa vụ tối thiểu như tuân thủ quy trình vận hành đối với AI rủi ro cao (Điều 13 Khoản 3) và không sử dụng AI rủi ro trung bình để thực hiện hành vi trái pháp luật hoặc trái đạo đức xã hội (Điều 14 Khoản 1 điểm d).</w:t>
            </w:r>
          </w:p>
        </w:tc>
      </w:tr>
      <w:tr w:rsidR="00B52CBE" w14:paraId="434B2216"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6BE0BE0" w14:textId="77777777" w:rsidR="00B52CBE" w:rsidRDefault="00A71602" w:rsidP="007A5708">
            <w:r>
              <w:t>24</w:t>
            </w:r>
          </w:p>
        </w:tc>
        <w:tc>
          <w:tcPr>
            <w:tcW w:w="2268" w:type="dxa"/>
            <w:tcBorders>
              <w:top w:val="single" w:sz="4" w:space="0" w:color="auto"/>
              <w:left w:val="single" w:sz="4" w:space="0" w:color="auto"/>
              <w:bottom w:val="single" w:sz="4" w:space="0" w:color="auto"/>
              <w:right w:val="single" w:sz="4" w:space="0" w:color="auto"/>
            </w:tcBorders>
            <w:vAlign w:val="center"/>
          </w:tcPr>
          <w:p w14:paraId="73DA7ED1" w14:textId="77777777" w:rsidR="00B52CBE" w:rsidRDefault="00A71602" w:rsidP="007A5708">
            <w:r>
              <w:t xml:space="preserve">Nguyễn Tuấn Anh </w:t>
            </w:r>
          </w:p>
        </w:tc>
        <w:tc>
          <w:tcPr>
            <w:tcW w:w="4390" w:type="dxa"/>
            <w:tcBorders>
              <w:top w:val="single" w:sz="4" w:space="0" w:color="auto"/>
              <w:left w:val="single" w:sz="4" w:space="0" w:color="auto"/>
              <w:bottom w:val="single" w:sz="4" w:space="0" w:color="auto"/>
              <w:right w:val="single" w:sz="4" w:space="0" w:color="auto"/>
            </w:tcBorders>
            <w:vAlign w:val="center"/>
          </w:tcPr>
          <w:p w14:paraId="20400E3D" w14:textId="77777777" w:rsidR="00B52CBE" w:rsidRDefault="00A71602" w:rsidP="00A5483E">
            <w:pPr>
              <w:jc w:val="both"/>
            </w:pPr>
            <w:r>
              <w:t>- Quy định về Cơ sở dữ liệu phục vụ AI (Điều 18) chưa đầy đủ, thiếu nguyên tắc cốt lõi về chất lượng và an toàn. Cần bổ sung quy định về chất lượng dữ liệu, cơ chế kết nối, liên thông, chia sẻ dữ liệu, và xác định rõ quyền sở hữu, trách nhiệm.</w:t>
            </w:r>
            <w:r>
              <w:br/>
              <w:t>- Đề nghị bổ sung thêm nội dung yêu cầu về chất lượng dữ liệu, bổ sung cơ chế kết nối, liên thông, chia sẻ dữ liệu, bổ sung các quy định về xác định rõ đầu mối quản lý, thống nhất quyền sở hữu, trách nhiệm.</w:t>
            </w:r>
          </w:p>
        </w:tc>
        <w:tc>
          <w:tcPr>
            <w:tcW w:w="7572" w:type="dxa"/>
            <w:tcBorders>
              <w:top w:val="single" w:sz="4" w:space="0" w:color="auto"/>
              <w:left w:val="single" w:sz="4" w:space="0" w:color="auto"/>
              <w:bottom w:val="single" w:sz="4" w:space="0" w:color="auto"/>
              <w:right w:val="single" w:sz="4" w:space="0" w:color="auto"/>
            </w:tcBorders>
            <w:vAlign w:val="center"/>
          </w:tcPr>
          <w:p w14:paraId="546F0CCE" w14:textId="77777777" w:rsidR="00B52CBE" w:rsidRDefault="00A71602" w:rsidP="00A5483E">
            <w:pPr>
              <w:jc w:val="both"/>
            </w:pPr>
            <w:r>
              <w:t>Ban soạn thảo xin giải trình rằng các nội dung Đại biểu nêu đã được quy định trong Dự thảo hoặc dẫn chiếu sang pháp luật chuyên ngành để bảo đảm thống nhất. Điều 16 (khoản 3, 4) quy định yêu cầu về kết nối, tiêu chuẩn kỹ thuật, chất lượng và an toàn dữ liệu; điểm b khoản 1 Điều 13 quy định trách nhiệm quản trị và bảo đảm chất lượng dữ liệu đối với hệ thống AI rủi ro cao. Chính phủ thống nhất quản lý nhà nước về AI theo khoản 1 Điều 32 và được giao quy định chi tiết cơ chế quản lý. Trách nhiệm và bồi thường thiệt hại được quy định tại Điều 28; các vấn đề về quyền sở hữu đối với dữ liệu và sản phẩm AI thuộc phạm vi điều chỉnh của pháp luật về sở hữu trí tuệ.</w:t>
            </w:r>
          </w:p>
        </w:tc>
      </w:tr>
      <w:tr w:rsidR="00B52CBE" w14:paraId="6723ED6A"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4678B5F" w14:textId="77777777" w:rsidR="00B52CBE" w:rsidRDefault="00A71602" w:rsidP="007A5708">
            <w:r>
              <w:t>25</w:t>
            </w:r>
          </w:p>
        </w:tc>
        <w:tc>
          <w:tcPr>
            <w:tcW w:w="2268" w:type="dxa"/>
            <w:tcBorders>
              <w:top w:val="single" w:sz="4" w:space="0" w:color="auto"/>
              <w:left w:val="single" w:sz="4" w:space="0" w:color="auto"/>
              <w:bottom w:val="single" w:sz="4" w:space="0" w:color="auto"/>
              <w:right w:val="single" w:sz="4" w:space="0" w:color="auto"/>
            </w:tcBorders>
            <w:vAlign w:val="center"/>
          </w:tcPr>
          <w:p w14:paraId="035A8C23" w14:textId="77777777" w:rsidR="00B52CBE" w:rsidRDefault="00A71602" w:rsidP="007A5708">
            <w:r>
              <w:t xml:space="preserve">Nguyễn Tuấn Anh </w:t>
            </w:r>
          </w:p>
        </w:tc>
        <w:tc>
          <w:tcPr>
            <w:tcW w:w="4390" w:type="dxa"/>
            <w:tcBorders>
              <w:top w:val="single" w:sz="4" w:space="0" w:color="auto"/>
              <w:left w:val="single" w:sz="4" w:space="0" w:color="auto"/>
              <w:bottom w:val="single" w:sz="4" w:space="0" w:color="auto"/>
              <w:right w:val="single" w:sz="4" w:space="0" w:color="auto"/>
            </w:tcBorders>
            <w:vAlign w:val="center"/>
          </w:tcPr>
          <w:p w14:paraId="43BEDF46" w14:textId="77777777" w:rsidR="00B52CBE" w:rsidRDefault="00A71602" w:rsidP="00A5483E">
            <w:pPr>
              <w:jc w:val="both"/>
            </w:pPr>
            <w:r>
              <w:t>- Phạm vi điều chỉnh (Điều 1) chưa làm rõ ranh giới với các luật liên quan (Luật KHCN&amp;ĐMST, Luật Dữ liệu, Luật Công nghệ số). Cần rà soát để tránh chồng chéo.</w:t>
            </w:r>
            <w:r>
              <w:br/>
              <w:t>- Đề nghị nghiên cứu, rà soát, hoàn thiện các quy định về phạm vi điều chỉnh tránh chồng chéo với lại các luật tôi vừa mới nêu.</w:t>
            </w:r>
          </w:p>
        </w:tc>
        <w:tc>
          <w:tcPr>
            <w:tcW w:w="7572" w:type="dxa"/>
            <w:tcBorders>
              <w:top w:val="single" w:sz="4" w:space="0" w:color="auto"/>
              <w:left w:val="single" w:sz="4" w:space="0" w:color="auto"/>
              <w:bottom w:val="single" w:sz="4" w:space="0" w:color="auto"/>
              <w:right w:val="single" w:sz="4" w:space="0" w:color="auto"/>
            </w:tcBorders>
            <w:vAlign w:val="center"/>
          </w:tcPr>
          <w:p w14:paraId="0C8861FD" w14:textId="77777777" w:rsidR="00B52CBE" w:rsidRDefault="00A71602" w:rsidP="00A5483E">
            <w:pPr>
              <w:jc w:val="both"/>
            </w:pPr>
            <w:r>
              <w:t>Dự thảo Luật đã được rà soát để bảo đảm không điều chỉnh lại các nội dung đã thuộc Luật Khoa học và Công nghệ và Đổi mới sáng tạo, Luật Dữ liệu và Luật Công nghệ số. Luật AI chỉ điều chỉnh các vấn đề đặc thù của trí tuệ nhân tạo. Để đảm bảo tính thống nhất, Điều 33 của Dự thảo đã bãi bỏ Chương về AI trong Luật Công nghiệp công nghệ số, đảm bảo không chồng chéo.</w:t>
            </w:r>
          </w:p>
        </w:tc>
      </w:tr>
      <w:tr w:rsidR="00B52CBE" w14:paraId="15AE38E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857F8C9" w14:textId="77777777" w:rsidR="00B52CBE" w:rsidRDefault="00A71602" w:rsidP="007A5708">
            <w:r>
              <w:t>26</w:t>
            </w:r>
          </w:p>
        </w:tc>
        <w:tc>
          <w:tcPr>
            <w:tcW w:w="2268" w:type="dxa"/>
            <w:tcBorders>
              <w:top w:val="single" w:sz="4" w:space="0" w:color="auto"/>
              <w:left w:val="single" w:sz="4" w:space="0" w:color="auto"/>
              <w:bottom w:val="single" w:sz="4" w:space="0" w:color="auto"/>
              <w:right w:val="single" w:sz="4" w:space="0" w:color="auto"/>
            </w:tcBorders>
            <w:vAlign w:val="center"/>
          </w:tcPr>
          <w:p w14:paraId="11F02BD6" w14:textId="77777777" w:rsidR="00B52CBE" w:rsidRDefault="00A71602" w:rsidP="007A5708">
            <w:r>
              <w:t xml:space="preserve">Tráng A Tủa </w:t>
            </w:r>
          </w:p>
        </w:tc>
        <w:tc>
          <w:tcPr>
            <w:tcW w:w="4390" w:type="dxa"/>
            <w:tcBorders>
              <w:top w:val="single" w:sz="4" w:space="0" w:color="auto"/>
              <w:left w:val="single" w:sz="4" w:space="0" w:color="auto"/>
              <w:bottom w:val="single" w:sz="4" w:space="0" w:color="auto"/>
              <w:right w:val="single" w:sz="4" w:space="0" w:color="auto"/>
            </w:tcBorders>
            <w:vAlign w:val="center"/>
          </w:tcPr>
          <w:p w14:paraId="45CE6B09" w14:textId="77777777" w:rsidR="00B52CBE" w:rsidRDefault="00A71602" w:rsidP="00A5483E">
            <w:pPr>
              <w:jc w:val="both"/>
            </w:pPr>
            <w:r>
              <w:t>- Đề nghị chỉnh lý Điều 27 khoản 2 về tần suất rà soát Khung đạo đức AI Quốc gia từ "tối thiểu 3 năm một lần" sang mức tối thiểu hàng năm, thậm chí hàng quý, vì bản chất AI hoạt động như con người và thay đổi rất nhanh.</w:t>
            </w:r>
            <w:r>
              <w:br/>
              <w:t>- Tôi nghĩ nên thường xuyên cập nhật, thường xuyên phải chỉnh lý, cập nhật về phiên bản hàng năm, thậm chí hàng tháng.</w:t>
            </w:r>
          </w:p>
        </w:tc>
        <w:tc>
          <w:tcPr>
            <w:tcW w:w="7572" w:type="dxa"/>
            <w:tcBorders>
              <w:top w:val="single" w:sz="4" w:space="0" w:color="auto"/>
              <w:left w:val="single" w:sz="4" w:space="0" w:color="auto"/>
              <w:bottom w:val="single" w:sz="4" w:space="0" w:color="auto"/>
              <w:right w:val="single" w:sz="4" w:space="0" w:color="auto"/>
            </w:tcBorders>
            <w:vAlign w:val="center"/>
          </w:tcPr>
          <w:p w14:paraId="1AED1E40" w14:textId="77777777" w:rsidR="00B52CBE" w:rsidRDefault="00A71602" w:rsidP="00A5483E">
            <w:pPr>
              <w:jc w:val="both"/>
            </w:pPr>
            <w:r>
              <w:t>Tiếp thu. Cơ quan soạn thảo đã tiếp thu ý kiến Đại biểu và đã loại bỏ giới hạn thời gian cố định. Khoản 2 Điều 25 hiện quy định Khung đạo đức được rà soát, cập nhật định kỳ hoặc khi có thay đổi lớn về công nghệ, pháp luật và thực tiễn quản lý. Việc chỉnh lý này cho phép cơ quan nhà nước có thẩm quyền rà soát và cập nhật Khung đạo đức ngay lập tức, không phụ thuộc vào chu kỳ thời gian cố định, đáp ứng được yêu cầu về tốc độ thay đổi nhanh chóng của công nghệ AI.</w:t>
            </w:r>
          </w:p>
        </w:tc>
      </w:tr>
      <w:tr w:rsidR="00B52CBE" w14:paraId="075E2601"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7C97325" w14:textId="77777777" w:rsidR="00B52CBE" w:rsidRDefault="00A71602" w:rsidP="007A5708">
            <w:r>
              <w:t>27</w:t>
            </w:r>
          </w:p>
        </w:tc>
        <w:tc>
          <w:tcPr>
            <w:tcW w:w="2268" w:type="dxa"/>
            <w:tcBorders>
              <w:top w:val="single" w:sz="4" w:space="0" w:color="auto"/>
              <w:left w:val="single" w:sz="4" w:space="0" w:color="auto"/>
              <w:bottom w:val="single" w:sz="4" w:space="0" w:color="auto"/>
              <w:right w:val="single" w:sz="4" w:space="0" w:color="auto"/>
            </w:tcBorders>
            <w:vAlign w:val="center"/>
          </w:tcPr>
          <w:p w14:paraId="665336FE" w14:textId="77777777" w:rsidR="00B52CBE" w:rsidRDefault="00A71602" w:rsidP="007A5708">
            <w:r>
              <w:t xml:space="preserve">Tô Ái Vang </w:t>
            </w:r>
          </w:p>
        </w:tc>
        <w:tc>
          <w:tcPr>
            <w:tcW w:w="4390" w:type="dxa"/>
            <w:tcBorders>
              <w:top w:val="single" w:sz="4" w:space="0" w:color="auto"/>
              <w:left w:val="single" w:sz="4" w:space="0" w:color="auto"/>
              <w:bottom w:val="single" w:sz="4" w:space="0" w:color="auto"/>
              <w:right w:val="single" w:sz="4" w:space="0" w:color="auto"/>
            </w:tcBorders>
            <w:vAlign w:val="center"/>
          </w:tcPr>
          <w:p w14:paraId="2171A556" w14:textId="77777777" w:rsidR="00B52CBE" w:rsidRDefault="00A71602" w:rsidP="00A5483E">
            <w:pPr>
              <w:jc w:val="both"/>
            </w:pPr>
            <w:r>
              <w:t>- Cần bổ sung một khoản riêng quy định cụ thể về các hành vi bị nghiêm cấm để cung cấp ranh giới pháp lý minh bạch và ngăn chặn AI thao túng nhận thức/hành vi sai lệch, xâm phạm bí mật Nhà nước.</w:t>
            </w:r>
            <w:r>
              <w:br/>
              <w:t>- Dự thảo luật rất cần bổ sung một khoản riêng quy định cụ thể về các hành vi bị nghiêm cấm.</w:t>
            </w:r>
          </w:p>
        </w:tc>
        <w:tc>
          <w:tcPr>
            <w:tcW w:w="7572" w:type="dxa"/>
            <w:tcBorders>
              <w:top w:val="single" w:sz="4" w:space="0" w:color="auto"/>
              <w:left w:val="single" w:sz="4" w:space="0" w:color="auto"/>
              <w:bottom w:val="single" w:sz="4" w:space="0" w:color="auto"/>
              <w:right w:val="single" w:sz="4" w:space="0" w:color="auto"/>
            </w:tcBorders>
            <w:vAlign w:val="center"/>
          </w:tcPr>
          <w:p w14:paraId="1FE09FC6" w14:textId="77777777" w:rsidR="00B52CBE" w:rsidRDefault="00A71602" w:rsidP="00A5483E">
            <w:pPr>
              <w:jc w:val="both"/>
            </w:pPr>
            <w:r>
              <w:t xml:space="preserve">Cơ quan soạn thảo đã tiếp thu ý kiến của Đại biểu về tính minh bạch của ranh giới pháp lý. Dự thảo Luật đã được chỉnh lý theo hướng bổ sung Điều 6 (Các hành vi bị cấm) độc lập. Điều 6 đã làm rõ các ranh giới pháp lý cấm tuyệt đối, bao gồm: (1) Cấm sử dụng yếu tố giả mạo để lừa dối hoặc thao túng nhận thức, hành vi của con người; (2) Cấm tạo ra hoặc phổ biến nội dung giả mạo có khả năng gây nguy hại nghiêm trọng đến an ninh quốc gia.Về xâm phạm bí mật Nhà nước, Điều 6 cấm thu thập, xử lý hoặc sử dụng dữ liệu để phát triển, huấn luyện, kiểm thử hoặc vận hành AI trái với quy định của pháp luật về dữ liệu, bảo vệ dữ liệu cá nhân và quyền riêng tư. </w:t>
            </w:r>
            <w:r>
              <w:br/>
              <w:t>Các nghĩa vụ bảo vệ bí mật Nhà nước khi quản lý, khai thác và chia sẻ dữ liệu trí tuệ nhân tạo được quy định xuyên suốt tại các điều về hạ tầng, cơ sở dữ liệu và thanh tra, kiểm tra (như Điều 7, Điều 16, Điều 27) để bảo đảm an ninh, an toàn thông tin.</w:t>
            </w:r>
          </w:p>
        </w:tc>
      </w:tr>
      <w:tr w:rsidR="00B52CBE" w14:paraId="2EA2BACC"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1E4BB3F" w14:textId="77777777" w:rsidR="00B52CBE" w:rsidRDefault="00A71602" w:rsidP="007A5708">
            <w:r>
              <w:t>28</w:t>
            </w:r>
          </w:p>
        </w:tc>
        <w:tc>
          <w:tcPr>
            <w:tcW w:w="2268" w:type="dxa"/>
            <w:tcBorders>
              <w:top w:val="single" w:sz="4" w:space="0" w:color="auto"/>
              <w:left w:val="single" w:sz="4" w:space="0" w:color="auto"/>
              <w:bottom w:val="single" w:sz="4" w:space="0" w:color="auto"/>
              <w:right w:val="single" w:sz="4" w:space="0" w:color="auto"/>
            </w:tcBorders>
            <w:vAlign w:val="center"/>
          </w:tcPr>
          <w:p w14:paraId="7EF03347" w14:textId="77777777" w:rsidR="00B52CBE" w:rsidRDefault="00A71602" w:rsidP="007A5708">
            <w:r>
              <w:t xml:space="preserve">Nguyễn Mạnh Hùng </w:t>
            </w:r>
          </w:p>
        </w:tc>
        <w:tc>
          <w:tcPr>
            <w:tcW w:w="4390" w:type="dxa"/>
            <w:tcBorders>
              <w:top w:val="single" w:sz="4" w:space="0" w:color="auto"/>
              <w:left w:val="single" w:sz="4" w:space="0" w:color="auto"/>
              <w:bottom w:val="single" w:sz="4" w:space="0" w:color="auto"/>
              <w:right w:val="single" w:sz="4" w:space="0" w:color="auto"/>
            </w:tcBorders>
            <w:vAlign w:val="center"/>
          </w:tcPr>
          <w:p w14:paraId="5FEC315D" w14:textId="77777777" w:rsidR="00B52CBE" w:rsidRDefault="00A71602" w:rsidP="00A5483E">
            <w:pPr>
              <w:jc w:val="both"/>
            </w:pPr>
            <w:r>
              <w:t>- Điều 24 (Phát triển nguồn nhân lực) còn thiếu nội dung về thu hút nhân lực chất lượng cao (chế độ thu nhập, nhà cửa, môi trường làm việc) và nâng cao năng lực công dân số (phổ cập kiến thức AI cơ bản cho người dân).</w:t>
            </w:r>
            <w:r>
              <w:br/>
              <w:t>- Cần phải có thêm vào đây để thấy thực sự đang cần thu hút nhóm này về hỗ trợ hay việc nâng cao năng lực công dân số.</w:t>
            </w:r>
          </w:p>
        </w:tc>
        <w:tc>
          <w:tcPr>
            <w:tcW w:w="7572" w:type="dxa"/>
            <w:tcBorders>
              <w:top w:val="single" w:sz="4" w:space="0" w:color="auto"/>
              <w:left w:val="single" w:sz="4" w:space="0" w:color="auto"/>
              <w:bottom w:val="single" w:sz="4" w:space="0" w:color="auto"/>
              <w:right w:val="single" w:sz="4" w:space="0" w:color="auto"/>
            </w:tcBorders>
            <w:vAlign w:val="center"/>
          </w:tcPr>
          <w:p w14:paraId="15ADD3A4" w14:textId="77777777" w:rsidR="000806D5" w:rsidRDefault="00A71602" w:rsidP="00A5483E">
            <w:pPr>
              <w:jc w:val="both"/>
            </w:pPr>
            <w:r>
              <w:t>Tiếp thu, giải trình đối với kiến nghị về chính sách thu hút nhân lực chất lượng cao và nâng cao năng lực công dân số.</w:t>
            </w:r>
          </w:p>
          <w:p w14:paraId="4A04FB64" w14:textId="26E40C05" w:rsidR="000806D5" w:rsidRDefault="00A71602" w:rsidP="00A5483E">
            <w:pPr>
              <w:jc w:val="both"/>
            </w:pPr>
            <w:r>
              <w:t>Về thu hút nhân lực chất lượng cao: Điều 22 khoản 4 đã quy định chính sách thu hút và trọng dụng chuyên gia thông qua Chương trình quốc gia phát triển nhân lực AI. Các chế độ đãi ngộ cụ thể (thu nhập, nhà ở, môi trường làm việc) thuộc phạm vi điều chỉnh của pháp luật chuyên ngành và sẽ được cụ thể hóa trong Chương trình quốc gia. Đồng thời, Luật ưu tiên hình thành cụm liên kết và hạ tầng kỹ thuật phục vụ nghiên cứu và đổi mới sáng tạo (Điều 23), góp phần tạo môi trường thu hút nhân tài.</w:t>
            </w:r>
          </w:p>
          <w:p w14:paraId="032E9F52" w14:textId="7C89B580" w:rsidR="00B52CBE" w:rsidRDefault="00A71602" w:rsidP="00A5483E">
            <w:pPr>
              <w:jc w:val="both"/>
            </w:pPr>
            <w:r>
              <w:t>Về năng lực công dân số: Điều 5 khoản 3 quy định Nhà nước bảo đảm điều kiện để người dân tiếp cận, học tập và thụ hưởng lợi ích từ trí tuệ nhân tạo. Điều 22 khoản 2 quy định tích hợp kỹ năng số và nội dung AI cơ bản trong giáo dục phổ thông. Ngoài ra, khoản 6 Điều 5 khuyến khích các sáng kiến xã hội thúc đẩy an toàn, đạo đức và xây dựng niềm tin cộng đồng, góp phần nâng cao nhận thức và năng lực số của người dân.</w:t>
            </w:r>
          </w:p>
        </w:tc>
      </w:tr>
      <w:tr w:rsidR="00B52CBE" w14:paraId="50D2BDC7"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3E4EBD2" w14:textId="77777777" w:rsidR="00B52CBE" w:rsidRDefault="00A71602" w:rsidP="007A5708">
            <w:r>
              <w:t>29</w:t>
            </w:r>
          </w:p>
        </w:tc>
        <w:tc>
          <w:tcPr>
            <w:tcW w:w="2268" w:type="dxa"/>
            <w:tcBorders>
              <w:top w:val="single" w:sz="4" w:space="0" w:color="auto"/>
              <w:left w:val="single" w:sz="4" w:space="0" w:color="auto"/>
              <w:bottom w:val="single" w:sz="4" w:space="0" w:color="auto"/>
              <w:right w:val="single" w:sz="4" w:space="0" w:color="auto"/>
            </w:tcBorders>
            <w:vAlign w:val="center"/>
          </w:tcPr>
          <w:p w14:paraId="70379B3F" w14:textId="77777777" w:rsidR="00B52CBE" w:rsidRDefault="00A71602" w:rsidP="007A5708">
            <w:r>
              <w:t xml:space="preserve">Đào Chí Nghĩa </w:t>
            </w:r>
          </w:p>
        </w:tc>
        <w:tc>
          <w:tcPr>
            <w:tcW w:w="4390" w:type="dxa"/>
            <w:tcBorders>
              <w:top w:val="single" w:sz="4" w:space="0" w:color="auto"/>
              <w:left w:val="single" w:sz="4" w:space="0" w:color="auto"/>
              <w:bottom w:val="single" w:sz="4" w:space="0" w:color="auto"/>
              <w:right w:val="single" w:sz="4" w:space="0" w:color="auto"/>
            </w:tcBorders>
            <w:vAlign w:val="center"/>
          </w:tcPr>
          <w:p w14:paraId="204BB66D" w14:textId="77777777" w:rsidR="00B52CBE" w:rsidRDefault="00A71602" w:rsidP="00A5483E">
            <w:pPr>
              <w:jc w:val="both"/>
            </w:pPr>
            <w:r>
              <w:t>- Băn khoăn về tên gọi "hệ thống trí tuệ nhân tạo có rủi ro không chấp nhận" (Điều 7). Đề nghị đặt tên trực diện là "hệ thống trí tuệ nhân tạo bị nghiêm cấm tại Việt Nam" để phù hợp hơn với mục đích quản lý.</w:t>
            </w:r>
            <w:r>
              <w:br/>
              <w:t>- Đề nghị nên có tên gọi và đây là hệ thống trí tuệ nhân tạo không được chấp nhận tại Việt Nam và phải bị nghiêm cấm, phải xác định rõ như vậy.</w:t>
            </w:r>
          </w:p>
        </w:tc>
        <w:tc>
          <w:tcPr>
            <w:tcW w:w="7572" w:type="dxa"/>
            <w:tcBorders>
              <w:top w:val="single" w:sz="4" w:space="0" w:color="auto"/>
              <w:left w:val="single" w:sz="4" w:space="0" w:color="auto"/>
              <w:bottom w:val="single" w:sz="4" w:space="0" w:color="auto"/>
              <w:right w:val="single" w:sz="4" w:space="0" w:color="auto"/>
            </w:tcBorders>
            <w:vAlign w:val="center"/>
          </w:tcPr>
          <w:p w14:paraId="13A234DD" w14:textId="77777777" w:rsidR="00B52CBE" w:rsidRDefault="00A71602" w:rsidP="00A5483E">
            <w:pPr>
              <w:jc w:val="both"/>
            </w:pPr>
            <w:r>
              <w:t>Cơ quan soạn thảo đã tiếp thu ý kiến của Đại biểu. Dự thảo Luật đã loại bỏ thuật ngữ "rủi ro không chấp nhận được" khỏi hệ thống phân loại rủi ro tại Điều 8.Thay vào đó, nội dung này đã được chuyển sang Điều 6 (Các hành vi bị cấm). Việc quy định cấm tuyệt đối các hành vi này (ví dụ: cấm thiết kế, phát triển hệ thống cho mục đích bị cấm) đã phù hợp với tinh thần "bị nghiêm cấm tại Việt Nam" mà Đại biểu nêu, đồng thời đảm bảo tính rõ ràng và phù hợp với thông lệ quốc tế về quản trị rủi ro AI.</w:t>
            </w:r>
          </w:p>
        </w:tc>
      </w:tr>
      <w:tr w:rsidR="00B52CBE" w14:paraId="3E316586"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FC75DAD" w14:textId="77777777" w:rsidR="00B52CBE" w:rsidRDefault="00A71602" w:rsidP="007A5708">
            <w:r>
              <w:t>30</w:t>
            </w:r>
          </w:p>
        </w:tc>
        <w:tc>
          <w:tcPr>
            <w:tcW w:w="2268" w:type="dxa"/>
            <w:tcBorders>
              <w:top w:val="single" w:sz="4" w:space="0" w:color="auto"/>
              <w:left w:val="single" w:sz="4" w:space="0" w:color="auto"/>
              <w:bottom w:val="single" w:sz="4" w:space="0" w:color="auto"/>
              <w:right w:val="single" w:sz="4" w:space="0" w:color="auto"/>
            </w:tcBorders>
            <w:vAlign w:val="center"/>
          </w:tcPr>
          <w:p w14:paraId="5E617C47" w14:textId="77777777" w:rsidR="00B52CBE" w:rsidRDefault="00A71602" w:rsidP="007A5708">
            <w:r>
              <w:t xml:space="preserve">Lò Thị Luyến </w:t>
            </w:r>
          </w:p>
        </w:tc>
        <w:tc>
          <w:tcPr>
            <w:tcW w:w="4390" w:type="dxa"/>
            <w:tcBorders>
              <w:top w:val="single" w:sz="4" w:space="0" w:color="auto"/>
              <w:left w:val="single" w:sz="4" w:space="0" w:color="auto"/>
              <w:bottom w:val="single" w:sz="4" w:space="0" w:color="auto"/>
              <w:right w:val="single" w:sz="4" w:space="0" w:color="auto"/>
            </w:tcBorders>
            <w:vAlign w:val="center"/>
          </w:tcPr>
          <w:p w14:paraId="5CE9A61A" w14:textId="77777777" w:rsidR="00B52CBE" w:rsidRDefault="00A71602" w:rsidP="00A5483E">
            <w:pPr>
              <w:jc w:val="both"/>
            </w:pPr>
            <w:r>
              <w:t>- Băn khoăn về vấn đề quản lý AI chưa thấu đáo, đặc biệt là việc dự thảo luật chưa giới hạn việc trẻ em tiếp cận với AI. Nêu lo ngại về trẻ em nghe theo AI, làm bạn với AI, yêu AI, thậm chí kết hôn với AI.</w:t>
            </w:r>
            <w:r>
              <w:br/>
              <w:t>- Nếu bây giờ không giới hạn về độ tuổi tiếp cận khi những đứa trẻ chưa có nhận thức đầy đủ, như một tờ giấy trắng sẽ rất nguy hiểm trong tương lai. Cần nghiên cứu kỹ việc một số nước châu Âu vừa thông qua luật hạn chế độ tuổi tiếp cận đối với AI.</w:t>
            </w:r>
          </w:p>
        </w:tc>
        <w:tc>
          <w:tcPr>
            <w:tcW w:w="7572" w:type="dxa"/>
            <w:tcBorders>
              <w:top w:val="single" w:sz="4" w:space="0" w:color="auto"/>
              <w:left w:val="single" w:sz="4" w:space="0" w:color="auto"/>
              <w:bottom w:val="single" w:sz="4" w:space="0" w:color="auto"/>
              <w:right w:val="single" w:sz="4" w:space="0" w:color="auto"/>
            </w:tcBorders>
            <w:vAlign w:val="center"/>
          </w:tcPr>
          <w:p w14:paraId="0A962C62" w14:textId="77777777" w:rsidR="00B52CBE" w:rsidRDefault="00A71602" w:rsidP="00A5483E">
            <w:pPr>
              <w:jc w:val="both"/>
            </w:pPr>
            <w:r>
              <w:t>Ban soạn thảo xin trân trọng tiếp thu và giải trình: Vấn đề bảo vệ trẻ em và nhóm người dễ bị tổn thương là một nguyên tắc cốt lõi của Luật. Dự thảo Luật đã bổ sung tiêu chí tác động đến quyền con người, trong đó có nhóm người dễ bị tổn thương (như trẻ em), trong quy định phân loại rủi ro tại Điều 8. Cơ chế này cho phép nhận diện và siết chặt quản lý các hệ thống có nguy cơ ảnh hưởng đến trẻ em. Đặc biệt, Dự thảo Luật cấm tuyệt đối hành vi lợi dụng điểm yếu của nhóm người dễ bị tổn thương, gồm trẻ em, để gây tổn hại cho chính họ hoặc người khác (Điều 6, khoản 2, điểm c). Các biện pháp giới hạn độ tuổi tiếp cận và yêu cầu kỹ thuật bảo vệ trẻ em sẽ được Chính phủ nghiên cứu và quy định chi tiết trong Nghị định, nhằm bảo đảm phù hợp thực tiễn và đồng bộ với pháp luật về trẻ em và an toàn mạng.</w:t>
            </w:r>
          </w:p>
        </w:tc>
      </w:tr>
      <w:tr w:rsidR="00B52CBE" w14:paraId="38DBE437"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81088D2" w14:textId="77777777" w:rsidR="00B52CBE" w:rsidRDefault="00A71602" w:rsidP="007A5708">
            <w:r>
              <w:t>31</w:t>
            </w:r>
          </w:p>
        </w:tc>
        <w:tc>
          <w:tcPr>
            <w:tcW w:w="2268" w:type="dxa"/>
            <w:tcBorders>
              <w:top w:val="single" w:sz="4" w:space="0" w:color="auto"/>
              <w:left w:val="single" w:sz="4" w:space="0" w:color="auto"/>
              <w:bottom w:val="single" w:sz="4" w:space="0" w:color="auto"/>
              <w:right w:val="single" w:sz="4" w:space="0" w:color="auto"/>
            </w:tcBorders>
            <w:vAlign w:val="center"/>
          </w:tcPr>
          <w:p w14:paraId="7D5D8A2C" w14:textId="77777777" w:rsidR="00B52CBE" w:rsidRDefault="00A71602" w:rsidP="007A5708">
            <w:r>
              <w:t xml:space="preserve">Đào Chí Nghĩa </w:t>
            </w:r>
          </w:p>
        </w:tc>
        <w:tc>
          <w:tcPr>
            <w:tcW w:w="4390" w:type="dxa"/>
            <w:tcBorders>
              <w:top w:val="single" w:sz="4" w:space="0" w:color="auto"/>
              <w:left w:val="single" w:sz="4" w:space="0" w:color="auto"/>
              <w:bottom w:val="single" w:sz="4" w:space="0" w:color="auto"/>
              <w:right w:val="single" w:sz="4" w:space="0" w:color="auto"/>
            </w:tcBorders>
            <w:vAlign w:val="center"/>
          </w:tcPr>
          <w:p w14:paraId="088AA86F" w14:textId="77777777" w:rsidR="00B52CBE" w:rsidRDefault="00A71602" w:rsidP="00A5483E">
            <w:pPr>
              <w:jc w:val="both"/>
            </w:pPr>
            <w:r>
              <w:t>- Đồng thuận với việc cần phải quy định rõ các hành vi bị cấm trong hoạt động trí tuệ nhân tạo để bảo đảm chặt chẽ, từ đó tách ra 2 nhóm: nhóm bị nghiêm cấm và nhóm được khuyến khích/tạo điều kiện.</w:t>
            </w:r>
            <w:r>
              <w:br/>
              <w:t>- Cần phải có những quy định về hành vi bị cấm... xác định rõ những hành vi nào phải cấm trong hoạt động trí tuệ nhân tạo.</w:t>
            </w:r>
          </w:p>
        </w:tc>
        <w:tc>
          <w:tcPr>
            <w:tcW w:w="7572" w:type="dxa"/>
            <w:tcBorders>
              <w:top w:val="single" w:sz="4" w:space="0" w:color="auto"/>
              <w:left w:val="single" w:sz="4" w:space="0" w:color="auto"/>
              <w:bottom w:val="single" w:sz="4" w:space="0" w:color="auto"/>
              <w:right w:val="single" w:sz="4" w:space="0" w:color="auto"/>
            </w:tcBorders>
            <w:vAlign w:val="center"/>
          </w:tcPr>
          <w:p w14:paraId="4A6C53E9" w14:textId="77777777" w:rsidR="00B52CBE" w:rsidRDefault="00A71602" w:rsidP="00A5483E">
            <w:pPr>
              <w:jc w:val="both"/>
            </w:pPr>
            <w:r>
              <w:t>Cơ quan soạn thảo hoàn toàn đồng thuận và đã chỉnh lý Dự thảo Luật theo đúng định hướng này: **(1) Nhóm bị nghiêm cấm tuyệt đối:** Được quy định tại Điều 6 (Các hành vi bị cấm), bao gồm các hành vi sử dụng AI để vi phạm pháp luật nghiêm trọng. **(2) Nhóm được khuyến khích và tạo điều kiện:** Được quy định chi tiết tại Chương III và Chương IV (từ Điều 15 đến Điều 24), bao gồm các chính sách về phát triển hạ tầng, làm chủ công nghệ, cơ chế thử nghiệm có kiểm soát (Điều 20), và chính sách hỗ trợ doanh nghiệp. Việc phân tách rõ ràng này đảm bảo Luật vừa quản lý rủi ro chặt chẽ, vừa thúc đẩy phát triển đổi mới sáng tạo.</w:t>
            </w:r>
          </w:p>
        </w:tc>
      </w:tr>
      <w:tr w:rsidR="00B52CBE" w14:paraId="1D6CACE1"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6CEF243" w14:textId="77777777" w:rsidR="00B52CBE" w:rsidRDefault="00A71602" w:rsidP="007A5708">
            <w:r>
              <w:t>32</w:t>
            </w:r>
          </w:p>
        </w:tc>
        <w:tc>
          <w:tcPr>
            <w:tcW w:w="2268" w:type="dxa"/>
            <w:tcBorders>
              <w:top w:val="single" w:sz="4" w:space="0" w:color="auto"/>
              <w:left w:val="single" w:sz="4" w:space="0" w:color="auto"/>
              <w:bottom w:val="single" w:sz="4" w:space="0" w:color="auto"/>
              <w:right w:val="single" w:sz="4" w:space="0" w:color="auto"/>
            </w:tcBorders>
            <w:vAlign w:val="center"/>
          </w:tcPr>
          <w:p w14:paraId="2C30DDD7" w14:textId="77777777" w:rsidR="00B52CBE" w:rsidRDefault="00A71602" w:rsidP="007A5708">
            <w:r>
              <w:t xml:space="preserve">Lò Thị Luyến </w:t>
            </w:r>
          </w:p>
        </w:tc>
        <w:tc>
          <w:tcPr>
            <w:tcW w:w="4390" w:type="dxa"/>
            <w:tcBorders>
              <w:top w:val="single" w:sz="4" w:space="0" w:color="auto"/>
              <w:left w:val="single" w:sz="4" w:space="0" w:color="auto"/>
              <w:bottom w:val="single" w:sz="4" w:space="0" w:color="auto"/>
              <w:right w:val="single" w:sz="4" w:space="0" w:color="auto"/>
            </w:tcBorders>
            <w:vAlign w:val="center"/>
          </w:tcPr>
          <w:p w14:paraId="69BB515A" w14:textId="77777777" w:rsidR="00B52CBE" w:rsidRDefault="00A71602" w:rsidP="00A5483E">
            <w:pPr>
              <w:jc w:val="both"/>
            </w:pPr>
            <w:r>
              <w:t>- Thấy khó khả thi khi giao nhà cung cấp tự phân loại rủi ro (hậu kiểm) và khi họ không xác định được thì giao cho Bộ Khoa học và Công nghệ (KH&amp;CN) xác nhận. Điều này đặt trách nhiệm quá nặng lên Bộ KH&amp;CN.</w:t>
            </w:r>
            <w:r>
              <w:br/>
              <w:t>- Trong trường hợp không tự phân loại được nhà cung cấp phải thuê tổ chức độc lập phân loại rủi ro, còn Bộ Khoa học và Công nghệ chỉ là cơ quan kiểm tra, giám sát và quản lý Nhà nước.</w:t>
            </w:r>
          </w:p>
        </w:tc>
        <w:tc>
          <w:tcPr>
            <w:tcW w:w="7572" w:type="dxa"/>
            <w:tcBorders>
              <w:top w:val="single" w:sz="4" w:space="0" w:color="auto"/>
              <w:left w:val="single" w:sz="4" w:space="0" w:color="auto"/>
              <w:bottom w:val="single" w:sz="4" w:space="0" w:color="auto"/>
              <w:right w:val="single" w:sz="4" w:space="0" w:color="auto"/>
            </w:tcBorders>
            <w:vAlign w:val="center"/>
          </w:tcPr>
          <w:p w14:paraId="522CD824" w14:textId="77777777" w:rsidR="00B52CBE" w:rsidRDefault="00A71602" w:rsidP="00A5483E">
            <w:pPr>
              <w:jc w:val="both"/>
            </w:pPr>
            <w:r>
              <w:t>Ban soạn thảo xin trân trọng giải trình: Dự thảo Luật (Điều 9, khoản 1) quy định nhà cung cấp có trách nhiệm tự phân loại rủi ro trước khi lưu hành hoặc đưa vào sử dụng và tự chịu trách nhiệm về kết quả phân loại của mình. Cơ chế này nhằm đảm bảo tính khả thi và không tạo gánh nặng hành chính không cần thiết cho cơ quan quản lý. Bộ Khoa học và Công nghệ (KH&amp;CN) chỉ thực hiện xác nhận lại mức phân loại trong trường hợp nhà cung cấp chưa xác định được mức rủi ro (Điều 9, khoản 4) hoặc khi có dấu hiệu sai lệch, khai báo không trung thực (Điều 9, khoản 5). Việc thuê tổ chức độc lập đánh giá là quyền và trách nhiệm của doanh nghiệp (nhà cung cấp), không cần đưa vào Luật để đảm bảo tính linh hoạt và không tạo thêm thủ tục hành chính bắt buộc.</w:t>
            </w:r>
          </w:p>
        </w:tc>
      </w:tr>
      <w:tr w:rsidR="00B52CBE" w14:paraId="78CF44FD"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D30F85F" w14:textId="77777777" w:rsidR="00B52CBE" w:rsidRDefault="00A71602" w:rsidP="007A5708">
            <w:r>
              <w:t>33</w:t>
            </w:r>
          </w:p>
        </w:tc>
        <w:tc>
          <w:tcPr>
            <w:tcW w:w="2268" w:type="dxa"/>
            <w:tcBorders>
              <w:top w:val="single" w:sz="4" w:space="0" w:color="auto"/>
              <w:left w:val="single" w:sz="4" w:space="0" w:color="auto"/>
              <w:bottom w:val="single" w:sz="4" w:space="0" w:color="auto"/>
              <w:right w:val="single" w:sz="4" w:space="0" w:color="auto"/>
            </w:tcBorders>
            <w:vAlign w:val="center"/>
          </w:tcPr>
          <w:p w14:paraId="0AB53D0A" w14:textId="77777777" w:rsidR="00B52CBE" w:rsidRDefault="00A71602" w:rsidP="007A5708">
            <w:r>
              <w:t xml:space="preserve">Nguyễn Mạnh Hùng </w:t>
            </w:r>
          </w:p>
        </w:tc>
        <w:tc>
          <w:tcPr>
            <w:tcW w:w="4390" w:type="dxa"/>
            <w:tcBorders>
              <w:top w:val="single" w:sz="4" w:space="0" w:color="auto"/>
              <w:left w:val="single" w:sz="4" w:space="0" w:color="auto"/>
              <w:bottom w:val="single" w:sz="4" w:space="0" w:color="auto"/>
              <w:right w:val="single" w:sz="4" w:space="0" w:color="auto"/>
            </w:tcBorders>
            <w:vAlign w:val="center"/>
          </w:tcPr>
          <w:p w14:paraId="65F36B18" w14:textId="77777777" w:rsidR="00B52CBE" w:rsidRDefault="00A71602" w:rsidP="00A5483E">
            <w:pPr>
              <w:jc w:val="both"/>
            </w:pPr>
            <w:r>
              <w:t>- Việc cấm các hành vi cụ thể (Điều 11) là rất khó bởi vì AI thay đổi liên tục, không thể nhận diện được vấn đề sẽ xảy ra trong 1-2 năm tới.</w:t>
            </w:r>
            <w:r>
              <w:br/>
              <w:t>- Việc cấm những hành vi cụ thể rất khó, nên trong luật này đã quy định ở Điều 22 và Điều 4 các nguyên tắc về đạo đức.</w:t>
            </w:r>
          </w:p>
        </w:tc>
        <w:tc>
          <w:tcPr>
            <w:tcW w:w="7572" w:type="dxa"/>
            <w:tcBorders>
              <w:top w:val="single" w:sz="4" w:space="0" w:color="auto"/>
              <w:left w:val="single" w:sz="4" w:space="0" w:color="auto"/>
              <w:bottom w:val="single" w:sz="4" w:space="0" w:color="auto"/>
              <w:right w:val="single" w:sz="4" w:space="0" w:color="auto"/>
            </w:tcBorders>
            <w:vAlign w:val="center"/>
          </w:tcPr>
          <w:p w14:paraId="466055FA" w14:textId="77777777" w:rsidR="00B52CBE" w:rsidRDefault="00A71602" w:rsidP="00A5483E">
            <w:pPr>
              <w:jc w:val="both"/>
            </w:pPr>
            <w:r>
              <w:t>Cơ quan soạn thảo xin giải trình rằng Dự thảo Luật được xây dựng theo phương pháp luật khung, tập trung vào các nguyên tắc (Điều 4) và khung quản trị.Điều 6 (Các hành vi bị cấm) được thiết kế để cấm các hành vi dựa trên mục đích gây hại (ví dụ: cấm thao túng nhận thức, cấm tạo nội dung giả mạo gây nguy hại an ninh) thay vì cấm theo công nghệ cụ thể. Cách tiếp cận này đảm bảo Luật có khả năng áp dụng linh hoạt trong bối cảnh công nghệ thay đổi nhanh chóng.Các vấn đề đạo đức được củng cố thông qua Điều 4 và Khung đạo đức trí tuệ nhân tạo quốc gia tại Điều 25, là cơ sở để xử lý các hành vi vi phạm đạo đức xã hội.</w:t>
            </w:r>
          </w:p>
        </w:tc>
      </w:tr>
      <w:tr w:rsidR="00B52CBE" w14:paraId="7E92785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29690B3" w14:textId="77777777" w:rsidR="00B52CBE" w:rsidRDefault="00A71602" w:rsidP="007A5708">
            <w:r>
              <w:t>34</w:t>
            </w:r>
          </w:p>
        </w:tc>
        <w:tc>
          <w:tcPr>
            <w:tcW w:w="2268" w:type="dxa"/>
            <w:tcBorders>
              <w:top w:val="single" w:sz="4" w:space="0" w:color="auto"/>
              <w:left w:val="single" w:sz="4" w:space="0" w:color="auto"/>
              <w:bottom w:val="single" w:sz="4" w:space="0" w:color="auto"/>
              <w:right w:val="single" w:sz="4" w:space="0" w:color="auto"/>
            </w:tcBorders>
            <w:vAlign w:val="center"/>
          </w:tcPr>
          <w:p w14:paraId="253A075C" w14:textId="77777777" w:rsidR="00B52CBE" w:rsidRDefault="00A71602" w:rsidP="007A5708">
            <w:r>
              <w:t xml:space="preserve">Nguyễn Mạnh Hùng </w:t>
            </w:r>
          </w:p>
        </w:tc>
        <w:tc>
          <w:tcPr>
            <w:tcW w:w="4390" w:type="dxa"/>
            <w:tcBorders>
              <w:top w:val="single" w:sz="4" w:space="0" w:color="auto"/>
              <w:left w:val="single" w:sz="4" w:space="0" w:color="auto"/>
              <w:bottom w:val="single" w:sz="4" w:space="0" w:color="auto"/>
              <w:right w:val="single" w:sz="4" w:space="0" w:color="auto"/>
            </w:tcBorders>
            <w:vAlign w:val="center"/>
          </w:tcPr>
          <w:p w14:paraId="3E391037" w14:textId="77777777" w:rsidR="00B52CBE" w:rsidRDefault="00A71602" w:rsidP="00A5483E">
            <w:pPr>
              <w:jc w:val="both"/>
            </w:pPr>
            <w:r>
              <w:t>- Cần làm rõ sự khác biệt giữa Rủi ro không chấp nhận được (Cấp độ 1) và Rủi ro cao (Cấp độ 2). Ví dụ: robot y tế phẫu thuật nếu trục trặc có thể ảnh hưởng ngay đến sinh mạng con người. Cần phân định rõ ràng để biết loại nào bị cấm hoàn toàn.</w:t>
            </w:r>
            <w:r>
              <w:br/>
              <w:t>- Việc phân định rất quan trọng để loại trừ những rủi ro AI có thể mang đến và kiểm soát được, cần phải lưu ý rõ hơn chút.</w:t>
            </w:r>
          </w:p>
        </w:tc>
        <w:tc>
          <w:tcPr>
            <w:tcW w:w="7572" w:type="dxa"/>
            <w:tcBorders>
              <w:top w:val="single" w:sz="4" w:space="0" w:color="auto"/>
              <w:left w:val="single" w:sz="4" w:space="0" w:color="auto"/>
              <w:bottom w:val="single" w:sz="4" w:space="0" w:color="auto"/>
              <w:right w:val="single" w:sz="4" w:space="0" w:color="auto"/>
            </w:tcBorders>
            <w:vAlign w:val="center"/>
          </w:tcPr>
          <w:p w14:paraId="355F7ABD" w14:textId="77777777" w:rsidR="000806D5" w:rsidRDefault="00A71602" w:rsidP="00A5483E">
            <w:pPr>
              <w:jc w:val="both"/>
            </w:pPr>
            <w:r>
              <w:t>Ban soạn thảo xin giải trình sự khác biệt giữa hai cơ chế quản lý rủi ro trong Dự thảo Luật:</w:t>
            </w:r>
          </w:p>
          <w:p w14:paraId="0847D52F" w14:textId="3505AA35" w:rsidR="000806D5" w:rsidRDefault="00A71602" w:rsidP="00A5483E">
            <w:pPr>
              <w:jc w:val="both"/>
            </w:pPr>
            <w:r>
              <w:t>Về thuật ngữ "Rủi ro không chấp nhận được": Thuật ngữ này đã được lược bỏ khỏi phân loại mức độ rủi ro tại Điều 8 của Dự thảo. Nội dung này được chuyển hóa thành "Các hành vi bị cấm" tại Điều 6.</w:t>
            </w:r>
            <w:r>
              <w:br/>
              <w:t>Bản chất: Các hành vi này (ví dụ: thao túng tiềm thức, chấm điểm công dân) liên quan đến ý đồ vi phạm pháp luật và bị cấm hoàn toàn việc phát triển và triển khai ngay từ đầu.</w:t>
            </w:r>
          </w:p>
          <w:p w14:paraId="39C7397F" w14:textId="798F9BBD" w:rsidR="000806D5" w:rsidRDefault="00A71602" w:rsidP="00A5483E">
            <w:pPr>
              <w:jc w:val="both"/>
            </w:pPr>
            <w:r>
              <w:t>Về Rủi ro cao (Được phép, Quản lý chặt):</w:t>
            </w:r>
            <w:r w:rsidR="000806D5">
              <w:rPr>
                <w:lang w:val="vi-VN"/>
              </w:rPr>
              <w:t xml:space="preserve"> </w:t>
            </w:r>
            <w:r w:rsidR="000806D5">
              <w:t>B</w:t>
            </w:r>
            <w:r>
              <w:t>ản chất: Hệ thống Rủi ro cao (Điều 8) liên quan đến hậu quả nghiêm trọng (thiệt hại tính mạng, sức khỏe). Mục đích của hệ thống là tốt nhưng rủi ro thất bại cao.</w:t>
            </w:r>
          </w:p>
          <w:p w14:paraId="44125FD6" w14:textId="77777777" w:rsidR="000806D5" w:rsidRDefault="00A71602" w:rsidP="00A5483E">
            <w:pPr>
              <w:jc w:val="both"/>
            </w:pPr>
            <w:r>
              <w:t>Ví dụ (Robot Y tế): Robot phẫu thuật thuộc nhóm Rủi ro cao. Hệ thống này không bị cấm, nhưng bắt buộc phải được Đánh giá sự phù hợp theo Điều 12 trước khi đưa ra lưu hành.</w:t>
            </w:r>
          </w:p>
          <w:p w14:paraId="2E2FE5DF" w14:textId="2B6E5DD4" w:rsidR="00B52CBE" w:rsidRDefault="00A71602" w:rsidP="00A5483E">
            <w:pPr>
              <w:jc w:val="both"/>
            </w:pPr>
            <w:r>
              <w:t>Kết luận: Dự thảo phân định rõ: Hệ thống có ý đồ xấu bị cấm hoàn toàn (Điều 6); Hệ thống có mục đích tốt nhưng rủi ro hậu quả cao thì được phép nhưng phải kiểm định nghiêm ngặt (Điều 12).</w:t>
            </w:r>
          </w:p>
        </w:tc>
      </w:tr>
      <w:tr w:rsidR="00B52CBE" w14:paraId="662617F1"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41ED999" w14:textId="77777777" w:rsidR="00B52CBE" w:rsidRDefault="00A71602" w:rsidP="007A5708">
            <w:r>
              <w:t>35</w:t>
            </w:r>
          </w:p>
        </w:tc>
        <w:tc>
          <w:tcPr>
            <w:tcW w:w="2268" w:type="dxa"/>
            <w:tcBorders>
              <w:top w:val="single" w:sz="4" w:space="0" w:color="auto"/>
              <w:left w:val="single" w:sz="4" w:space="0" w:color="auto"/>
              <w:bottom w:val="single" w:sz="4" w:space="0" w:color="auto"/>
              <w:right w:val="single" w:sz="4" w:space="0" w:color="auto"/>
            </w:tcBorders>
            <w:vAlign w:val="center"/>
          </w:tcPr>
          <w:p w14:paraId="3E8EAD81" w14:textId="77777777" w:rsidR="00B52CBE" w:rsidRDefault="00A71602" w:rsidP="007A5708">
            <w:r>
              <w:t xml:space="preserve">Lò Thị Luyến </w:t>
            </w:r>
          </w:p>
        </w:tc>
        <w:tc>
          <w:tcPr>
            <w:tcW w:w="4390" w:type="dxa"/>
            <w:tcBorders>
              <w:top w:val="single" w:sz="4" w:space="0" w:color="auto"/>
              <w:left w:val="single" w:sz="4" w:space="0" w:color="auto"/>
              <w:bottom w:val="single" w:sz="4" w:space="0" w:color="auto"/>
              <w:right w:val="single" w:sz="4" w:space="0" w:color="auto"/>
            </w:tcBorders>
            <w:vAlign w:val="center"/>
          </w:tcPr>
          <w:p w14:paraId="02A30F6D" w14:textId="77777777" w:rsidR="00B52CBE" w:rsidRDefault="00A71602" w:rsidP="00A5483E">
            <w:pPr>
              <w:jc w:val="both"/>
            </w:pPr>
            <w:r>
              <w:t>- Không đồng tình với việc đưa mức phạt tiền tối đa cụ thể (2 tỷ đồng/tổ chức) vào Điều 30 khoản 2 điểm b. Mức phạt này có thể không phù hợp với sự phát triển kinh tế-xã hội trong tương lai, dẫn đến phải sửa luật.</w:t>
            </w:r>
            <w:r>
              <w:br/>
              <w:t>- Đề nghị khi sửa luật, trong điều khoản chuyển tiếp của luật có sửa Luật Xử lý vi phạm hành chính và nên đưa các hành vi trong lĩnh vực AI xử phạt vào nội dung của đối tượng xử phạt của Luật Quản lý, Luật Xử lý vi phạm hành chính và sau đó những mức xử phạt phải giao cho Chính phủ quy định tại Nghị định Chính phủ mới linh hoạt.</w:t>
            </w:r>
          </w:p>
        </w:tc>
        <w:tc>
          <w:tcPr>
            <w:tcW w:w="7572" w:type="dxa"/>
            <w:tcBorders>
              <w:top w:val="single" w:sz="4" w:space="0" w:color="auto"/>
              <w:left w:val="single" w:sz="4" w:space="0" w:color="auto"/>
              <w:bottom w:val="single" w:sz="4" w:space="0" w:color="auto"/>
              <w:right w:val="single" w:sz="4" w:space="0" w:color="auto"/>
            </w:tcBorders>
            <w:vAlign w:val="center"/>
          </w:tcPr>
          <w:p w14:paraId="5C0B65E5" w14:textId="77777777" w:rsidR="000806D5" w:rsidRDefault="00A71602" w:rsidP="00A5483E">
            <w:pPr>
              <w:jc w:val="both"/>
            </w:pPr>
            <w:r>
              <w:t>Ban soạn thảo xin tiếp thu và giải trình như sau:</w:t>
            </w:r>
            <w:r>
              <w:br/>
              <w:t>Về việc sửa đổi Luật Xử lý vi phạm hành chính (LXLVPHC): Ban soạn thảo thống nhất với ý kiến đại biểu và đã cụ thể hóa nội dung này trong Dự thảo. Tại khoản 2 Điều 33, Dự thảo Luật đã quy định sửa đổi, bổ sung Điều 24 của Luật Xử lý vi phạm hành chính, chính thức đưa lĩnh vực "trí tuệ nhân tạo" vào danh mục các lĩnh vực được áp dụng mức phạt tiền đặc thù. Điều này bảo đảm sự thống nhất và đồng bộ của hệ thống pháp luật.</w:t>
            </w:r>
          </w:p>
          <w:p w14:paraId="449368BE" w14:textId="162D1F03" w:rsidR="00B52CBE" w:rsidRDefault="00A71602" w:rsidP="00A5483E">
            <w:pPr>
              <w:jc w:val="both"/>
            </w:pPr>
            <w:r>
              <w:t>Về thẩm quyền quy định mức phạt và tính linh hoạt: Theo quy định của Luật Xử lý vi phạm hành chính, mức phạt tiền tối đa (khung trần) phải do Quốc hội quy định trong Luật (Luật chuyên ngành hoặc LXLVPHC). Chính phủ chỉ có thẩm quyền quy định mức phạt cụ thể cho từng hành vi trong Nghị định nhưng không được vượt quá mức tối đa mà Luật đã giao. Do đó, việc Dự thảo Luật ấn định mức trần (dự kiến là 2 tỷ đồng đối với tổ chức ) là bắt buộc về mặt kỹ thuật lập pháp để làm căn cứ cho Chính phủ xây dựng Nghị định xử phạt sau này (theo khoản 4 Điều 28 ). Nếu không quy định mức trần trong Luật, Chính phủ sẽ không có cơ sở pháp lý để ban hành các mức phạt linh hoạt.</w:t>
            </w:r>
          </w:p>
        </w:tc>
      </w:tr>
      <w:tr w:rsidR="00B52CBE" w14:paraId="34E1348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E715E01" w14:textId="77777777" w:rsidR="00B52CBE" w:rsidRDefault="00A71602" w:rsidP="007A5708">
            <w:r>
              <w:t>36</w:t>
            </w:r>
          </w:p>
        </w:tc>
        <w:tc>
          <w:tcPr>
            <w:tcW w:w="2268" w:type="dxa"/>
            <w:tcBorders>
              <w:top w:val="single" w:sz="4" w:space="0" w:color="auto"/>
              <w:left w:val="single" w:sz="4" w:space="0" w:color="auto"/>
              <w:bottom w:val="single" w:sz="4" w:space="0" w:color="auto"/>
              <w:right w:val="single" w:sz="4" w:space="0" w:color="auto"/>
            </w:tcBorders>
            <w:vAlign w:val="center"/>
          </w:tcPr>
          <w:p w14:paraId="3E3023F4" w14:textId="77777777" w:rsidR="00B52CBE" w:rsidRDefault="00A71602" w:rsidP="007A5708">
            <w:r>
              <w:t xml:space="preserve">Lê Thị Thanh Lam </w:t>
            </w:r>
          </w:p>
        </w:tc>
        <w:tc>
          <w:tcPr>
            <w:tcW w:w="4390" w:type="dxa"/>
            <w:tcBorders>
              <w:top w:val="single" w:sz="4" w:space="0" w:color="auto"/>
              <w:left w:val="single" w:sz="4" w:space="0" w:color="auto"/>
              <w:bottom w:val="single" w:sz="4" w:space="0" w:color="auto"/>
              <w:right w:val="single" w:sz="4" w:space="0" w:color="auto"/>
            </w:tcBorders>
            <w:vAlign w:val="center"/>
          </w:tcPr>
          <w:p w14:paraId="57E02E71" w14:textId="77777777" w:rsidR="00B52CBE" w:rsidRDefault="00A71602" w:rsidP="00A5483E">
            <w:pPr>
              <w:jc w:val="both"/>
            </w:pPr>
            <w:r>
              <w:t>- Bày tỏ quan điểm không nên ban hành luật riêng mà nên đưa quy định về AI vào một chương đặc biệt trong dự án luật khác (ví dụ: liên quan đến Nghị quyết 57) để tránh tốn kém chi phí, lãng phí nguồn lực và nguy cơ chồng chéo.</w:t>
            </w:r>
            <w:r>
              <w:br/>
              <w:t>- "Nếu đưa một chương vào một dự án luật trong Nghị quyết 57 sẽ dễ hơn vì theo quan điểm của tôi, mỗi lần xây dựng một dự án luật sẽ rất tốn chi phí và tốn rất nhiều tiền cho cả nguồn lực...".</w:t>
            </w:r>
          </w:p>
        </w:tc>
        <w:tc>
          <w:tcPr>
            <w:tcW w:w="7572" w:type="dxa"/>
            <w:tcBorders>
              <w:top w:val="single" w:sz="4" w:space="0" w:color="auto"/>
              <w:left w:val="single" w:sz="4" w:space="0" w:color="auto"/>
              <w:bottom w:val="single" w:sz="4" w:space="0" w:color="auto"/>
              <w:right w:val="single" w:sz="4" w:space="0" w:color="auto"/>
            </w:tcBorders>
            <w:vAlign w:val="center"/>
          </w:tcPr>
          <w:p w14:paraId="4E6286FB" w14:textId="77777777" w:rsidR="00B52CBE" w:rsidRDefault="00A71602" w:rsidP="00A5483E">
            <w:pPr>
              <w:jc w:val="both"/>
            </w:pPr>
            <w:r>
              <w:t>Ban soạn thảo xin giải trình về sự cần thiết ban hành Luật riêng: Thứ nhất, AI là công nghệ cơ bản nhất của cách mạng công nghiệp lần thứ tư, mang tính chất rộng và phổ biến, tác động sâu sắc đến mọi mặt đời sống. Do đó, việc chỉ quản lý bằng nghị quyết hoặc văn bản dưới luật, hoặc gộp vào luật khác sẽ không đảm bảo tính pháp lý cao, tính ổn định và bao quát cần thiết cho lĩnh vực này. Thứ hai, Luật AI được xây dựng với phạm vi chuyên ngành sâu hơn, điều chỉnh toàn diện các hoạt động phát triển, cung cấp và sử dụng AI. Thứ ba, để tránh chồng chéo, Dự thảo Luật đã quy định bãi bỏ toàn bộ Chương về AI trong Luật Công nghiệp, công nghệ số (Điều 33 khoản 1), nhằm đảm bảo thống nhất hệ thống pháp luật.</w:t>
            </w:r>
          </w:p>
        </w:tc>
      </w:tr>
      <w:tr w:rsidR="00B52CBE" w14:paraId="63C29D10"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EA92E15" w14:textId="77777777" w:rsidR="00B52CBE" w:rsidRDefault="00A71602" w:rsidP="007A5708">
            <w:r>
              <w:t>37</w:t>
            </w:r>
          </w:p>
        </w:tc>
        <w:tc>
          <w:tcPr>
            <w:tcW w:w="2268" w:type="dxa"/>
            <w:tcBorders>
              <w:top w:val="single" w:sz="4" w:space="0" w:color="auto"/>
              <w:left w:val="single" w:sz="4" w:space="0" w:color="auto"/>
              <w:bottom w:val="single" w:sz="4" w:space="0" w:color="auto"/>
              <w:right w:val="single" w:sz="4" w:space="0" w:color="auto"/>
            </w:tcBorders>
            <w:vAlign w:val="center"/>
          </w:tcPr>
          <w:p w14:paraId="7B59ABF3" w14:textId="77777777" w:rsidR="00B52CBE" w:rsidRDefault="00A71602" w:rsidP="007A5708">
            <w:r>
              <w:t xml:space="preserve">Lò Thị Luyến </w:t>
            </w:r>
          </w:p>
        </w:tc>
        <w:tc>
          <w:tcPr>
            <w:tcW w:w="4390" w:type="dxa"/>
            <w:tcBorders>
              <w:top w:val="single" w:sz="4" w:space="0" w:color="auto"/>
              <w:left w:val="single" w:sz="4" w:space="0" w:color="auto"/>
              <w:bottom w:val="single" w:sz="4" w:space="0" w:color="auto"/>
              <w:right w:val="single" w:sz="4" w:space="0" w:color="auto"/>
            </w:tcBorders>
            <w:vAlign w:val="center"/>
          </w:tcPr>
          <w:p w14:paraId="3A267EB1" w14:textId="77777777" w:rsidR="00B52CBE" w:rsidRDefault="00A71602" w:rsidP="00A5483E">
            <w:pPr>
              <w:jc w:val="both"/>
            </w:pPr>
            <w:r>
              <w:t>- Đồng tình với ý kiến Luật AI được xây dựng quá vội vàng, chưa kịp đánh giá vấn đề thực tế.</w:t>
            </w:r>
            <w:r>
              <w:br/>
              <w:t>- Luật chưa thật sự chín muồi vì bản thân đại biểu thấy rất mới lạ và để đánh giá bằng các khảo sát, ý kiến của xã hội đối với nội dung dự thảo luật này chưa làm một cách chu đáo.</w:t>
            </w:r>
          </w:p>
        </w:tc>
        <w:tc>
          <w:tcPr>
            <w:tcW w:w="7572" w:type="dxa"/>
            <w:tcBorders>
              <w:top w:val="single" w:sz="4" w:space="0" w:color="auto"/>
              <w:left w:val="single" w:sz="4" w:space="0" w:color="auto"/>
              <w:bottom w:val="single" w:sz="4" w:space="0" w:color="auto"/>
              <w:right w:val="single" w:sz="4" w:space="0" w:color="auto"/>
            </w:tcBorders>
            <w:vAlign w:val="center"/>
          </w:tcPr>
          <w:p w14:paraId="71D7180D" w14:textId="77777777" w:rsidR="00B52CBE" w:rsidRDefault="00A71602" w:rsidP="00A5483E">
            <w:pPr>
              <w:jc w:val="both"/>
            </w:pPr>
            <w:r>
              <w:t>Ban soạn thảo xin giải trình: Việc xây dựng Luật AI là cần thiết và cấp bách để phát triển AI một cách chủ động và có hệ thống. Cơ quan soạn thảo đã lắng nghe rất chăm chú các ý kiến góp ý của Đại biểu và xã hội trong quá trình xây dựng Dự thảo. Về đánh giá tác động chi tiết, cơ quan soạn thảo xin phép giải trình rằng do thời gian gấp chưa cho phép thực hiện đáng giá tác động toàn diện, cơ quan soạn thảo xin phép thực hiện khi có điều kiện sau. Để bù đắp cho tính mới và đảm bảo Luật có tính khả thi, Dự thảo đã thiết lập Cơ chế thử nghiệm có kiểm soát (sandbox) tại Điều 20. Cơ chế này cho phép tổ chức, cá nhân thử nghiệm công nghệ dưới sự giám sát của cơ quan nhà nước, từ đó tạo cơ sở thực tiễn để hoàn thiện tiêu chuẩn, quy chuẩn và chính sách pháp luật về trí tuệ nhân tạo.</w:t>
            </w:r>
          </w:p>
        </w:tc>
      </w:tr>
      <w:tr w:rsidR="00B52CBE" w14:paraId="438B9376"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C104FD8" w14:textId="77777777" w:rsidR="00B52CBE" w:rsidRDefault="00A71602" w:rsidP="007A5708">
            <w:r>
              <w:t>38</w:t>
            </w:r>
          </w:p>
        </w:tc>
        <w:tc>
          <w:tcPr>
            <w:tcW w:w="2268" w:type="dxa"/>
            <w:tcBorders>
              <w:top w:val="single" w:sz="4" w:space="0" w:color="auto"/>
              <w:left w:val="single" w:sz="4" w:space="0" w:color="auto"/>
              <w:bottom w:val="single" w:sz="4" w:space="0" w:color="auto"/>
              <w:right w:val="single" w:sz="4" w:space="0" w:color="auto"/>
            </w:tcBorders>
            <w:vAlign w:val="center"/>
          </w:tcPr>
          <w:p w14:paraId="58D3F3EC" w14:textId="77777777" w:rsidR="00B52CBE" w:rsidRDefault="00A71602" w:rsidP="007A5708">
            <w:r>
              <w:t xml:space="preserve">Tô Ái Vang </w:t>
            </w:r>
          </w:p>
        </w:tc>
        <w:tc>
          <w:tcPr>
            <w:tcW w:w="4390" w:type="dxa"/>
            <w:tcBorders>
              <w:top w:val="single" w:sz="4" w:space="0" w:color="auto"/>
              <w:left w:val="single" w:sz="4" w:space="0" w:color="auto"/>
              <w:bottom w:val="single" w:sz="4" w:space="0" w:color="auto"/>
              <w:right w:val="single" w:sz="4" w:space="0" w:color="auto"/>
            </w:tcBorders>
            <w:vAlign w:val="center"/>
          </w:tcPr>
          <w:p w14:paraId="5641987F" w14:textId="77777777" w:rsidR="00B52CBE" w:rsidRDefault="00A71602" w:rsidP="00A5483E">
            <w:pPr>
              <w:jc w:val="both"/>
            </w:pPr>
            <w:r>
              <w:t>- Tán thành sự cần thiết ban hành dự án Luật Trí tuệ nhân tạo, nhằm hài hòa giữa quản lý và thúc đẩy phát triển, đáp ứng yêu cầu quốc tế (WTO, ASEAN, EU) và các Nghị quyết của Đảng (NQ 52-NQ/TW, NQ 57-NQ/TW).</w:t>
            </w:r>
            <w:r>
              <w:br/>
              <w:t>- "Tôi tán thành với việc cần thiết để ban hành dự án Luật Trí tuệ nhân tạo theo Kết luận số 4520 của Ủy ban Thường vụ Quốc hội và với tinh thần hài hòa giữa công tác quản lý, thúc đẩy sự phát triển của trí tuệ nhân tạo".</w:t>
            </w:r>
          </w:p>
        </w:tc>
        <w:tc>
          <w:tcPr>
            <w:tcW w:w="7572" w:type="dxa"/>
            <w:tcBorders>
              <w:top w:val="single" w:sz="4" w:space="0" w:color="auto"/>
              <w:left w:val="single" w:sz="4" w:space="0" w:color="auto"/>
              <w:bottom w:val="single" w:sz="4" w:space="0" w:color="auto"/>
              <w:right w:val="single" w:sz="4" w:space="0" w:color="auto"/>
            </w:tcBorders>
            <w:vAlign w:val="center"/>
          </w:tcPr>
          <w:p w14:paraId="2D843254" w14:textId="77777777" w:rsidR="00B52CBE" w:rsidRDefault="00A71602" w:rsidP="00A5483E">
            <w:pPr>
              <w:jc w:val="both"/>
            </w:pPr>
            <w:r>
              <w:t>Ban soạn thảo trân trọng ghi nhận sự tán thành của Đại biểu về sự cần thiết ban hành Luật. Dự thảo Luật đã được thiết kế nhằm hài hòa giữa an toàn và phát triển. Luật xác định các nguyên tắc và khung quản trị, đồng thời áp dụng cơ chế quản lý theo mức độ rủi ro (Điều 8) để kiểm soát rủi ro cao, nhưng vẫn thúc đẩy phát triển thông qua chính sách ưu đãi, hạ tầng quốc gia và cơ chế thử nghiệm có kiểm soát (Điều 15–24), phù hợp với yêu cầu của Đảng và Nhà nước.</w:t>
            </w:r>
          </w:p>
        </w:tc>
      </w:tr>
      <w:tr w:rsidR="00B52CBE" w14:paraId="6B0EA3D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CA4F2A1" w14:textId="77777777" w:rsidR="00B52CBE" w:rsidRDefault="00A71602" w:rsidP="007A5708">
            <w:r>
              <w:t>39</w:t>
            </w:r>
          </w:p>
        </w:tc>
        <w:tc>
          <w:tcPr>
            <w:tcW w:w="2268" w:type="dxa"/>
            <w:tcBorders>
              <w:top w:val="single" w:sz="4" w:space="0" w:color="auto"/>
              <w:left w:val="single" w:sz="4" w:space="0" w:color="auto"/>
              <w:bottom w:val="single" w:sz="4" w:space="0" w:color="auto"/>
              <w:right w:val="single" w:sz="4" w:space="0" w:color="auto"/>
            </w:tcBorders>
            <w:vAlign w:val="center"/>
          </w:tcPr>
          <w:p w14:paraId="3EFCDF62" w14:textId="77777777" w:rsidR="00B52CBE" w:rsidRDefault="00A71602" w:rsidP="007A5708">
            <w:r>
              <w:t xml:space="preserve">Đào Chí Nghĩa </w:t>
            </w:r>
          </w:p>
        </w:tc>
        <w:tc>
          <w:tcPr>
            <w:tcW w:w="4390" w:type="dxa"/>
            <w:tcBorders>
              <w:top w:val="single" w:sz="4" w:space="0" w:color="auto"/>
              <w:left w:val="single" w:sz="4" w:space="0" w:color="auto"/>
              <w:bottom w:val="single" w:sz="4" w:space="0" w:color="auto"/>
              <w:right w:val="single" w:sz="4" w:space="0" w:color="auto"/>
            </w:tcBorders>
            <w:vAlign w:val="center"/>
          </w:tcPr>
          <w:p w14:paraId="061284BA" w14:textId="77777777" w:rsidR="00B52CBE" w:rsidRDefault="00A71602" w:rsidP="00A5483E">
            <w:pPr>
              <w:jc w:val="both"/>
            </w:pPr>
            <w:r>
              <w:t>- Đồng thuận với việc cần thiết ban hành luật để quy định mang tính chất dẫn đường, tạo điều kiện phát triển đúng, vì AI sẽ thay đổi toàn bộ diện mạo đời sống văn hóa, xã hội.</w:t>
            </w:r>
            <w:r>
              <w:br/>
              <w:t>- Tôi rất đồng thuận việc cần phải tập trung để góp ý cho Luật Trí tuệ nhân tạo.</w:t>
            </w:r>
          </w:p>
        </w:tc>
        <w:tc>
          <w:tcPr>
            <w:tcW w:w="7572" w:type="dxa"/>
            <w:tcBorders>
              <w:top w:val="single" w:sz="4" w:space="0" w:color="auto"/>
              <w:left w:val="single" w:sz="4" w:space="0" w:color="auto"/>
              <w:bottom w:val="single" w:sz="4" w:space="0" w:color="auto"/>
              <w:right w:val="single" w:sz="4" w:space="0" w:color="auto"/>
            </w:tcBorders>
            <w:vAlign w:val="center"/>
          </w:tcPr>
          <w:p w14:paraId="0F7A8A0C" w14:textId="77777777" w:rsidR="00B52CBE" w:rsidRDefault="00A71602" w:rsidP="00A5483E">
            <w:pPr>
              <w:jc w:val="both"/>
            </w:pPr>
            <w:r>
              <w:t>Ban soạn thảo trân trọng ghi nhận sự đồng thuận cao của Đại biểu. Luật AI được xây dựng nhằm tạo hành lang pháp lý đột phá, xác định các nguyên tắc khung tại Điều 4 (như lấy con người làm trung tâm, tôn trọng nhân phẩm, bảo đảm an toàn, công bằng, minh bạch). Việc quy định này đảm bảo AI được phát triển và ứng dụng theo hướng phục vụ con người, không thay thế con người.</w:t>
            </w:r>
          </w:p>
        </w:tc>
      </w:tr>
      <w:tr w:rsidR="00B52CBE" w14:paraId="344A4ECD"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BB0FCEC" w14:textId="77777777" w:rsidR="00B52CBE" w:rsidRDefault="00A71602" w:rsidP="007A5708">
            <w:r>
              <w:t>40</w:t>
            </w:r>
          </w:p>
        </w:tc>
        <w:tc>
          <w:tcPr>
            <w:tcW w:w="2268" w:type="dxa"/>
            <w:tcBorders>
              <w:top w:val="single" w:sz="4" w:space="0" w:color="auto"/>
              <w:left w:val="single" w:sz="4" w:space="0" w:color="auto"/>
              <w:bottom w:val="single" w:sz="4" w:space="0" w:color="auto"/>
              <w:right w:val="single" w:sz="4" w:space="0" w:color="auto"/>
            </w:tcBorders>
            <w:vAlign w:val="center"/>
          </w:tcPr>
          <w:p w14:paraId="3FE3C705" w14:textId="77777777" w:rsidR="00B52CBE" w:rsidRDefault="00A71602" w:rsidP="007A5708">
            <w:r>
              <w:t xml:space="preserve">Lê Minh Nam </w:t>
            </w:r>
          </w:p>
        </w:tc>
        <w:tc>
          <w:tcPr>
            <w:tcW w:w="4390" w:type="dxa"/>
            <w:tcBorders>
              <w:top w:val="single" w:sz="4" w:space="0" w:color="auto"/>
              <w:left w:val="single" w:sz="4" w:space="0" w:color="auto"/>
              <w:bottom w:val="single" w:sz="4" w:space="0" w:color="auto"/>
              <w:right w:val="single" w:sz="4" w:space="0" w:color="auto"/>
            </w:tcBorders>
            <w:vAlign w:val="center"/>
          </w:tcPr>
          <w:p w14:paraId="2056EA21" w14:textId="77777777" w:rsidR="00B52CBE" w:rsidRDefault="00A71602" w:rsidP="00A5483E">
            <w:pPr>
              <w:jc w:val="both"/>
            </w:pPr>
            <w:r>
              <w:t>- Nhất trí cần ban hành luật riêng vì AI đang được sử dụng rất phổ biến, mang tính chất rộng, và chỉ quản lý bằng nghị quyết hoặc văn bản dưới luật sẽ không đảm bảo.</w:t>
            </w:r>
            <w:r>
              <w:br/>
              <w:t>- "Tôi nghĩ cần có một luật riêng, sẽ giúp cho việc tạo lập được cơ sở ban đầu và dần dần có thể hoàn thiện, sửa đổi, bổ sung luật".</w:t>
            </w:r>
          </w:p>
        </w:tc>
        <w:tc>
          <w:tcPr>
            <w:tcW w:w="7572" w:type="dxa"/>
            <w:tcBorders>
              <w:top w:val="single" w:sz="4" w:space="0" w:color="auto"/>
              <w:left w:val="single" w:sz="4" w:space="0" w:color="auto"/>
              <w:bottom w:val="single" w:sz="4" w:space="0" w:color="auto"/>
              <w:right w:val="single" w:sz="4" w:space="0" w:color="auto"/>
            </w:tcBorders>
            <w:vAlign w:val="center"/>
          </w:tcPr>
          <w:p w14:paraId="4160A943" w14:textId="77777777" w:rsidR="00B52CBE" w:rsidRDefault="00A71602" w:rsidP="00A5483E">
            <w:pPr>
              <w:jc w:val="both"/>
            </w:pPr>
            <w:r>
              <w:t>Ban soạn thảo hoàn toàn thống nhất với ý kiến của Đại biểu. Do AI là lĩnh vực mới, phức tạp, tác động sâu sắc đến tất cả mọi mặt của đời sống xã hội và có tính chất rộng, việc ban hành một luật riêng là cần thiết để tạo lập cơ sở pháp lý cao nhất, đảm bảo tính ổn định và bao quát toàn diện các hoạt động phát triển, cung cấp, triển khai và sử dụng hệ thống AI tại Việt Nam (Điều 1).</w:t>
            </w:r>
          </w:p>
        </w:tc>
      </w:tr>
      <w:tr w:rsidR="00B52CBE" w14:paraId="7519169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1BDD1AF" w14:textId="77777777" w:rsidR="00B52CBE" w:rsidRDefault="00A71602" w:rsidP="007A5708">
            <w:r>
              <w:t>41</w:t>
            </w:r>
          </w:p>
        </w:tc>
        <w:tc>
          <w:tcPr>
            <w:tcW w:w="2268" w:type="dxa"/>
            <w:tcBorders>
              <w:top w:val="single" w:sz="4" w:space="0" w:color="auto"/>
              <w:left w:val="single" w:sz="4" w:space="0" w:color="auto"/>
              <w:bottom w:val="single" w:sz="4" w:space="0" w:color="auto"/>
              <w:right w:val="single" w:sz="4" w:space="0" w:color="auto"/>
            </w:tcBorders>
            <w:vAlign w:val="center"/>
          </w:tcPr>
          <w:p w14:paraId="0A21FDCB" w14:textId="77777777" w:rsidR="00B52CBE" w:rsidRDefault="00A71602" w:rsidP="007A5708">
            <w:r>
              <w:t xml:space="preserve">Lê Minh Nam </w:t>
            </w:r>
          </w:p>
        </w:tc>
        <w:tc>
          <w:tcPr>
            <w:tcW w:w="4390" w:type="dxa"/>
            <w:tcBorders>
              <w:top w:val="single" w:sz="4" w:space="0" w:color="auto"/>
              <w:left w:val="single" w:sz="4" w:space="0" w:color="auto"/>
              <w:bottom w:val="single" w:sz="4" w:space="0" w:color="auto"/>
              <w:right w:val="single" w:sz="4" w:space="0" w:color="auto"/>
            </w:tcBorders>
            <w:vAlign w:val="center"/>
          </w:tcPr>
          <w:p w14:paraId="551218B5" w14:textId="77777777" w:rsidR="00B52CBE" w:rsidRDefault="00A71602" w:rsidP="00A5483E">
            <w:pPr>
              <w:jc w:val="both"/>
            </w:pPr>
            <w:r>
              <w:t>- Quản lý AI không chỉ bằng pháp luật thông thường mà phải bằng các công cụ kỹ thuật; cần rà soát khả năng kỹ thuật để kiểm soát, đặc biệt với hệ thống mạng toàn cầu.</w:t>
            </w:r>
            <w:r>
              <w:br/>
              <w:t>- Cần phải có một đánh giá đầy đủ, toàn diện và để có một tính toán thế nào để đảm bảo được tính phù hợp.</w:t>
            </w:r>
          </w:p>
        </w:tc>
        <w:tc>
          <w:tcPr>
            <w:tcW w:w="7572" w:type="dxa"/>
            <w:tcBorders>
              <w:top w:val="single" w:sz="4" w:space="0" w:color="auto"/>
              <w:left w:val="single" w:sz="4" w:space="0" w:color="auto"/>
              <w:bottom w:val="single" w:sz="4" w:space="0" w:color="auto"/>
              <w:right w:val="single" w:sz="4" w:space="0" w:color="auto"/>
            </w:tcBorders>
            <w:vAlign w:val="center"/>
          </w:tcPr>
          <w:p w14:paraId="324AA7EE" w14:textId="77777777" w:rsidR="00B52CBE" w:rsidRDefault="00A71602" w:rsidP="00A5483E">
            <w:pPr>
              <w:jc w:val="both"/>
            </w:pPr>
            <w:r>
              <w:t>Ban soạn thảo xin giải trình: Luật AI được thiết kế trên nguyên tắc quản trị kết hợp giữa pháp lý, đạo đức và kỹ thuật. Dự thảo Luật quy định các yêu cầu kỹ thuật: (1) Đòi hỏi duy trì sự kiểm soát và khả năng can thiệp của con người đối với mọi quyết định của hệ thống (Điều 4 khoản 2). (2) Yêu cầu Nhà cung cấp phải đảm bảo các nội dung do AI tạo ra được đánh dấu ở dạng máy đọc (Điều 10 khoản 2) và phải được gắn nhãn dễ nhận biết khi mô phỏng người thật hoặc sự kiện thực tế (Điều 10 khoản 4). Đối với hệ thống AI trên mạng toàn cầu (AI xuyên biên giới), Luật quy định tại Điều 2 rằng tổ chức, cá nhân nước ngoài có hoạt động AI tại Việt Nam đều thuộc đối tượng áp dụng, phải tuân thủ đầy đủ các yêu cầu về an toàn, minh bạch và quản lý rủi ro (Điều 7–14).</w:t>
            </w:r>
          </w:p>
        </w:tc>
      </w:tr>
      <w:tr w:rsidR="00B52CBE" w14:paraId="23ED232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E83D952" w14:textId="77777777" w:rsidR="00B52CBE" w:rsidRDefault="00A71602" w:rsidP="007A5708">
            <w:r>
              <w:t>42</w:t>
            </w:r>
          </w:p>
        </w:tc>
        <w:tc>
          <w:tcPr>
            <w:tcW w:w="2268" w:type="dxa"/>
            <w:tcBorders>
              <w:top w:val="single" w:sz="4" w:space="0" w:color="auto"/>
              <w:left w:val="single" w:sz="4" w:space="0" w:color="auto"/>
              <w:bottom w:val="single" w:sz="4" w:space="0" w:color="auto"/>
              <w:right w:val="single" w:sz="4" w:space="0" w:color="auto"/>
            </w:tcBorders>
            <w:vAlign w:val="center"/>
          </w:tcPr>
          <w:p w14:paraId="0335096B" w14:textId="77777777" w:rsidR="00B52CBE" w:rsidRDefault="00A71602" w:rsidP="007A5708">
            <w:r>
              <w:t xml:space="preserve">Lê Minh Nam </w:t>
            </w:r>
          </w:p>
        </w:tc>
        <w:tc>
          <w:tcPr>
            <w:tcW w:w="4390" w:type="dxa"/>
            <w:tcBorders>
              <w:top w:val="single" w:sz="4" w:space="0" w:color="auto"/>
              <w:left w:val="single" w:sz="4" w:space="0" w:color="auto"/>
              <w:bottom w:val="single" w:sz="4" w:space="0" w:color="auto"/>
              <w:right w:val="single" w:sz="4" w:space="0" w:color="auto"/>
            </w:tcBorders>
            <w:vAlign w:val="center"/>
          </w:tcPr>
          <w:p w14:paraId="24B6ED31" w14:textId="77777777" w:rsidR="00B52CBE" w:rsidRDefault="00A71602" w:rsidP="00A5483E">
            <w:pPr>
              <w:jc w:val="both"/>
            </w:pPr>
            <w:r>
              <w:t>- Băn khoăn về rủi ro bảo mật khi tổng hợp nhiều thông tin riêng lẻ không mật lại trở thành thông tin có liên quan đến vấn đề bảo mật.</w:t>
            </w:r>
            <w:r>
              <w:br/>
              <w:t>- Khi kiểm soát vấn đề về rủi ro bảo mật trong khai thác sử dụng AI cần phải quan tâm đến khía cạnh này để đưa ra các quy định cho phù hợp.</w:t>
            </w:r>
          </w:p>
        </w:tc>
        <w:tc>
          <w:tcPr>
            <w:tcW w:w="7572" w:type="dxa"/>
            <w:tcBorders>
              <w:top w:val="single" w:sz="4" w:space="0" w:color="auto"/>
              <w:left w:val="single" w:sz="4" w:space="0" w:color="auto"/>
              <w:bottom w:val="single" w:sz="4" w:space="0" w:color="auto"/>
              <w:right w:val="single" w:sz="4" w:space="0" w:color="auto"/>
            </w:tcBorders>
            <w:vAlign w:val="center"/>
          </w:tcPr>
          <w:p w14:paraId="18B647CC" w14:textId="77777777" w:rsidR="00B52CBE" w:rsidRDefault="00A71602" w:rsidP="00A5483E">
            <w:pPr>
              <w:jc w:val="both"/>
            </w:pPr>
            <w:r>
              <w:t>Ban soạn thảo trân trọng ghi nhận rủi ro bảo mật dữ liệu được tổng hợp. Luật đã quy định nguyên tắc bảo đảm an toàn hệ thống, an ninh dữ liệu và bảo mật thông tin (Điều 4 khoản 2). Điều 6 khoản 3 cấm hành vi thu thập, xử lý hoặc sử dụng dữ liệu để phát triển, huấn luyện, kiểm thử hoặc vận hành trí tuệ nhân tạo trái với quy định của pháp luật về dữ liệu, bảo vệ dữ liệu cá nhân và quyền riêng tư. Đối với hệ thống AI rủi ro cao, Nhà cung cấp có trách nhiệm Quản trị dữ liệu huấn luyện, kiểm thử và vận hành bảo đảm chất lượng (Điều 13 khoản 1b). Các nghĩa vụ chi tiết về xử lý dữ liệu cá nhân, đặc biệt dữ liệu nhạy cảm, đã được điều chỉnh bởi Luật dữ liệu và Luật bảo vệ dữ liệu cá nhân, nên Luật AI không lặp lại để tránh chồng chéo.</w:t>
            </w:r>
          </w:p>
        </w:tc>
      </w:tr>
      <w:tr w:rsidR="00B52CBE" w14:paraId="370748AC"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B6AFC17" w14:textId="77777777" w:rsidR="00B52CBE" w:rsidRDefault="00A71602" w:rsidP="007A5708">
            <w:r>
              <w:t>43</w:t>
            </w:r>
          </w:p>
        </w:tc>
        <w:tc>
          <w:tcPr>
            <w:tcW w:w="2268" w:type="dxa"/>
            <w:tcBorders>
              <w:top w:val="single" w:sz="4" w:space="0" w:color="auto"/>
              <w:left w:val="single" w:sz="4" w:space="0" w:color="auto"/>
              <w:bottom w:val="single" w:sz="4" w:space="0" w:color="auto"/>
              <w:right w:val="single" w:sz="4" w:space="0" w:color="auto"/>
            </w:tcBorders>
            <w:vAlign w:val="center"/>
          </w:tcPr>
          <w:p w14:paraId="3255E588" w14:textId="77777777" w:rsidR="00B52CBE" w:rsidRDefault="00A71602" w:rsidP="007A5708">
            <w:r>
              <w:t xml:space="preserve">Tráng A Tủa </w:t>
            </w:r>
          </w:p>
        </w:tc>
        <w:tc>
          <w:tcPr>
            <w:tcW w:w="4390" w:type="dxa"/>
            <w:tcBorders>
              <w:top w:val="single" w:sz="4" w:space="0" w:color="auto"/>
              <w:left w:val="single" w:sz="4" w:space="0" w:color="auto"/>
              <w:bottom w:val="single" w:sz="4" w:space="0" w:color="auto"/>
              <w:right w:val="single" w:sz="4" w:space="0" w:color="auto"/>
            </w:tcBorders>
            <w:vAlign w:val="center"/>
          </w:tcPr>
          <w:p w14:paraId="245370D1" w14:textId="77777777" w:rsidR="00B52CBE" w:rsidRDefault="00A71602" w:rsidP="00A5483E">
            <w:pPr>
              <w:jc w:val="both"/>
            </w:pPr>
            <w:r>
              <w:t>- Đề nghị Ban soạn thảo nghiên cứu để xác định rõ luật nào là luật khung và luật nào là luật chuyên ngành đối với AI và các luật liên quan (An ninh mạng, Công nghệ cao, Công nghiệp công nghệ số, v.v...).</w:t>
            </w:r>
            <w:r>
              <w:br/>
              <w:t>- "Đề nghị Ban soạn thảo nghiên cứu trên cơ sở lĩnh vực này để xác định luật nào luật khung và luật chuyên ngành để thống nhất trong nhận thức và các khái niệm liên quan đến công nghệ số".</w:t>
            </w:r>
          </w:p>
        </w:tc>
        <w:tc>
          <w:tcPr>
            <w:tcW w:w="7572" w:type="dxa"/>
            <w:tcBorders>
              <w:top w:val="single" w:sz="4" w:space="0" w:color="auto"/>
              <w:left w:val="single" w:sz="4" w:space="0" w:color="auto"/>
              <w:bottom w:val="single" w:sz="4" w:space="0" w:color="auto"/>
              <w:right w:val="single" w:sz="4" w:space="0" w:color="auto"/>
            </w:tcBorders>
            <w:vAlign w:val="center"/>
          </w:tcPr>
          <w:p w14:paraId="301BD6AC" w14:textId="77777777" w:rsidR="00B52CBE" w:rsidRDefault="00A71602" w:rsidP="00A5483E">
            <w:pPr>
              <w:jc w:val="both"/>
            </w:pPr>
            <w:r>
              <w:t>Ban soạn thảo xin giải trình: Luật Trí tuệ nhân tạo được xây dựng theo hướng là luật khung, luật gốc. Luật này quy định về nghiên cứu, phát triển, cung cấp, triển khai và sử dụng hệ thống trí tuệ nhân tạo; quyền, nghĩa vụ của các chủ thể liên quan; và quản lý nhà nước đối với các hoạt động AI (Điều 1). Các luật chuyên ngành khác tiếp tục điều chỉnh các vấn đề đặc thù trong phạm vi của mình. Để làm rõ mối quan hệ này, Dự thảo đã quy định bãi bỏ toàn bộ Chương về AI trong Luật Công nghiệp, công nghệ số (Điều 33 khoản 1). Đồng thời, Điều 34 khoản 2 quy định: trường hợp quy định của Luật này khác với quy định của luật khác về cùng một vấn đề thì áp dụng quy định của Luật này, củng cố vai trò luật khung.</w:t>
            </w:r>
          </w:p>
        </w:tc>
      </w:tr>
      <w:tr w:rsidR="00B52CBE" w14:paraId="2C6E93C1"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D7BAD33" w14:textId="77777777" w:rsidR="00B52CBE" w:rsidRDefault="00A71602" w:rsidP="007A5708">
            <w:r>
              <w:t>44</w:t>
            </w:r>
          </w:p>
        </w:tc>
        <w:tc>
          <w:tcPr>
            <w:tcW w:w="2268" w:type="dxa"/>
            <w:tcBorders>
              <w:top w:val="single" w:sz="4" w:space="0" w:color="auto"/>
              <w:left w:val="single" w:sz="4" w:space="0" w:color="auto"/>
              <w:bottom w:val="single" w:sz="4" w:space="0" w:color="auto"/>
              <w:right w:val="single" w:sz="4" w:space="0" w:color="auto"/>
            </w:tcBorders>
            <w:vAlign w:val="center"/>
          </w:tcPr>
          <w:p w14:paraId="7CB058A3" w14:textId="77777777" w:rsidR="00B52CBE" w:rsidRDefault="00A71602" w:rsidP="007A5708">
            <w:r>
              <w:t xml:space="preserve">Nguyễn Tuấn Anh </w:t>
            </w:r>
          </w:p>
        </w:tc>
        <w:tc>
          <w:tcPr>
            <w:tcW w:w="4390" w:type="dxa"/>
            <w:tcBorders>
              <w:top w:val="single" w:sz="4" w:space="0" w:color="auto"/>
              <w:left w:val="single" w:sz="4" w:space="0" w:color="auto"/>
              <w:bottom w:val="single" w:sz="4" w:space="0" w:color="auto"/>
              <w:right w:val="single" w:sz="4" w:space="0" w:color="auto"/>
            </w:tcBorders>
            <w:vAlign w:val="center"/>
          </w:tcPr>
          <w:p w14:paraId="144560A0" w14:textId="77777777" w:rsidR="00B52CBE" w:rsidRDefault="00A71602" w:rsidP="00A5483E">
            <w:pPr>
              <w:jc w:val="both"/>
            </w:pPr>
            <w:r>
              <w:t>- Khái niệm "cân bằng" giữa quản lý và thúc đẩy nghiên cứu phát triển AI (theo Tờ trình Chính phủ) chưa thực sự phù hợp, vì chính sách quản lý và thúc đẩy cần được thiết kế khác nhau tùy theo mức độ rủi ro và lĩnh vực.</w:t>
            </w:r>
            <w:r>
              <w:br/>
              <w:t>- Đề nghị cơ quan chủ trì soạn thảo nghiên cứu lại nội hàm để xác định rõ, cân bằng giữa quản lý rồi thúc đẩy nghiên cứu.</w:t>
            </w:r>
          </w:p>
        </w:tc>
        <w:tc>
          <w:tcPr>
            <w:tcW w:w="7572" w:type="dxa"/>
            <w:tcBorders>
              <w:top w:val="single" w:sz="4" w:space="0" w:color="auto"/>
              <w:left w:val="single" w:sz="4" w:space="0" w:color="auto"/>
              <w:bottom w:val="single" w:sz="4" w:space="0" w:color="auto"/>
              <w:right w:val="single" w:sz="4" w:space="0" w:color="auto"/>
            </w:tcBorders>
            <w:vAlign w:val="center"/>
          </w:tcPr>
          <w:p w14:paraId="449893E5" w14:textId="77777777" w:rsidR="00B52CBE" w:rsidRDefault="00A71602" w:rsidP="00A5483E">
            <w:pPr>
              <w:jc w:val="both"/>
            </w:pPr>
            <w:r>
              <w:t>Ban soạn thảo xin giải trình: Triết lý xây dựng Luật là cân bằng giữa quản lý rủi ro và thúc đẩy đổi mới sáng tạo, thông qua việc phân định rõ chức năng quản lý và phát triển. Luật đã phân định quản lý theo mức độ rủi ro (Điều 8): (1) Đối với nhóm rủi ro cao, áp dụng tiền kiểm có chọn lọc và nghĩa vụ tuân thủ nghiêm ngặt (Điều 12, 13). (2) Đối với nhóm rủi ro trung bình và thấp, áp dụng cơ chế hậu kiểm, tự đánh giá để giảm thiểu gánh nặng, khuyến khích phát triển. Nội dung thúc đẩy phát triển AI được tách riêng trong Chương III và Chương IV (Điều 15–24), bao gồm cơ chế ưu đãi, hạ tầng, Quỹ AI, Cơ chế thử nghiệm có kiểm soát (sandbox), đảm bảo Luật quản lý chặt chẽ rủi ro nhưng vẫn thúc đẩy phát triển một cách hài hòa.</w:t>
            </w:r>
          </w:p>
        </w:tc>
      </w:tr>
    </w:tbl>
    <w:p w14:paraId="29272B9B" w14:textId="77777777" w:rsidR="00B52CBE" w:rsidRDefault="00A71602">
      <w:r>
        <w:br w:type="page"/>
      </w:r>
    </w:p>
    <w:p w14:paraId="5EC0A0A4" w14:textId="0AFA699E" w:rsidR="00B52CBE" w:rsidRDefault="00533CED">
      <w:pPr>
        <w:jc w:val="center"/>
      </w:pPr>
      <w:r>
        <w:rPr>
          <w:b/>
          <w:sz w:val="36"/>
        </w:rPr>
        <w:t>TỔNG HỢP TIẾP THU, GIẢI TRÌNH Ý KIẾN TỔ 12</w:t>
      </w:r>
    </w:p>
    <w:p w14:paraId="1EDF8A6C" w14:textId="77777777" w:rsidR="00B52CBE" w:rsidRDefault="00B52CBE"/>
    <w:tbl>
      <w:tblPr>
        <w:tblStyle w:val="TableGrid"/>
        <w:tblW w:w="0" w:type="auto"/>
        <w:tblLayout w:type="fixed"/>
        <w:tblLook w:val="04A0" w:firstRow="1" w:lastRow="0" w:firstColumn="1" w:lastColumn="0" w:noHBand="0" w:noVBand="1"/>
      </w:tblPr>
      <w:tblGrid>
        <w:gridCol w:w="680"/>
        <w:gridCol w:w="2268"/>
        <w:gridCol w:w="4390"/>
        <w:gridCol w:w="7572"/>
      </w:tblGrid>
      <w:tr w:rsidR="00B52CBE" w14:paraId="19A6ACE4" w14:textId="77777777" w:rsidTr="007A5708">
        <w:trPr>
          <w:tblHeader/>
        </w:trPr>
        <w:tc>
          <w:tcPr>
            <w:tcW w:w="680" w:type="dxa"/>
            <w:tcBorders>
              <w:top w:val="single" w:sz="4" w:space="0" w:color="auto"/>
              <w:left w:val="single" w:sz="4" w:space="0" w:color="auto"/>
              <w:bottom w:val="single" w:sz="4" w:space="0" w:color="auto"/>
              <w:right w:val="single" w:sz="4" w:space="0" w:color="auto"/>
            </w:tcBorders>
            <w:vAlign w:val="center"/>
          </w:tcPr>
          <w:p w14:paraId="00CE18B8" w14:textId="2511A4FC" w:rsidR="00B52CBE" w:rsidRDefault="00533CED" w:rsidP="007A5708">
            <w:pPr>
              <w:spacing w:before="120" w:after="120"/>
              <w:jc w:val="center"/>
            </w:pPr>
            <w:r>
              <w:rPr>
                <w:b/>
              </w:rPr>
              <w:t>TT</w:t>
            </w:r>
          </w:p>
        </w:tc>
        <w:tc>
          <w:tcPr>
            <w:tcW w:w="2268" w:type="dxa"/>
            <w:tcBorders>
              <w:top w:val="single" w:sz="4" w:space="0" w:color="auto"/>
              <w:left w:val="single" w:sz="4" w:space="0" w:color="auto"/>
              <w:bottom w:val="single" w:sz="4" w:space="0" w:color="auto"/>
              <w:right w:val="single" w:sz="4" w:space="0" w:color="auto"/>
            </w:tcBorders>
            <w:vAlign w:val="center"/>
          </w:tcPr>
          <w:p w14:paraId="7D970941" w14:textId="77777777" w:rsidR="00B52CBE" w:rsidRDefault="00A71602" w:rsidP="007A5708">
            <w:pPr>
              <w:spacing w:before="120" w:after="120"/>
              <w:jc w:val="center"/>
            </w:pPr>
            <w:r>
              <w:rPr>
                <w:b/>
              </w:rPr>
              <w:t>Đại biểu phát biểu</w:t>
            </w:r>
          </w:p>
        </w:tc>
        <w:tc>
          <w:tcPr>
            <w:tcW w:w="4390" w:type="dxa"/>
            <w:tcBorders>
              <w:top w:val="single" w:sz="4" w:space="0" w:color="auto"/>
              <w:left w:val="single" w:sz="4" w:space="0" w:color="auto"/>
              <w:bottom w:val="single" w:sz="4" w:space="0" w:color="auto"/>
              <w:right w:val="single" w:sz="4" w:space="0" w:color="auto"/>
            </w:tcBorders>
            <w:vAlign w:val="center"/>
          </w:tcPr>
          <w:p w14:paraId="264B0E95" w14:textId="77777777" w:rsidR="00B52CBE" w:rsidRDefault="00A71602" w:rsidP="007A5708">
            <w:pPr>
              <w:spacing w:before="120" w:after="120"/>
              <w:jc w:val="center"/>
            </w:pPr>
            <w:r>
              <w:rPr>
                <w:b/>
              </w:rPr>
              <w:t>Nội dung ý kiến</w:t>
            </w:r>
          </w:p>
        </w:tc>
        <w:tc>
          <w:tcPr>
            <w:tcW w:w="7572" w:type="dxa"/>
            <w:tcBorders>
              <w:top w:val="single" w:sz="4" w:space="0" w:color="auto"/>
              <w:left w:val="single" w:sz="4" w:space="0" w:color="auto"/>
              <w:bottom w:val="single" w:sz="4" w:space="0" w:color="auto"/>
              <w:right w:val="single" w:sz="4" w:space="0" w:color="auto"/>
            </w:tcBorders>
            <w:vAlign w:val="center"/>
          </w:tcPr>
          <w:p w14:paraId="287B34D6" w14:textId="77777777" w:rsidR="00B52CBE" w:rsidRDefault="00A71602" w:rsidP="007A5708">
            <w:pPr>
              <w:spacing w:before="120" w:after="120"/>
              <w:jc w:val="center"/>
            </w:pPr>
            <w:r>
              <w:rPr>
                <w:b/>
              </w:rPr>
              <w:t>Tiếp thu, giải trình của CQST</w:t>
            </w:r>
          </w:p>
        </w:tc>
      </w:tr>
      <w:tr w:rsidR="00B52CBE" w14:paraId="18916C2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A4374AE" w14:textId="77777777" w:rsidR="00B52CBE" w:rsidRDefault="00A71602" w:rsidP="007A5708">
            <w:r>
              <w:t>1</w:t>
            </w:r>
          </w:p>
        </w:tc>
        <w:tc>
          <w:tcPr>
            <w:tcW w:w="2268" w:type="dxa"/>
            <w:tcBorders>
              <w:top w:val="single" w:sz="4" w:space="0" w:color="auto"/>
              <w:left w:val="single" w:sz="4" w:space="0" w:color="auto"/>
              <w:bottom w:val="single" w:sz="4" w:space="0" w:color="auto"/>
              <w:right w:val="single" w:sz="4" w:space="0" w:color="auto"/>
            </w:tcBorders>
            <w:vAlign w:val="center"/>
          </w:tcPr>
          <w:p w14:paraId="78E0067B" w14:textId="77777777" w:rsidR="00B52CBE" w:rsidRDefault="00A71602" w:rsidP="007A5708">
            <w:r>
              <w:t xml:space="preserve">Nguyễn Hải Anh </w:t>
            </w:r>
          </w:p>
        </w:tc>
        <w:tc>
          <w:tcPr>
            <w:tcW w:w="4390" w:type="dxa"/>
            <w:tcBorders>
              <w:top w:val="single" w:sz="4" w:space="0" w:color="auto"/>
              <w:left w:val="single" w:sz="4" w:space="0" w:color="auto"/>
              <w:bottom w:val="single" w:sz="4" w:space="0" w:color="auto"/>
              <w:right w:val="single" w:sz="4" w:space="0" w:color="auto"/>
            </w:tcBorders>
            <w:vAlign w:val="center"/>
          </w:tcPr>
          <w:p w14:paraId="4565A3A1" w14:textId="77777777" w:rsidR="00B52CBE" w:rsidRDefault="00A71602" w:rsidP="00A5483E">
            <w:pPr>
              <w:jc w:val="both"/>
            </w:pPr>
            <w:r>
              <w:t>- Cần phải có một điều khoản bổ sung về yếu tố nước ngoài (AI xuyên biên giới) vì hầu hết các nền tảng AI phổ biến hiện nay đều được phát triển và khai thác bởi các đơn vị nước ngoài trên lãnh thổ Việt Nam. "Đây là nội dung tác động sâu sắc nhất đến chủ quyền thông tin."</w:t>
            </w:r>
            <w:r>
              <w:br/>
              <w:t>- Bổ sung quy định về "lãnh thổ mở rộng" (thông lệ thế giới, EU đã có) đối với AI khi AI tác động đến công dân, thị trường hoặc chủ quyền thông tin của Việt Nam.</w:t>
            </w:r>
          </w:p>
        </w:tc>
        <w:tc>
          <w:tcPr>
            <w:tcW w:w="7572" w:type="dxa"/>
            <w:tcBorders>
              <w:top w:val="single" w:sz="4" w:space="0" w:color="auto"/>
              <w:left w:val="single" w:sz="4" w:space="0" w:color="auto"/>
              <w:bottom w:val="single" w:sz="4" w:space="0" w:color="auto"/>
              <w:right w:val="single" w:sz="4" w:space="0" w:color="auto"/>
            </w:tcBorders>
            <w:vAlign w:val="center"/>
          </w:tcPr>
          <w:p w14:paraId="67433692" w14:textId="77777777" w:rsidR="00B52CBE" w:rsidRDefault="00A71602" w:rsidP="00A5483E">
            <w:pPr>
              <w:jc w:val="both"/>
            </w:pPr>
            <w:r>
              <w:t>Dự thảo Luật đã bao quát đầy đủ yếu tố nước ngoài và cơ chế quản lý AI xuyên biên giới.Điều 2 (Đối tượng áp dụng) quy định rõ Luật này áp dụng đối với tổ chức, cá nhân nước ngoài có hoạt động nghiên cứu, phát triển, cung cấp, triển khai, sử dụng hệ thống trí tuệ nhân tạo tại Việt Nam.Phạm vi điều chỉnh tại Điều 1 cũng xác định rằng mọi hệ thống AI phát triển, cung cấp, triển khai hoặc sử dụng tại Việt Nam, kể cả do doanh nghiệp nước ngoài cung cấp và xử lý dữ liệu ở nước ngoài, đều thuộc phạm vi điều chỉnh của Luật.Cách tiếp cận này tương tự mô hình “lãnh thổ mở rộng” (extended jurisdiction) của quốc tế, lấy tiêu chí tác động đến công dân, thị trường và dữ liệu Việt Nam làm căn cứ áp dụng. Do đó, Luật đã có cơ chế quản lý AI xuyên biên giới thông qua các nghĩa vụ về an toàn, minh bạch, phân loại rủi ro và đánh giá sự phù hợp (Điều 7 đến Điều 14), bảo đảm chủ quyền thông tin mà không cần bổ sung điều khoản riêng biệt về lãnh thổ mở rộng.</w:t>
            </w:r>
          </w:p>
        </w:tc>
      </w:tr>
      <w:tr w:rsidR="00B52CBE" w14:paraId="11C7A444"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DEE402D" w14:textId="77777777" w:rsidR="00B52CBE" w:rsidRDefault="00A71602" w:rsidP="007A5708">
            <w:r>
              <w:t>2</w:t>
            </w:r>
          </w:p>
        </w:tc>
        <w:tc>
          <w:tcPr>
            <w:tcW w:w="2268" w:type="dxa"/>
            <w:tcBorders>
              <w:top w:val="single" w:sz="4" w:space="0" w:color="auto"/>
              <w:left w:val="single" w:sz="4" w:space="0" w:color="auto"/>
              <w:bottom w:val="single" w:sz="4" w:space="0" w:color="auto"/>
              <w:right w:val="single" w:sz="4" w:space="0" w:color="auto"/>
            </w:tcBorders>
            <w:vAlign w:val="center"/>
          </w:tcPr>
          <w:p w14:paraId="5820C06F" w14:textId="77777777" w:rsidR="00B52CBE" w:rsidRDefault="00A71602" w:rsidP="007A5708">
            <w:r>
              <w:t xml:space="preserve">Trần Quang Phương </w:t>
            </w:r>
          </w:p>
        </w:tc>
        <w:tc>
          <w:tcPr>
            <w:tcW w:w="4390" w:type="dxa"/>
            <w:tcBorders>
              <w:top w:val="single" w:sz="4" w:space="0" w:color="auto"/>
              <w:left w:val="single" w:sz="4" w:space="0" w:color="auto"/>
              <w:bottom w:val="single" w:sz="4" w:space="0" w:color="auto"/>
              <w:right w:val="single" w:sz="4" w:space="0" w:color="auto"/>
            </w:tcBorders>
            <w:vAlign w:val="center"/>
          </w:tcPr>
          <w:p w14:paraId="7B83441A" w14:textId="77777777" w:rsidR="00B52CBE" w:rsidRDefault="00A71602" w:rsidP="00A5483E">
            <w:pPr>
              <w:jc w:val="both"/>
            </w:pPr>
            <w:r>
              <w:t>- Điều 32 quy định về bảo đảm bí mật kinh doanh. Đề nghị đưa nguyên tắc bảo đảm bí mật kinh doanh vào chung nguyên tắc (Điều 4) luôn, thay vì rải rác để đưa điều này.</w:t>
            </w:r>
            <w:r>
              <w:br/>
              <w:t>- Đưa nội dung bảo đảm bí mật kinh doanh (Điều 32) vào Điều 4 (Nguyên tắc cơ bản).</w:t>
            </w:r>
          </w:p>
        </w:tc>
        <w:tc>
          <w:tcPr>
            <w:tcW w:w="7572" w:type="dxa"/>
            <w:tcBorders>
              <w:top w:val="single" w:sz="4" w:space="0" w:color="auto"/>
              <w:left w:val="single" w:sz="4" w:space="0" w:color="auto"/>
              <w:bottom w:val="single" w:sz="4" w:space="0" w:color="auto"/>
              <w:right w:val="single" w:sz="4" w:space="0" w:color="auto"/>
            </w:tcBorders>
            <w:vAlign w:val="center"/>
          </w:tcPr>
          <w:p w14:paraId="75D89B38" w14:textId="77777777" w:rsidR="00B52CBE" w:rsidRDefault="00A71602" w:rsidP="00A5483E">
            <w:pPr>
              <w:jc w:val="both"/>
            </w:pPr>
            <w:r>
              <w:t>Về việc đưa nguyên tắc bảo đảm bí mật kinh doanh vào Điều 4: Ban soạn thảo xin giải trình không tiếp thu đề nghị này. Nguyên tắc về bảo đảm bí mật kinh doanh không được đưa vào Điều 4 (Nguyên tắc cơ bản) vì đây không phải là nguyên tắc mang tính định hướng nền tảng của Luật (như tôn trọng nhân phẩm, an toàn, công bằng), mà là một quyền tài sản cụ thể được điều chỉnh trong hệ thống pháp luật. Điều 4 của Dự thảo Luật quy định các nguyên tắc cốt lõi mang tính định hướng, bao gồm lấy con người làm trung tâm, bảo đảm an toàn, công bằng và tuân thủ đạo đức. Nội dung về bảo đảm bí mật kinh doanh, quyền sở hữu trí tuệ trong hoạt động quản lý nhà nước đã được quy định chi tiết tại Điều 30 (trước đây là Điều 32) của Dự thảo Luật. Cách bố trí này bảo đảm tính mạch lạc trong cấu trúc của Luật, phân định rõ ràng giữa nguyên tắc nền tảng và quy định bảo vệ quyền, phù hợp với kỹ thuật lập pháp.</w:t>
            </w:r>
          </w:p>
        </w:tc>
      </w:tr>
      <w:tr w:rsidR="00B52CBE" w14:paraId="65638411"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2F56DFD" w14:textId="77777777" w:rsidR="00B52CBE" w:rsidRDefault="00A71602" w:rsidP="007A5708">
            <w:r>
              <w:t>3</w:t>
            </w:r>
          </w:p>
        </w:tc>
        <w:tc>
          <w:tcPr>
            <w:tcW w:w="2268" w:type="dxa"/>
            <w:tcBorders>
              <w:top w:val="single" w:sz="4" w:space="0" w:color="auto"/>
              <w:left w:val="single" w:sz="4" w:space="0" w:color="auto"/>
              <w:bottom w:val="single" w:sz="4" w:space="0" w:color="auto"/>
              <w:right w:val="single" w:sz="4" w:space="0" w:color="auto"/>
            </w:tcBorders>
            <w:vAlign w:val="center"/>
          </w:tcPr>
          <w:p w14:paraId="0C895FF9" w14:textId="77777777" w:rsidR="00B52CBE" w:rsidRDefault="00A71602" w:rsidP="007A5708">
            <w:r>
              <w:t xml:space="preserve">Nguyễn Thị Mai Hoa </w:t>
            </w:r>
          </w:p>
        </w:tc>
        <w:tc>
          <w:tcPr>
            <w:tcW w:w="4390" w:type="dxa"/>
            <w:tcBorders>
              <w:top w:val="single" w:sz="4" w:space="0" w:color="auto"/>
              <w:left w:val="single" w:sz="4" w:space="0" w:color="auto"/>
              <w:bottom w:val="single" w:sz="4" w:space="0" w:color="auto"/>
              <w:right w:val="single" w:sz="4" w:space="0" w:color="auto"/>
            </w:tcBorders>
            <w:vAlign w:val="center"/>
          </w:tcPr>
          <w:p w14:paraId="0D339DDD" w14:textId="77777777" w:rsidR="00B52CBE" w:rsidRDefault="00A71602" w:rsidP="00A5483E">
            <w:pPr>
              <w:jc w:val="both"/>
            </w:pPr>
            <w:r>
              <w:t>- Chính sách của Nhà nước (Điều 5) còn chung chung. Đề nghị những chính sách được cụ thể hóa ở các chương sau (phát triển nguồn nhân lực - Điều 24; phát triển hạ tầng - Điều 17) nên đưa vào quy định có tính nguyên tắc ở Điều 5 cho rõ.</w:t>
            </w:r>
            <w:r>
              <w:br/>
              <w:t>- Bổ sung các chính sách ưu tiên phát triển nguồn nhân lực và hạ tầng AI (Điều 17, Điều 24) vào Điều 5.</w:t>
            </w:r>
          </w:p>
        </w:tc>
        <w:tc>
          <w:tcPr>
            <w:tcW w:w="7572" w:type="dxa"/>
            <w:tcBorders>
              <w:top w:val="single" w:sz="4" w:space="0" w:color="auto"/>
              <w:left w:val="single" w:sz="4" w:space="0" w:color="auto"/>
              <w:bottom w:val="single" w:sz="4" w:space="0" w:color="auto"/>
              <w:right w:val="single" w:sz="4" w:space="0" w:color="auto"/>
            </w:tcBorders>
            <w:vAlign w:val="center"/>
          </w:tcPr>
          <w:p w14:paraId="103BE8ED" w14:textId="77777777" w:rsidR="00B52CBE" w:rsidRDefault="00A71602" w:rsidP="00A5483E">
            <w:pPr>
              <w:jc w:val="both"/>
            </w:pPr>
            <w:r>
              <w:t>Ban soạn thảo xin tiếp thu ý kiến của Đại biểu về việc cần làm rõ hơn các chính sách ưu tiên phát triển trí tuệ nhân tạo tại Điều 5. Dự thảo Luật đã được chỉnh lý để Điều 5 quy định các chính sách lớn, mang tính định hướng, và đã lồng ghép nội dung về hạ tầng, tính toán và nhân lực. Cụ thể, Điều 5 quy định Nhà nước ưu tiên đầu tư và huy động nguồn lực xã hội để phát triển hạ tầng dữ liệu, hạ tầng tính toán, nguồn nhân lực chất lượng cao và các nền tảng trí tuệ nhân tạo dùng chung mang tính chiến lược quốc gia. Việc quy định chi tiết về phát triển hạ tầng và nhân lực được đặt tại các điều riêng biệt: Điều 15 (Hạ tầng trí tuệ nhân tạo quốc gia) và Điều 22 (Phát triển nguồn nhân lực trí tuệ nhân tạo). Cách bố cục này bảo đảm Điều 5 giữ vai trò là khung chính sách chung, trong khi các chương sau cụ thể hóa cơ chế triển khai, phù hợp với kỹ thuật lập pháp của luật khung.</w:t>
            </w:r>
          </w:p>
        </w:tc>
      </w:tr>
      <w:tr w:rsidR="00B52CBE" w14:paraId="4D0AB27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5CE7451" w14:textId="77777777" w:rsidR="00B52CBE" w:rsidRDefault="00A71602" w:rsidP="007A5708">
            <w:r>
              <w:t>4</w:t>
            </w:r>
          </w:p>
        </w:tc>
        <w:tc>
          <w:tcPr>
            <w:tcW w:w="2268" w:type="dxa"/>
            <w:tcBorders>
              <w:top w:val="single" w:sz="4" w:space="0" w:color="auto"/>
              <w:left w:val="single" w:sz="4" w:space="0" w:color="auto"/>
              <w:bottom w:val="single" w:sz="4" w:space="0" w:color="auto"/>
              <w:right w:val="single" w:sz="4" w:space="0" w:color="auto"/>
            </w:tcBorders>
            <w:vAlign w:val="center"/>
          </w:tcPr>
          <w:p w14:paraId="4C510FBB" w14:textId="77777777" w:rsidR="00B52CBE" w:rsidRDefault="00A71602" w:rsidP="007A5708">
            <w:r>
              <w:t xml:space="preserve">Phạm Văn Hòa </w:t>
            </w:r>
          </w:p>
        </w:tc>
        <w:tc>
          <w:tcPr>
            <w:tcW w:w="4390" w:type="dxa"/>
            <w:tcBorders>
              <w:top w:val="single" w:sz="4" w:space="0" w:color="auto"/>
              <w:left w:val="single" w:sz="4" w:space="0" w:color="auto"/>
              <w:bottom w:val="single" w:sz="4" w:space="0" w:color="auto"/>
              <w:right w:val="single" w:sz="4" w:space="0" w:color="auto"/>
            </w:tcBorders>
            <w:vAlign w:val="center"/>
          </w:tcPr>
          <w:p w14:paraId="5CD55DA3" w14:textId="77777777" w:rsidR="00B52CBE" w:rsidRDefault="00A71602" w:rsidP="00A5483E">
            <w:pPr>
              <w:jc w:val="both"/>
            </w:pPr>
            <w:r>
              <w:t>- Cần quy định rạch ròi, cụ thể trong công tác thanh tra và kiểm tra. Nếu phát hiện sử dụng trí tuệ nhân tạo với mục đích xuyên tạc, nói xấu, giả tạo hình ảnh, giả tạo giọng nói để lừa gạt, phải truy cứu trách nhiệm hình sự.</w:t>
            </w:r>
            <w:r>
              <w:br/>
              <w:t>- Quy định rạch ròi về thanh tra/kiểm tra; cần truy cứu trách nhiệm hình sự đối với hành vi sử dụng AI với mục đích xuyên tạc, giả tạo hình ảnh/giọng nói để lừa gạt.</w:t>
            </w:r>
          </w:p>
        </w:tc>
        <w:tc>
          <w:tcPr>
            <w:tcW w:w="7572" w:type="dxa"/>
            <w:tcBorders>
              <w:top w:val="single" w:sz="4" w:space="0" w:color="auto"/>
              <w:left w:val="single" w:sz="4" w:space="0" w:color="auto"/>
              <w:bottom w:val="single" w:sz="4" w:space="0" w:color="auto"/>
              <w:right w:val="single" w:sz="4" w:space="0" w:color="auto"/>
            </w:tcBorders>
            <w:vAlign w:val="center"/>
          </w:tcPr>
          <w:p w14:paraId="007614DA" w14:textId="77777777" w:rsidR="00B52CBE" w:rsidRDefault="00A71602" w:rsidP="00A5483E">
            <w:pPr>
              <w:jc w:val="both"/>
            </w:pPr>
            <w:r>
              <w:t>Về quy định rạch ròi trong thanh tra và kiểm tra: Dự thảo Luật tại Điều 27 đã xác lập sự phân định: Thanh tra thực hiện theo quy định của pháp luật về thanh tra (Điều 27, khoản 1), còn Kiểm tra là trách nhiệm thường xuyên của cơ quan quản lý nhà nước để kiểm tra việc tuân thủ pháp luật (Điều 27, khoản 2). Hơn nữa, việc kiểm tra được thực hiện theo các mức độ rủi ro (Điều 9, khoản 5), bảo đảm tính cụ thể và phù hợp với hoạt động quản lý nhà nước.Về xử lý hình sự đối với hành vi xuyên tạc, giả tạo hình ảnh/giọng nói: Dự thảo Luật đã bổ sung rõ các hành vi bị cấm, bao gồm: Sử dụng yếu tố giả mạo hoặc mô phỏng người, sự kiện thật để lừa dối hoặc thao túng nhận thức, hành vi của con người một cách có chủ đích và có hệ thống, gây tổn hại nghiêm trọng đến quyền, lợi ích hợp pháp của con người (Điều 6, khoản 2b) và Tạo ra hoặc phổ biến nội dung giả mạo có khả năng gây nguy hại nghiêm trọng đến an ninh quốc gia, trật tự, an toàn xã hội (Điều 6, khoản 2d). Điều 28, khoản 1 quy định tổ chức, cá nhân có hành vi vi phạm... thì tùy theo tính chất, mức độ, hậu quả của hành vi vi phạm có thể bị xử phạt hành chính hoặc bị truy cứu trách nhiệm hình sự.</w:t>
            </w:r>
          </w:p>
        </w:tc>
      </w:tr>
      <w:tr w:rsidR="00B52CBE" w14:paraId="6177F28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E6DF6DF" w14:textId="77777777" w:rsidR="00B52CBE" w:rsidRDefault="00A71602" w:rsidP="007A5708">
            <w:r>
              <w:t>5</w:t>
            </w:r>
          </w:p>
        </w:tc>
        <w:tc>
          <w:tcPr>
            <w:tcW w:w="2268" w:type="dxa"/>
            <w:tcBorders>
              <w:top w:val="single" w:sz="4" w:space="0" w:color="auto"/>
              <w:left w:val="single" w:sz="4" w:space="0" w:color="auto"/>
              <w:bottom w:val="single" w:sz="4" w:space="0" w:color="auto"/>
              <w:right w:val="single" w:sz="4" w:space="0" w:color="auto"/>
            </w:tcBorders>
            <w:vAlign w:val="center"/>
          </w:tcPr>
          <w:p w14:paraId="4BA49450" w14:textId="77777777" w:rsidR="00B52CBE" w:rsidRDefault="00A71602" w:rsidP="007A5708">
            <w:r>
              <w:t xml:space="preserve">Trần Quang Phương </w:t>
            </w:r>
          </w:p>
        </w:tc>
        <w:tc>
          <w:tcPr>
            <w:tcW w:w="4390" w:type="dxa"/>
            <w:tcBorders>
              <w:top w:val="single" w:sz="4" w:space="0" w:color="auto"/>
              <w:left w:val="single" w:sz="4" w:space="0" w:color="auto"/>
              <w:bottom w:val="single" w:sz="4" w:space="0" w:color="auto"/>
              <w:right w:val="single" w:sz="4" w:space="0" w:color="auto"/>
            </w:tcBorders>
            <w:vAlign w:val="center"/>
          </w:tcPr>
          <w:p w14:paraId="03DAAFF6" w14:textId="77777777" w:rsidR="00B52CBE" w:rsidRDefault="00A71602" w:rsidP="00A5483E">
            <w:pPr>
              <w:jc w:val="both"/>
            </w:pPr>
            <w:r>
              <w:t>- Hợp tác quốc tế (Điều 33) chỉ quy định theo pháp luật về khoa học, công nghệ, chuyển giao công nghệ và điều ước quốc tế là chưa đầy đủ. Phải tuân thủ các quy định của pháp luật liên ngành.</w:t>
            </w:r>
            <w:r>
              <w:br/>
              <w:t>- Chỉnh sửa Điều 33 để bao quát đầy đủ các luật chuyên ngành khác về quan hệ quốc tế (ví dụ: Luật Điều ước quốc tế, Luật Thỏa thuận quốc tế).</w:t>
            </w:r>
          </w:p>
        </w:tc>
        <w:tc>
          <w:tcPr>
            <w:tcW w:w="7572" w:type="dxa"/>
            <w:tcBorders>
              <w:top w:val="single" w:sz="4" w:space="0" w:color="auto"/>
              <w:left w:val="single" w:sz="4" w:space="0" w:color="auto"/>
              <w:bottom w:val="single" w:sz="4" w:space="0" w:color="auto"/>
              <w:right w:val="single" w:sz="4" w:space="0" w:color="auto"/>
            </w:tcBorders>
            <w:vAlign w:val="center"/>
          </w:tcPr>
          <w:p w14:paraId="779D1D3F" w14:textId="77777777" w:rsidR="00B52CBE" w:rsidRDefault="00A71602" w:rsidP="00A5483E">
            <w:pPr>
              <w:jc w:val="both"/>
            </w:pPr>
            <w:r>
              <w:t>Ban soạn thảo xin trân trọng ghi nhận và tiếp thu ý kiến của Đại biểu về sự cần thiết phải bảo đảm tuân thủ pháp luật liên ngành trong hoạt động hợp tác quốc tế. Điều 31 quy định Hợp tác quốc tế trong lĩnh vực trí tuệ nhân tạo thực hiện theo quy định của pháp luật về khoa học và công nghệ, pháp luật về chuyển giao công nghệ, pháp luật có liên quan và điều ước quốc tế mà Việt Nam là thành viên. Việc sử dụng cụm từ “pháp luật có liên quan” theo kỹ thuật lập pháp đã bao hàm đầy đủ các luật chuyên ngành khác về quan hệ quốc tế (như Luật Điều ước quốc tế, Luật Thỏa thuận quốc tế) mà không cần liệt kê cụ thể, nhằm đảm bảo tính linh hoạt và tránh trùng lặp với hệ thống pháp luật hiện hành.</w:t>
            </w:r>
          </w:p>
        </w:tc>
      </w:tr>
      <w:tr w:rsidR="00B52CBE" w14:paraId="04A5895C"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19FC33D" w14:textId="77777777" w:rsidR="00B52CBE" w:rsidRDefault="00A71602" w:rsidP="007A5708">
            <w:r>
              <w:t>6</w:t>
            </w:r>
          </w:p>
        </w:tc>
        <w:tc>
          <w:tcPr>
            <w:tcW w:w="2268" w:type="dxa"/>
            <w:tcBorders>
              <w:top w:val="single" w:sz="4" w:space="0" w:color="auto"/>
              <w:left w:val="single" w:sz="4" w:space="0" w:color="auto"/>
              <w:bottom w:val="single" w:sz="4" w:space="0" w:color="auto"/>
              <w:right w:val="single" w:sz="4" w:space="0" w:color="auto"/>
            </w:tcBorders>
            <w:vAlign w:val="center"/>
          </w:tcPr>
          <w:p w14:paraId="7911DCB7" w14:textId="77777777" w:rsidR="00B52CBE" w:rsidRDefault="00A71602" w:rsidP="007A5708">
            <w:r>
              <w:t xml:space="preserve">Nguyễn Hoàng Mai </w:t>
            </w:r>
          </w:p>
        </w:tc>
        <w:tc>
          <w:tcPr>
            <w:tcW w:w="4390" w:type="dxa"/>
            <w:tcBorders>
              <w:top w:val="single" w:sz="4" w:space="0" w:color="auto"/>
              <w:left w:val="single" w:sz="4" w:space="0" w:color="auto"/>
              <w:bottom w:val="single" w:sz="4" w:space="0" w:color="auto"/>
              <w:right w:val="single" w:sz="4" w:space="0" w:color="auto"/>
            </w:tcBorders>
            <w:vAlign w:val="center"/>
          </w:tcPr>
          <w:p w14:paraId="3D4D455A" w14:textId="77777777" w:rsidR="00B52CBE" w:rsidRDefault="00A71602" w:rsidP="00A5483E">
            <w:pPr>
              <w:jc w:val="both"/>
            </w:pPr>
            <w:r>
              <w:t>- Đề nghị cân nhắc, rà lại việc thành lập Quỹ Phát triển trí tuệ nhân tạo Quốc gia (Quỹ tài chính ngoài ngân sách) vì AI chắc chắn phải thuộc lĩnh vực điều chỉnh của Quỹ Khoa học đổi mới sáng tạo đã có. "Do đó, đề nghị cân nhắc thêm một quỹ mới để Bộ quản."</w:t>
            </w:r>
            <w:r>
              <w:br/>
              <w:t>- Cân nhắc việc thành lập thêm Quỹ Phát triển trí tuệ nhân tạo Quốc gia.</w:t>
            </w:r>
          </w:p>
        </w:tc>
        <w:tc>
          <w:tcPr>
            <w:tcW w:w="7572" w:type="dxa"/>
            <w:tcBorders>
              <w:top w:val="single" w:sz="4" w:space="0" w:color="auto"/>
              <w:left w:val="single" w:sz="4" w:space="0" w:color="auto"/>
              <w:bottom w:val="single" w:sz="4" w:space="0" w:color="auto"/>
              <w:right w:val="single" w:sz="4" w:space="0" w:color="auto"/>
            </w:tcBorders>
            <w:vAlign w:val="center"/>
          </w:tcPr>
          <w:p w14:paraId="586A64B0" w14:textId="77777777" w:rsidR="00B52CBE" w:rsidRDefault="00A71602" w:rsidP="00A5483E">
            <w:pPr>
              <w:jc w:val="both"/>
            </w:pPr>
            <w:r>
              <w:t>Việc thành lập Quỹ Phát triển trí tuệ nhân tạo Quốc gia xuất phát từ nhận thức rằng AI là công nghệ nền tảng của Cách mạng công nghiệp lần thứ tư, có vai trò vĩ mô và ảnh hưởng trực tiếp đến năng lực cạnh tranh quốc gia. Mặc dù gắn với hoạt động đổi mới sáng tạo, AI có yêu cầu đặc thù về hạ tầng tính toán quy mô lớn và dữ liệu chất lượng cao, là những cấu phần mà các quỹ khoa học – công nghệ hiện hành (như NAFOSTED, NATIF) không có chức năng tài trợ.</w:t>
            </w:r>
            <w:r>
              <w:br/>
              <w:t>Quỹ AI được thiết kế với cơ chế tài chính đặc thù, linh hoạt, chấp nhận rủi ro, phù hợp với tốc độ phát triển nhanh của công nghệ AI, khác biệt với quy trình tài trợ truyền thống. Đây là công cụ tài chính chiến lược nhằm phát triển và làm chủ công nghệ AI cốt lõi, từ đó bảo đảm chủ quyền số và hỗ trợ hạ tầng AI quốc gia.</w:t>
            </w:r>
          </w:p>
        </w:tc>
      </w:tr>
      <w:tr w:rsidR="00B52CBE" w14:paraId="7371CE9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D934498" w14:textId="77777777" w:rsidR="00B52CBE" w:rsidRDefault="00A71602" w:rsidP="007A5708">
            <w:r>
              <w:t>7</w:t>
            </w:r>
          </w:p>
        </w:tc>
        <w:tc>
          <w:tcPr>
            <w:tcW w:w="2268" w:type="dxa"/>
            <w:tcBorders>
              <w:top w:val="single" w:sz="4" w:space="0" w:color="auto"/>
              <w:left w:val="single" w:sz="4" w:space="0" w:color="auto"/>
              <w:bottom w:val="single" w:sz="4" w:space="0" w:color="auto"/>
              <w:right w:val="single" w:sz="4" w:space="0" w:color="auto"/>
            </w:tcBorders>
            <w:vAlign w:val="center"/>
          </w:tcPr>
          <w:p w14:paraId="75BB6191" w14:textId="77777777" w:rsidR="00B52CBE" w:rsidRDefault="00A71602" w:rsidP="007A5708">
            <w:r>
              <w:t xml:space="preserve">Phạm Văn Hòa </w:t>
            </w:r>
          </w:p>
        </w:tc>
        <w:tc>
          <w:tcPr>
            <w:tcW w:w="4390" w:type="dxa"/>
            <w:tcBorders>
              <w:top w:val="single" w:sz="4" w:space="0" w:color="auto"/>
              <w:left w:val="single" w:sz="4" w:space="0" w:color="auto"/>
              <w:bottom w:val="single" w:sz="4" w:space="0" w:color="auto"/>
              <w:right w:val="single" w:sz="4" w:space="0" w:color="auto"/>
            </w:tcBorders>
            <w:vAlign w:val="center"/>
          </w:tcPr>
          <w:p w14:paraId="309AFC86" w14:textId="77777777" w:rsidR="00B52CBE" w:rsidRDefault="00A71602" w:rsidP="00A5483E">
            <w:pPr>
              <w:jc w:val="both"/>
            </w:pPr>
            <w:r>
              <w:t>- Đề nghị Ban soạn thảo cân nhắc việc thành lập Quỹ Phát triển trí tuệ nhân tạo Quốc gia (Điều 23) do có nguy cơ trùng lặp nguồn chi với các quỹ hiện có như Quỹ Đổi mới sáng tạo, Quỹ Khoa học công nghệ (AI là công nghệ).</w:t>
            </w:r>
            <w:r>
              <w:br/>
              <w:t>- Cân nhắc lại sự cần thiết của Quỹ Công nghệ AI và yêu cầu cơ quan giải trình cho rõ.</w:t>
            </w:r>
          </w:p>
        </w:tc>
        <w:tc>
          <w:tcPr>
            <w:tcW w:w="7572" w:type="dxa"/>
            <w:tcBorders>
              <w:top w:val="single" w:sz="4" w:space="0" w:color="auto"/>
              <w:left w:val="single" w:sz="4" w:space="0" w:color="auto"/>
              <w:bottom w:val="single" w:sz="4" w:space="0" w:color="auto"/>
              <w:right w:val="single" w:sz="4" w:space="0" w:color="auto"/>
            </w:tcBorders>
            <w:vAlign w:val="center"/>
          </w:tcPr>
          <w:p w14:paraId="44D67C78" w14:textId="77777777" w:rsidR="00B52CBE" w:rsidRDefault="00A71602" w:rsidP="00A5483E">
            <w:pPr>
              <w:jc w:val="both"/>
            </w:pPr>
            <w:r>
              <w:t>Cơ quan soạn thảo đã cân nhắc kỹ lưỡng và thống nhất rằng việc thành lập Quỹ Phát triển trí tuệ nhân tạo Quốc gia là cần thiết. Đây là quỹ tài chính nhà nước ngoài ngân sách, phục vụ đầu tư cho các cấu phần mang tính chiến lược mà các quỹ hiện hành không có chức năng tài trợ. Quỹ AI ưu tiên đầu tư cho hạ tầng tính toán hiệu năng cao, dữ liệu dùng chung chuẩn hóa và các mô hình nền tảng (LLM) – những yếu tố quyết định năng lực làm chủ công nghệ và chủ quyền số, như mô hình tiếng Việt quy mô lớn hoặc năng lực bán dẫn cho AI.</w:t>
            </w:r>
            <w:r>
              <w:br/>
              <w:t>Khác với các quỹ khoa học – công nghệ và đổi mới công nghệ, Quỹ AI tập trung vào các nhiệm vụ có tính chất hạ tầng, quy mô lớn và yêu cầu nguồn lực chuyên biệt, không trùng với phạm vi hỗ trợ của NAFOSTED hoặc NATIF. Quỹ hoạt động theo nguyên tắc công khai, minh bạch, hiệu quả, và Chính phủ sẽ quy định chi tiết cơ chế quản lý, sử dụng, cũng như bảo đảm phối hợp, không trùng lặp với các quỹ tài chính nhà nước khác.</w:t>
            </w:r>
          </w:p>
        </w:tc>
      </w:tr>
      <w:tr w:rsidR="00B52CBE" w14:paraId="3D184D58"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010B174" w14:textId="77777777" w:rsidR="00B52CBE" w:rsidRDefault="00A71602" w:rsidP="007A5708">
            <w:r>
              <w:t>8</w:t>
            </w:r>
          </w:p>
        </w:tc>
        <w:tc>
          <w:tcPr>
            <w:tcW w:w="2268" w:type="dxa"/>
            <w:tcBorders>
              <w:top w:val="single" w:sz="4" w:space="0" w:color="auto"/>
              <w:left w:val="single" w:sz="4" w:space="0" w:color="auto"/>
              <w:bottom w:val="single" w:sz="4" w:space="0" w:color="auto"/>
              <w:right w:val="single" w:sz="4" w:space="0" w:color="auto"/>
            </w:tcBorders>
            <w:vAlign w:val="center"/>
          </w:tcPr>
          <w:p w14:paraId="4B74AD8B" w14:textId="77777777" w:rsidR="00B52CBE" w:rsidRDefault="00A71602" w:rsidP="007A5708">
            <w:r>
              <w:t xml:space="preserve">Phạm Văn Hòa </w:t>
            </w:r>
          </w:p>
        </w:tc>
        <w:tc>
          <w:tcPr>
            <w:tcW w:w="4390" w:type="dxa"/>
            <w:tcBorders>
              <w:top w:val="single" w:sz="4" w:space="0" w:color="auto"/>
              <w:left w:val="single" w:sz="4" w:space="0" w:color="auto"/>
              <w:bottom w:val="single" w:sz="4" w:space="0" w:color="auto"/>
              <w:right w:val="single" w:sz="4" w:space="0" w:color="auto"/>
            </w:tcBorders>
            <w:vAlign w:val="center"/>
          </w:tcPr>
          <w:p w14:paraId="563297D1" w14:textId="77777777" w:rsidR="00B52CBE" w:rsidRDefault="00A71602" w:rsidP="00A5483E">
            <w:pPr>
              <w:jc w:val="both"/>
            </w:pPr>
            <w:r>
              <w:t>- Rất đồng tình với quy định về sự minh bạch, tạo ra một nhãn mác cho AI. Ví dụ: ảnh thật và ảnh do AI tạo ra rất giống nhau, khó phân biệt. "Tôi nghĩ phải có nhãn mác, ghi rõ ràng, cụ thể để phân biệt cái nào thật, cái nào giả, đề nghị cần quan tâm về nội dung này."</w:t>
            </w:r>
            <w:r>
              <w:br/>
              <w:t>- Cần có nhãn mác, ghi rõ ràng, cụ thể để phân biệt nội dung do AI tạo ra (deepfake) với nội dung thật.</w:t>
            </w:r>
          </w:p>
        </w:tc>
        <w:tc>
          <w:tcPr>
            <w:tcW w:w="7572" w:type="dxa"/>
            <w:tcBorders>
              <w:top w:val="single" w:sz="4" w:space="0" w:color="auto"/>
              <w:left w:val="single" w:sz="4" w:space="0" w:color="auto"/>
              <w:bottom w:val="single" w:sz="4" w:space="0" w:color="auto"/>
              <w:right w:val="single" w:sz="4" w:space="0" w:color="auto"/>
            </w:tcBorders>
            <w:vAlign w:val="center"/>
          </w:tcPr>
          <w:p w14:paraId="6DF72376" w14:textId="77777777" w:rsidR="00B52CBE" w:rsidRDefault="00A71602" w:rsidP="00A5483E">
            <w:pPr>
              <w:jc w:val="both"/>
            </w:pPr>
            <w:r>
              <w:t>Ban soạn thảo hoàn toàn đồng tình với ý kiến của Đại biểu về sự cần thiết của nhãn mác rõ ràng để phân biệt nội dung AI tạo ra với nội dung thật, đặc biệt trong bối cảnh deepfake phát triển phức tạp.Nguyên tắc này đã được quy định cụ thể tại Điều 10 (Trách nhiệm minh bạch). Cụ thể, khoản 4 Điều 10 quy định: Bên triển khai có trách nhiệm bảo đảm âm thanh, hình ảnh, video được tạo ra hoặc chỉnh sửa bằng hệ thống AI nhằm mô phỏng, giả lập ngoại hình, giọng nói của người thật hoặc tái hiện sự kiện thực tế phải được gắn nhãn dễ nhận biết để phân biệt với nội dung thật.Để đảm bảo tính khả thi và cụ thể, Điều 10 khoản 6 đã giao Chính phủ quy định chi tiết hình thức thông báo, gắn nhãn, và tiêu chuẩn kỹ thuật đối với đánh dấu dạng máy đọc. Các quy định này sẽ làm căn cứ để xử lý các sản phẩm giả mạo gây nhầm lẫn.</w:t>
            </w:r>
          </w:p>
        </w:tc>
      </w:tr>
      <w:tr w:rsidR="00B52CBE" w14:paraId="7CF243E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85BFCF6" w14:textId="77777777" w:rsidR="00B52CBE" w:rsidRDefault="00A71602" w:rsidP="007A5708">
            <w:r>
              <w:t>9</w:t>
            </w:r>
          </w:p>
        </w:tc>
        <w:tc>
          <w:tcPr>
            <w:tcW w:w="2268" w:type="dxa"/>
            <w:tcBorders>
              <w:top w:val="single" w:sz="4" w:space="0" w:color="auto"/>
              <w:left w:val="single" w:sz="4" w:space="0" w:color="auto"/>
              <w:bottom w:val="single" w:sz="4" w:space="0" w:color="auto"/>
              <w:right w:val="single" w:sz="4" w:space="0" w:color="auto"/>
            </w:tcBorders>
            <w:vAlign w:val="center"/>
          </w:tcPr>
          <w:p w14:paraId="2C045AF6" w14:textId="77777777" w:rsidR="00B52CBE" w:rsidRDefault="00A71602" w:rsidP="007A5708">
            <w:r>
              <w:t xml:space="preserve">Trần Quang Phương </w:t>
            </w:r>
          </w:p>
        </w:tc>
        <w:tc>
          <w:tcPr>
            <w:tcW w:w="4390" w:type="dxa"/>
            <w:tcBorders>
              <w:top w:val="single" w:sz="4" w:space="0" w:color="auto"/>
              <w:left w:val="single" w:sz="4" w:space="0" w:color="auto"/>
              <w:bottom w:val="single" w:sz="4" w:space="0" w:color="auto"/>
              <w:right w:val="single" w:sz="4" w:space="0" w:color="auto"/>
            </w:tcBorders>
            <w:vAlign w:val="center"/>
          </w:tcPr>
          <w:p w14:paraId="3E2250EE" w14:textId="77777777" w:rsidR="00B52CBE" w:rsidRDefault="00A71602" w:rsidP="00A5483E">
            <w:pPr>
              <w:jc w:val="both"/>
            </w:pPr>
            <w:r>
              <w:t>- Cần cân nhắc việc thành lập Quỹ Phát triển trí tuệ nhân tạo Quốc gia (Điều 23) do chủ trương hiện nay hạn chế các quỹ ngoài ngân sách vì nguồn huy động xã hội không nhiều và quản lý không tập trung thống nhất, tạo kẽ hở lợi dụng, thậm chí có cả lợi ích nhóm.</w:t>
            </w:r>
            <w:r>
              <w:br/>
              <w:t>- Nếu thành lập Quỹ, cần phải tập trung thống nhất, điều phối nguồn lực, và địa phương chỉ nên là nhánh của quỹ Trung ương.</w:t>
            </w:r>
          </w:p>
        </w:tc>
        <w:tc>
          <w:tcPr>
            <w:tcW w:w="7572" w:type="dxa"/>
            <w:tcBorders>
              <w:top w:val="single" w:sz="4" w:space="0" w:color="auto"/>
              <w:left w:val="single" w:sz="4" w:space="0" w:color="auto"/>
              <w:bottom w:val="single" w:sz="4" w:space="0" w:color="auto"/>
              <w:right w:val="single" w:sz="4" w:space="0" w:color="auto"/>
            </w:tcBorders>
            <w:vAlign w:val="center"/>
          </w:tcPr>
          <w:p w14:paraId="458791D4" w14:textId="77777777" w:rsidR="00B52CBE" w:rsidRDefault="00A71602" w:rsidP="00A5483E">
            <w:pPr>
              <w:jc w:val="both"/>
            </w:pPr>
            <w:r>
              <w:t>Việc thành lập Quỹ Phát triển trí tuệ nhân tạo Quốc gia là cần thiết để thực hiện chủ trương phát triển AI thành động lực quan trọng cho tăng trưởng, đồng thời huy động nguồn lực xã hội và áp dụng cơ chế tài chính đủ mạnh cho lĩnh vực có tốc độ thay đổi nhanh. Quỹ được thiết kế để đáp ứng nhu cầu đầu tư quy mô lớn và cơ chế tài trợ nhanh, linh hoạt, phù hợp đặc thù của AI mà các quỹ hiện hành chưa đáp ứng được.</w:t>
            </w:r>
            <w:r>
              <w:br/>
              <w:t>Để phòng ngừa rủi ro trong quản lý và lợi ích nhóm, Dự thảo Luật quy định Quỹ hoạt động theo nguyên tắc công khai, minh bạch, hiệu quả. Chính phủ được giao quy định chi tiết về tổ chức, quản lý, sử dụng và giám sát Quỹ, bảo đảm sự tập trung, thống nhất và không trùng lặp trong điều phối nguồn lực quốc gia.</w:t>
            </w:r>
          </w:p>
        </w:tc>
      </w:tr>
      <w:tr w:rsidR="00B52CBE" w14:paraId="1729B8B6"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5242FF0" w14:textId="77777777" w:rsidR="00B52CBE" w:rsidRDefault="00A71602" w:rsidP="007A5708">
            <w:r>
              <w:t>10</w:t>
            </w:r>
          </w:p>
        </w:tc>
        <w:tc>
          <w:tcPr>
            <w:tcW w:w="2268" w:type="dxa"/>
            <w:tcBorders>
              <w:top w:val="single" w:sz="4" w:space="0" w:color="auto"/>
              <w:left w:val="single" w:sz="4" w:space="0" w:color="auto"/>
              <w:bottom w:val="single" w:sz="4" w:space="0" w:color="auto"/>
              <w:right w:val="single" w:sz="4" w:space="0" w:color="auto"/>
            </w:tcBorders>
            <w:vAlign w:val="center"/>
          </w:tcPr>
          <w:p w14:paraId="084FF26B" w14:textId="77777777" w:rsidR="00B52CBE" w:rsidRDefault="00A71602" w:rsidP="007A5708">
            <w:r>
              <w:t xml:space="preserve">Trần Quang Phương </w:t>
            </w:r>
          </w:p>
        </w:tc>
        <w:tc>
          <w:tcPr>
            <w:tcW w:w="4390" w:type="dxa"/>
            <w:tcBorders>
              <w:top w:val="single" w:sz="4" w:space="0" w:color="auto"/>
              <w:left w:val="single" w:sz="4" w:space="0" w:color="auto"/>
              <w:bottom w:val="single" w:sz="4" w:space="0" w:color="auto"/>
              <w:right w:val="single" w:sz="4" w:space="0" w:color="auto"/>
            </w:tcBorders>
            <w:vAlign w:val="center"/>
          </w:tcPr>
          <w:p w14:paraId="7E139975" w14:textId="77777777" w:rsidR="00B52CBE" w:rsidRDefault="00A71602" w:rsidP="00A5483E">
            <w:pPr>
              <w:jc w:val="both"/>
            </w:pPr>
            <w:r>
              <w:t>- Việc đưa điều áp dụng pháp luật (Điều 36, khoản 2, khoản 3) vào luật là không cần thiết vì không khác gì so với Luật Ban hành văn bản quy phạm pháp luật.</w:t>
            </w:r>
            <w:r>
              <w:br/>
              <w:t>- Bỏ khoản 2 và khoản 3 Điều 36, chỉ giữ lại quy định về hiệu lực và bước chuyển tiếp.</w:t>
            </w:r>
          </w:p>
        </w:tc>
        <w:tc>
          <w:tcPr>
            <w:tcW w:w="7572" w:type="dxa"/>
            <w:tcBorders>
              <w:top w:val="single" w:sz="4" w:space="0" w:color="auto"/>
              <w:left w:val="single" w:sz="4" w:space="0" w:color="auto"/>
              <w:bottom w:val="single" w:sz="4" w:space="0" w:color="auto"/>
              <w:right w:val="single" w:sz="4" w:space="0" w:color="auto"/>
            </w:tcBorders>
            <w:vAlign w:val="center"/>
          </w:tcPr>
          <w:p w14:paraId="50F30C3F" w14:textId="77777777" w:rsidR="00B52CBE" w:rsidRDefault="00A71602" w:rsidP="00A5483E">
            <w:pPr>
              <w:jc w:val="both"/>
            </w:pPr>
            <w:r>
              <w:t>Cơ quan soạn thảo đã rà soát và giữ lại Khoản 2 và Khoản 3 Điều 34 (Điều 36 cũ) trong Dự thảo Luật.Khoản 2 Điều 34 quy định nguyên tắc áp dụng quy định của Luật AI trong trường hợp quy định của Luật này khác với quy định của luật khác về cùng một vấn đề. Quy định này cần thiết để khẳng định nguyên tắc ưu tiên áp dụng luật chuyên ngành đối với hoạt động AI, một lĩnh vực đặc thù.Khoản 3 Điều 34 quy định nguyên tắc áp dụng quy định có lợi hơn cho tổ chức, cá nhân nếu luật khác có quy định. Việc giữ lại cả hai nguyên tắc này nhằm bảo đảm sự hài hòa giữa việc ưu tiên áp dụng quy định chuyên ngành và bảo vệ quyền, lợi ích hợp pháp của tổ chức, cá nhân.</w:t>
            </w:r>
          </w:p>
        </w:tc>
      </w:tr>
      <w:tr w:rsidR="00B52CBE" w14:paraId="51A6A0B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69FE034" w14:textId="77777777" w:rsidR="00B52CBE" w:rsidRDefault="00A71602" w:rsidP="007A5708">
            <w:r>
              <w:t>11</w:t>
            </w:r>
          </w:p>
        </w:tc>
        <w:tc>
          <w:tcPr>
            <w:tcW w:w="2268" w:type="dxa"/>
            <w:tcBorders>
              <w:top w:val="single" w:sz="4" w:space="0" w:color="auto"/>
              <w:left w:val="single" w:sz="4" w:space="0" w:color="auto"/>
              <w:bottom w:val="single" w:sz="4" w:space="0" w:color="auto"/>
              <w:right w:val="single" w:sz="4" w:space="0" w:color="auto"/>
            </w:tcBorders>
            <w:vAlign w:val="center"/>
          </w:tcPr>
          <w:p w14:paraId="2E690CAC" w14:textId="77777777" w:rsidR="00B52CBE" w:rsidRDefault="00A71602" w:rsidP="007A5708">
            <w:r>
              <w:t xml:space="preserve">Phạm Văn Hòa </w:t>
            </w:r>
          </w:p>
        </w:tc>
        <w:tc>
          <w:tcPr>
            <w:tcW w:w="4390" w:type="dxa"/>
            <w:tcBorders>
              <w:top w:val="single" w:sz="4" w:space="0" w:color="auto"/>
              <w:left w:val="single" w:sz="4" w:space="0" w:color="auto"/>
              <w:bottom w:val="single" w:sz="4" w:space="0" w:color="auto"/>
              <w:right w:val="single" w:sz="4" w:space="0" w:color="auto"/>
            </w:tcBorders>
            <w:vAlign w:val="center"/>
          </w:tcPr>
          <w:p w14:paraId="0F17FDE6" w14:textId="77777777" w:rsidR="00B52CBE" w:rsidRDefault="00A71602" w:rsidP="00A5483E">
            <w:pPr>
              <w:jc w:val="both"/>
            </w:pPr>
            <w:r>
              <w:t>- Nhà nước cần đầu tư thích đáng cho AI và cần có chế độ đãi ngộ đối với những chuyên gia đầu ngành. AI đã phổ biến trong nông nghiệp, sản xuất, kinh doanh, thay thế lao động chân tay/máy móc, hạn chế vấn đề môi trường.</w:t>
            </w:r>
            <w:r>
              <w:br/>
              <w:t>- Nhà nước cần quan tâm, bồi dưỡng, chăm sóc, có chế độ đãi ngộ đối với những chuyên gia đầu ngành AI.</w:t>
            </w:r>
          </w:p>
        </w:tc>
        <w:tc>
          <w:tcPr>
            <w:tcW w:w="7572" w:type="dxa"/>
            <w:tcBorders>
              <w:top w:val="single" w:sz="4" w:space="0" w:color="auto"/>
              <w:left w:val="single" w:sz="4" w:space="0" w:color="auto"/>
              <w:bottom w:val="single" w:sz="4" w:space="0" w:color="auto"/>
              <w:right w:val="single" w:sz="4" w:space="0" w:color="auto"/>
            </w:tcBorders>
            <w:vAlign w:val="center"/>
          </w:tcPr>
          <w:p w14:paraId="26742B1C" w14:textId="77777777" w:rsidR="00B52CBE" w:rsidRDefault="00A71602" w:rsidP="00A5483E">
            <w:pPr>
              <w:jc w:val="both"/>
            </w:pPr>
            <w:r>
              <w:t>Dự thảo Luật đã quy định đầy đủ cơ sở chính sách cho việc này.Điều 5, khoản 4 đã nêu rõ Nhà nước ưu tiên đầu tư và huy động nguồn lực để phát triển nguồn nhân lực chất lượng cao.Chi tiết hơn, Điều 22 quy định Nhà nước triển khai Chương trình quốc gia phát triển nhân lực AI, bao gồm chính sách đào tạo, học bổng, thu hút và trọng dụng chuyên gia.Các quy định này tạo khung pháp lý để Nhà nước xây dựng cơ chế đãi ngộ phù hợp đối với chuyên gia đầu ngành, mặc dù các chế độ ưu đãi cụ thể sẽ thuộc phạm vi của luật chuyên ngành (về khoa học – công nghệ, tiền lương).</w:t>
            </w:r>
          </w:p>
        </w:tc>
      </w:tr>
      <w:tr w:rsidR="00B52CBE" w14:paraId="1C47E8CA"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071957C" w14:textId="77777777" w:rsidR="00B52CBE" w:rsidRDefault="00A71602" w:rsidP="007A5708">
            <w:r>
              <w:t>12</w:t>
            </w:r>
          </w:p>
        </w:tc>
        <w:tc>
          <w:tcPr>
            <w:tcW w:w="2268" w:type="dxa"/>
            <w:tcBorders>
              <w:top w:val="single" w:sz="4" w:space="0" w:color="auto"/>
              <w:left w:val="single" w:sz="4" w:space="0" w:color="auto"/>
              <w:bottom w:val="single" w:sz="4" w:space="0" w:color="auto"/>
              <w:right w:val="single" w:sz="4" w:space="0" w:color="auto"/>
            </w:tcBorders>
            <w:vAlign w:val="center"/>
          </w:tcPr>
          <w:p w14:paraId="20805E36" w14:textId="77777777" w:rsidR="00B52CBE" w:rsidRDefault="00A71602" w:rsidP="007A5708">
            <w:r>
              <w:t xml:space="preserve">Nguyễn Hoàng Mai </w:t>
            </w:r>
          </w:p>
        </w:tc>
        <w:tc>
          <w:tcPr>
            <w:tcW w:w="4390" w:type="dxa"/>
            <w:tcBorders>
              <w:top w:val="single" w:sz="4" w:space="0" w:color="auto"/>
              <w:left w:val="single" w:sz="4" w:space="0" w:color="auto"/>
              <w:bottom w:val="single" w:sz="4" w:space="0" w:color="auto"/>
              <w:right w:val="single" w:sz="4" w:space="0" w:color="auto"/>
            </w:tcBorders>
            <w:vAlign w:val="center"/>
          </w:tcPr>
          <w:p w14:paraId="77AAFEE1" w14:textId="77777777" w:rsidR="00B52CBE" w:rsidRDefault="00A71602" w:rsidP="00A5483E">
            <w:pPr>
              <w:jc w:val="both"/>
            </w:pPr>
            <w:r>
              <w:t>- Đề nghị chuyển nội dung quản lý hoạt động AI dựa trên các nguyên tắc (khoản 2) từ Điều 5 sang Điều 4 (Nguyên tắc cơ bản) để nói hoàn toàn về các nguyên tắc.</w:t>
            </w:r>
            <w:r>
              <w:br/>
              <w:t>- Đưa toàn bộ nội dung khoản 2 Điều 5 vào Điều 4.</w:t>
            </w:r>
          </w:p>
        </w:tc>
        <w:tc>
          <w:tcPr>
            <w:tcW w:w="7572" w:type="dxa"/>
            <w:tcBorders>
              <w:top w:val="single" w:sz="4" w:space="0" w:color="auto"/>
              <w:left w:val="single" w:sz="4" w:space="0" w:color="auto"/>
              <w:bottom w:val="single" w:sz="4" w:space="0" w:color="auto"/>
              <w:right w:val="single" w:sz="4" w:space="0" w:color="auto"/>
            </w:tcBorders>
            <w:vAlign w:val="center"/>
          </w:tcPr>
          <w:p w14:paraId="7600EB18" w14:textId="77777777" w:rsidR="00B52CBE" w:rsidRDefault="00A71602" w:rsidP="00A5483E">
            <w:pPr>
              <w:jc w:val="both"/>
            </w:pPr>
            <w:r>
              <w:t>Ban soạn thảo xin phép được giữ nguyên bố cục Điều 4 và Điều 5.Lý do là Điều 4 quy định các nguyên tắc cốt lõi, mang tính bao trùm và định hướng chung về mặt giá trị. Trong khi đó, khoản 2 Điều 5 quy định về phương thức quản lý của Nhà nước, bao gồm quản lý dựa trên rủi ro, khuyến khích thử nghiệm có kiểm soát và cơ chế tự nguyện tuân thủ. Đây là các nguyên tắc "động" trong hành động quản lý hành chính, gắn liền với các công cụ chính sách cụ thể, nên việc đặt tại Điều 5 là phù hợp với kỹ thuật lập pháp và logic thiết kế của Dự thảo Luật.</w:t>
            </w:r>
          </w:p>
        </w:tc>
      </w:tr>
      <w:tr w:rsidR="00B52CBE" w14:paraId="3A65D6C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DBA449C" w14:textId="77777777" w:rsidR="00B52CBE" w:rsidRDefault="00A71602" w:rsidP="007A5708">
            <w:r>
              <w:t>13</w:t>
            </w:r>
          </w:p>
        </w:tc>
        <w:tc>
          <w:tcPr>
            <w:tcW w:w="2268" w:type="dxa"/>
            <w:tcBorders>
              <w:top w:val="single" w:sz="4" w:space="0" w:color="auto"/>
              <w:left w:val="single" w:sz="4" w:space="0" w:color="auto"/>
              <w:bottom w:val="single" w:sz="4" w:space="0" w:color="auto"/>
              <w:right w:val="single" w:sz="4" w:space="0" w:color="auto"/>
            </w:tcBorders>
            <w:vAlign w:val="center"/>
          </w:tcPr>
          <w:p w14:paraId="3DE6C321" w14:textId="77777777" w:rsidR="00B52CBE" w:rsidRDefault="00A71602" w:rsidP="007A5708">
            <w:r>
              <w:t xml:space="preserve">Phạm Văn Hòa </w:t>
            </w:r>
          </w:p>
        </w:tc>
        <w:tc>
          <w:tcPr>
            <w:tcW w:w="4390" w:type="dxa"/>
            <w:tcBorders>
              <w:top w:val="single" w:sz="4" w:space="0" w:color="auto"/>
              <w:left w:val="single" w:sz="4" w:space="0" w:color="auto"/>
              <w:bottom w:val="single" w:sz="4" w:space="0" w:color="auto"/>
              <w:right w:val="single" w:sz="4" w:space="0" w:color="auto"/>
            </w:tcBorders>
            <w:vAlign w:val="center"/>
          </w:tcPr>
          <w:p w14:paraId="58D89424" w14:textId="77777777" w:rsidR="00B52CBE" w:rsidRDefault="00A71602" w:rsidP="00A5483E">
            <w:pPr>
              <w:jc w:val="both"/>
            </w:pPr>
            <w:r>
              <w:t>- Đối với “rủi ro không thể chấp nhận được” nên có giải thích từ ngữ gồm loại rủi ro nào, vì cụm từ này không có trong Điều 3 (Giải thích từ ngữ). Việc này rất cần thiết để hạn chế xâm phạm nhân thân, quyền con người.</w:t>
            </w:r>
            <w:r>
              <w:br/>
              <w:t>- Bổ sung giải thích từ ngữ cho "rủi ro không thể chấp nhận được" (Điều 3).</w:t>
            </w:r>
          </w:p>
        </w:tc>
        <w:tc>
          <w:tcPr>
            <w:tcW w:w="7572" w:type="dxa"/>
            <w:tcBorders>
              <w:top w:val="single" w:sz="4" w:space="0" w:color="auto"/>
              <w:left w:val="single" w:sz="4" w:space="0" w:color="auto"/>
              <w:bottom w:val="single" w:sz="4" w:space="0" w:color="auto"/>
              <w:right w:val="single" w:sz="4" w:space="0" w:color="auto"/>
            </w:tcBorders>
            <w:vAlign w:val="center"/>
          </w:tcPr>
          <w:p w14:paraId="07B80A0A" w14:textId="77777777" w:rsidR="00B52CBE" w:rsidRDefault="00A71602" w:rsidP="00A5483E">
            <w:pPr>
              <w:jc w:val="both"/>
            </w:pPr>
            <w:r>
              <w:t>Dự thảo Luật đã tiếp thu ý kiến theo hướng tách bạch, nên khái niệm “rủi ro không thể chấp nhận được” không được đưa vào Điều 3. Thay vào đó, nội dung này đã được quy định rõ trong Điều 6 (Các hành vi bị cấm), tương tự cách tiếp cận của Châu Âu.Việc liệt kê cụ thể các hành vi AI bị cấm giúp bảo vệ quyền con người hiệu quả hơn so với định nghĩa một khái niệm chung, đồng thời bảo đảm tính linh hoạt khi công nghệ thay đổi nhanh.</w:t>
            </w:r>
          </w:p>
        </w:tc>
      </w:tr>
      <w:tr w:rsidR="00B52CBE" w14:paraId="523AF9C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FECA1FF" w14:textId="77777777" w:rsidR="00B52CBE" w:rsidRDefault="00A71602" w:rsidP="007A5708">
            <w:r>
              <w:t>14</w:t>
            </w:r>
          </w:p>
        </w:tc>
        <w:tc>
          <w:tcPr>
            <w:tcW w:w="2268" w:type="dxa"/>
            <w:tcBorders>
              <w:top w:val="single" w:sz="4" w:space="0" w:color="auto"/>
              <w:left w:val="single" w:sz="4" w:space="0" w:color="auto"/>
              <w:bottom w:val="single" w:sz="4" w:space="0" w:color="auto"/>
              <w:right w:val="single" w:sz="4" w:space="0" w:color="auto"/>
            </w:tcBorders>
            <w:vAlign w:val="center"/>
          </w:tcPr>
          <w:p w14:paraId="640FA573" w14:textId="77777777" w:rsidR="00B52CBE" w:rsidRDefault="00A71602" w:rsidP="007A5708">
            <w:r>
              <w:t xml:space="preserve">Tô Văn Tám </w:t>
            </w:r>
          </w:p>
        </w:tc>
        <w:tc>
          <w:tcPr>
            <w:tcW w:w="4390" w:type="dxa"/>
            <w:tcBorders>
              <w:top w:val="single" w:sz="4" w:space="0" w:color="auto"/>
              <w:left w:val="single" w:sz="4" w:space="0" w:color="auto"/>
              <w:bottom w:val="single" w:sz="4" w:space="0" w:color="auto"/>
              <w:right w:val="single" w:sz="4" w:space="0" w:color="auto"/>
            </w:tcBorders>
            <w:vAlign w:val="center"/>
          </w:tcPr>
          <w:p w14:paraId="474B29AF" w14:textId="77777777" w:rsidR="00B52CBE" w:rsidRDefault="00A71602" w:rsidP="00A5483E">
            <w:pPr>
              <w:jc w:val="both"/>
            </w:pPr>
            <w:r>
              <w:t>- Khoản 1 Điều 4 (Nguyên tắc cơ bản) nói lấy con người làm trung tâm... và đảm bảo lợi ích công cộng. Đề nghị bổ sung thêm nguyên tắc phải "đảm bảo lợi ích quốc gia, an ninh dân tộc."</w:t>
            </w:r>
            <w:r>
              <w:br/>
              <w:t>- Bổ sung vào Điều 4, khoản 1 cụm từ "đảm bảo lợi ích quốc gia, an ninh dân tộc".</w:t>
            </w:r>
          </w:p>
        </w:tc>
        <w:tc>
          <w:tcPr>
            <w:tcW w:w="7572" w:type="dxa"/>
            <w:tcBorders>
              <w:top w:val="single" w:sz="4" w:space="0" w:color="auto"/>
              <w:left w:val="single" w:sz="4" w:space="0" w:color="auto"/>
              <w:bottom w:val="single" w:sz="4" w:space="0" w:color="auto"/>
              <w:right w:val="single" w:sz="4" w:space="0" w:color="auto"/>
            </w:tcBorders>
            <w:vAlign w:val="center"/>
          </w:tcPr>
          <w:p w14:paraId="298AF08C" w14:textId="77777777" w:rsidR="00B52CBE" w:rsidRDefault="00A71602" w:rsidP="00A5483E">
            <w:pPr>
              <w:jc w:val="both"/>
            </w:pPr>
            <w:r>
              <w:t>Ban soạn thảo xin tiếp thu ý kiến của Đại biểu.Nội dung bổ sung đã được tích hợp đầy đủ trong Điều 4 khoản 1 của Dự thảo Luật. Cụ thể, khoản này đã quy định nguyên tắc "lấy lợi ích quốc gia, lợi ích công cộng và an ninh quốc gia làm trọng tâm".</w:t>
            </w:r>
          </w:p>
        </w:tc>
      </w:tr>
      <w:tr w:rsidR="00B52CBE" w14:paraId="2FCA9A7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B8C6B95" w14:textId="77777777" w:rsidR="00B52CBE" w:rsidRDefault="00A71602" w:rsidP="007A5708">
            <w:r>
              <w:t>15</w:t>
            </w:r>
          </w:p>
        </w:tc>
        <w:tc>
          <w:tcPr>
            <w:tcW w:w="2268" w:type="dxa"/>
            <w:tcBorders>
              <w:top w:val="single" w:sz="4" w:space="0" w:color="auto"/>
              <w:left w:val="single" w:sz="4" w:space="0" w:color="auto"/>
              <w:bottom w:val="single" w:sz="4" w:space="0" w:color="auto"/>
              <w:right w:val="single" w:sz="4" w:space="0" w:color="auto"/>
            </w:tcBorders>
            <w:vAlign w:val="center"/>
          </w:tcPr>
          <w:p w14:paraId="15080062" w14:textId="77777777" w:rsidR="00B52CBE" w:rsidRDefault="00A71602" w:rsidP="007A5708">
            <w:r>
              <w:t xml:space="preserve">Nguyễn Hoàng Mai </w:t>
            </w:r>
          </w:p>
        </w:tc>
        <w:tc>
          <w:tcPr>
            <w:tcW w:w="4390" w:type="dxa"/>
            <w:tcBorders>
              <w:top w:val="single" w:sz="4" w:space="0" w:color="auto"/>
              <w:left w:val="single" w:sz="4" w:space="0" w:color="auto"/>
              <w:bottom w:val="single" w:sz="4" w:space="0" w:color="auto"/>
              <w:right w:val="single" w:sz="4" w:space="0" w:color="auto"/>
            </w:tcBorders>
            <w:vAlign w:val="center"/>
          </w:tcPr>
          <w:p w14:paraId="6F036D7D" w14:textId="77777777" w:rsidR="00B52CBE" w:rsidRDefault="00A71602" w:rsidP="00A5483E">
            <w:pPr>
              <w:jc w:val="both"/>
            </w:pPr>
            <w:r>
              <w:t>- Cần cân nhắc lại Điều 20 về Chiến lược quốc gia về trí tuệ nhân tạo, bởi vì "một chiến lược là trách nhiệm Chính phủ, luật có quy định hay không, tôi nghĩ cần phải cân nhắc lại Điều 20, bởi luật này giao Thủ tướng Chính phủ ban hành chiến lược, trong khi các luật khác, vì vậy không nhất thiết phải quy định trong luật."</w:t>
            </w:r>
            <w:r>
              <w:br/>
              <w:t>- Cân nhắc lại Điều 20, không nhất thiết quy định Chiến lược quốc gia về AI trong luật, trả lại thẩm quyền cho Chính phủ.</w:t>
            </w:r>
          </w:p>
        </w:tc>
        <w:tc>
          <w:tcPr>
            <w:tcW w:w="7572" w:type="dxa"/>
            <w:tcBorders>
              <w:top w:val="single" w:sz="4" w:space="0" w:color="auto"/>
              <w:left w:val="single" w:sz="4" w:space="0" w:color="auto"/>
              <w:bottom w:val="single" w:sz="4" w:space="0" w:color="auto"/>
              <w:right w:val="single" w:sz="4" w:space="0" w:color="auto"/>
            </w:tcBorders>
            <w:vAlign w:val="center"/>
          </w:tcPr>
          <w:p w14:paraId="718C55F5" w14:textId="77777777" w:rsidR="00B52CBE" w:rsidRDefault="00A71602" w:rsidP="00A5483E">
            <w:pPr>
              <w:jc w:val="both"/>
            </w:pPr>
            <w:r>
              <w:t>Ban soạn thảo xin giải trình: Việc đưa quy định về Chiến lược quốc gia về AI vào Điều 18 (Điều 20 cũ) là cần thiết vì AI không chỉ là công nghệ mà còn là hạ tầng chiến lược quốc gia. Việc này nhằm xác định định hướng tổng thể, dài hạn cho sự phát triển của AI ở cấp độ cao nhất, đảm bảo AI trở thành động lực quan trọng cho tăng trưởng và phát triển bền vững đất nước (Điều 5, khoản 1).Quy định này thiết lập cơ sở pháp lý cao nhất cho việc xây dựng và thực hiện Chiến lược, đảm bảo sự tập trung nguồn lực và tính hệ thống cho lĩnh vực được coi là nền tảng của Cách mạng công nghiệp lần thứ tư.</w:t>
            </w:r>
          </w:p>
        </w:tc>
      </w:tr>
      <w:tr w:rsidR="00B52CBE" w14:paraId="4F575881"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A943720" w14:textId="77777777" w:rsidR="00B52CBE" w:rsidRDefault="00A71602" w:rsidP="007A5708">
            <w:r>
              <w:t>16</w:t>
            </w:r>
          </w:p>
        </w:tc>
        <w:tc>
          <w:tcPr>
            <w:tcW w:w="2268" w:type="dxa"/>
            <w:tcBorders>
              <w:top w:val="single" w:sz="4" w:space="0" w:color="auto"/>
              <w:left w:val="single" w:sz="4" w:space="0" w:color="auto"/>
              <w:bottom w:val="single" w:sz="4" w:space="0" w:color="auto"/>
              <w:right w:val="single" w:sz="4" w:space="0" w:color="auto"/>
            </w:tcBorders>
            <w:vAlign w:val="center"/>
          </w:tcPr>
          <w:p w14:paraId="73137813" w14:textId="77777777" w:rsidR="00B52CBE" w:rsidRDefault="00A71602" w:rsidP="007A5708">
            <w:r>
              <w:t xml:space="preserve">Nguyễn Thị Mai Hoa </w:t>
            </w:r>
          </w:p>
        </w:tc>
        <w:tc>
          <w:tcPr>
            <w:tcW w:w="4390" w:type="dxa"/>
            <w:tcBorders>
              <w:top w:val="single" w:sz="4" w:space="0" w:color="auto"/>
              <w:left w:val="single" w:sz="4" w:space="0" w:color="auto"/>
              <w:bottom w:val="single" w:sz="4" w:space="0" w:color="auto"/>
              <w:right w:val="single" w:sz="4" w:space="0" w:color="auto"/>
            </w:tcBorders>
            <w:vAlign w:val="center"/>
          </w:tcPr>
          <w:p w14:paraId="4CF26C9C" w14:textId="77777777" w:rsidR="00B52CBE" w:rsidRDefault="00A71602" w:rsidP="00A5483E">
            <w:pPr>
              <w:jc w:val="both"/>
            </w:pPr>
            <w:r>
              <w:t>- Khái niệm Trí tuệ nhân tạo trong dự thảo luật (là "lĩnh vực khoa học và công nghệ nghiên cứu và phát triển các nguyên lý...") rất khác với Luật Hàn Quốc và không rõ nghĩa. "Tóm lại, trí tuệ nhân tạo là gì, là lĩnh vực khoa học, công nghệ hay năng lực mở rộng, trí tuệ con người."</w:t>
            </w:r>
            <w:r>
              <w:br/>
              <w:t>- Cân nhắc để ngôn ngữ luật phải rõ, làm rõ khái niệm Trí tuệ nhân tạo (Điều 3).</w:t>
            </w:r>
          </w:p>
        </w:tc>
        <w:tc>
          <w:tcPr>
            <w:tcW w:w="7572" w:type="dxa"/>
            <w:tcBorders>
              <w:top w:val="single" w:sz="4" w:space="0" w:color="auto"/>
              <w:left w:val="single" w:sz="4" w:space="0" w:color="auto"/>
              <w:bottom w:val="single" w:sz="4" w:space="0" w:color="auto"/>
              <w:right w:val="single" w:sz="4" w:space="0" w:color="auto"/>
            </w:tcBorders>
            <w:vAlign w:val="center"/>
          </w:tcPr>
          <w:p w14:paraId="0B3D7252" w14:textId="77777777" w:rsidR="00B52CBE" w:rsidRDefault="00A71602" w:rsidP="00A5483E">
            <w:pPr>
              <w:jc w:val="both"/>
            </w:pPr>
            <w:r>
              <w:t>Định nghĩa “Trí tuệ nhân tạo” trong Dự thảo Luật (Điều 3) được xây dựng theo chuẩn quốc tế (tương tự OECD và EU), coi AI là lĩnh vực khoa học – công nghệ tạo ra hệ thống có khả năng tạo đầu ra theo mục tiêu con người xác lập. Cách định nghĩa này bảo đảm rõ ràng về phạm vi điều chỉnh pháp lý, tránh tranh luận triết học hoặc mô tả “trí tuệ con người mở rộng”.Luật cũng đi kèm định nghĩa “Hệ thống trí tuệ nhân tạo” (Điều 3 khoản 4), giúp làm rõ thực thể pháp lý phải quản lý.</w:t>
            </w:r>
          </w:p>
        </w:tc>
      </w:tr>
      <w:tr w:rsidR="00B52CBE" w14:paraId="3EA3028A"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4EB26DA" w14:textId="77777777" w:rsidR="00B52CBE" w:rsidRDefault="00A71602" w:rsidP="007A5708">
            <w:r>
              <w:t>17</w:t>
            </w:r>
          </w:p>
        </w:tc>
        <w:tc>
          <w:tcPr>
            <w:tcW w:w="2268" w:type="dxa"/>
            <w:tcBorders>
              <w:top w:val="single" w:sz="4" w:space="0" w:color="auto"/>
              <w:left w:val="single" w:sz="4" w:space="0" w:color="auto"/>
              <w:bottom w:val="single" w:sz="4" w:space="0" w:color="auto"/>
              <w:right w:val="single" w:sz="4" w:space="0" w:color="auto"/>
            </w:tcBorders>
            <w:vAlign w:val="center"/>
          </w:tcPr>
          <w:p w14:paraId="2C3E58CE" w14:textId="77777777" w:rsidR="00B52CBE" w:rsidRDefault="00A71602" w:rsidP="007A5708">
            <w:r>
              <w:t xml:space="preserve">Tô Văn Tám </w:t>
            </w:r>
          </w:p>
        </w:tc>
        <w:tc>
          <w:tcPr>
            <w:tcW w:w="4390" w:type="dxa"/>
            <w:tcBorders>
              <w:top w:val="single" w:sz="4" w:space="0" w:color="auto"/>
              <w:left w:val="single" w:sz="4" w:space="0" w:color="auto"/>
              <w:bottom w:val="single" w:sz="4" w:space="0" w:color="auto"/>
              <w:right w:val="single" w:sz="4" w:space="0" w:color="auto"/>
            </w:tcBorders>
            <w:vAlign w:val="center"/>
          </w:tcPr>
          <w:p w14:paraId="6EE1A7FB" w14:textId="77777777" w:rsidR="00B52CBE" w:rsidRDefault="00A71602" w:rsidP="00A5483E">
            <w:pPr>
              <w:jc w:val="both"/>
            </w:pPr>
            <w:r>
              <w:t>- Nếu nói Chính sách Nhà nước quản lý phát triển và quản lý thị trường nhân tạo (Điều 5) mà chỉ lấy lại một phần nguyên tắc Điều 4 (khoản 2 Điều 5) thì chưa đủ. Điều 5 phải đảm bảo tất cả nguyên tắc Điều 4 mới đầy đủ.</w:t>
            </w:r>
            <w:r>
              <w:br/>
              <w:t>- Nghiên cứu thiết kế theo hướng quản lý hoạt động trí tuệ đảm bảo tất cả các nguyên tắc như quy định ở Điều 4.</w:t>
            </w:r>
          </w:p>
        </w:tc>
        <w:tc>
          <w:tcPr>
            <w:tcW w:w="7572" w:type="dxa"/>
            <w:tcBorders>
              <w:top w:val="single" w:sz="4" w:space="0" w:color="auto"/>
              <w:left w:val="single" w:sz="4" w:space="0" w:color="auto"/>
              <w:bottom w:val="single" w:sz="4" w:space="0" w:color="auto"/>
              <w:right w:val="single" w:sz="4" w:space="0" w:color="auto"/>
            </w:tcBorders>
            <w:vAlign w:val="center"/>
          </w:tcPr>
          <w:p w14:paraId="61F63D85" w14:textId="77777777" w:rsidR="00B52CBE" w:rsidRDefault="00A71602" w:rsidP="00A5483E">
            <w:pPr>
              <w:jc w:val="both"/>
            </w:pPr>
            <w:r>
              <w:t>Ban soạn thảo xin tiếp thu và đã chỉnh lý nội dung này.Ban soạn thảo đã chỉnh lý Khoản 2 Điều 5 để khẳng định tính toàn diện và bắt buộc của các Nguyên tắc đối với hoạt động quản lý Nhà nước, tránh gây hiểu nhầm rằng chỉ áp dụng một phần. Điều 5 khoản 2 hiện quy định: Nhà nước quản lý hoạt động trí tuệ nhân tạo phải bảo đảm tuân thủ đầy đủ quy định tại Điều 4 của Luật này.</w:t>
            </w:r>
          </w:p>
        </w:tc>
      </w:tr>
      <w:tr w:rsidR="00B52CBE" w14:paraId="312B3968"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EA53F34" w14:textId="77777777" w:rsidR="00B52CBE" w:rsidRDefault="00A71602" w:rsidP="007A5708">
            <w:r>
              <w:t>18</w:t>
            </w:r>
          </w:p>
        </w:tc>
        <w:tc>
          <w:tcPr>
            <w:tcW w:w="2268" w:type="dxa"/>
            <w:tcBorders>
              <w:top w:val="single" w:sz="4" w:space="0" w:color="auto"/>
              <w:left w:val="single" w:sz="4" w:space="0" w:color="auto"/>
              <w:bottom w:val="single" w:sz="4" w:space="0" w:color="auto"/>
              <w:right w:val="single" w:sz="4" w:space="0" w:color="auto"/>
            </w:tcBorders>
            <w:vAlign w:val="center"/>
          </w:tcPr>
          <w:p w14:paraId="747663E9" w14:textId="77777777" w:rsidR="00B52CBE" w:rsidRDefault="00A71602" w:rsidP="007A5708">
            <w:r>
              <w:t xml:space="preserve">Nguyễn Hải Anh </w:t>
            </w:r>
          </w:p>
        </w:tc>
        <w:tc>
          <w:tcPr>
            <w:tcW w:w="4390" w:type="dxa"/>
            <w:tcBorders>
              <w:top w:val="single" w:sz="4" w:space="0" w:color="auto"/>
              <w:left w:val="single" w:sz="4" w:space="0" w:color="auto"/>
              <w:bottom w:val="single" w:sz="4" w:space="0" w:color="auto"/>
              <w:right w:val="single" w:sz="4" w:space="0" w:color="auto"/>
            </w:tcBorders>
            <w:vAlign w:val="center"/>
          </w:tcPr>
          <w:p w14:paraId="7CE3E06B" w14:textId="77777777" w:rsidR="00B52CBE" w:rsidRDefault="00A71602" w:rsidP="00A5483E">
            <w:pPr>
              <w:jc w:val="both"/>
            </w:pPr>
            <w:r>
              <w:t>- Nên bổ sung quy định về chính sách dữ liệu mở quốc gia để đảm bảo dữ liệu vừa đúng, vừa đủ, vừa sạch, vừa sống (như Hàn Quốc, Singapore).</w:t>
            </w:r>
            <w:r>
              <w:br/>
              <w:t>- Bổ sung quy định rõ ràng về chính sách dữ liệu mở quốc gia.</w:t>
            </w:r>
          </w:p>
        </w:tc>
        <w:tc>
          <w:tcPr>
            <w:tcW w:w="7572" w:type="dxa"/>
            <w:tcBorders>
              <w:top w:val="single" w:sz="4" w:space="0" w:color="auto"/>
              <w:left w:val="single" w:sz="4" w:space="0" w:color="auto"/>
              <w:bottom w:val="single" w:sz="4" w:space="0" w:color="auto"/>
              <w:right w:val="single" w:sz="4" w:space="0" w:color="auto"/>
            </w:tcBorders>
            <w:vAlign w:val="center"/>
          </w:tcPr>
          <w:p w14:paraId="4D2575F6" w14:textId="77777777" w:rsidR="00B52CBE" w:rsidRDefault="00A71602" w:rsidP="00A5483E">
            <w:pPr>
              <w:jc w:val="both"/>
            </w:pPr>
            <w:r>
              <w:t>Ban soạn thảo tiếp thu ý kiến và khẳng định định hướng thúc đẩy dữ liệu mở trong khuôn khổ pháp luật về dữ liệu. Điều 16 khoản 2 đã quy định Cơ sở dữ liệu quốc gia về trí tuệ nhân tạo bao gồm dữ liệu mở, dữ liệu mở có điều kiện và dữ liệu thương mại. Khoản 4 Điều 16 tiếp tục khuyến khích tổ chức, cá nhân chia sẻ dữ liệu phục vụ AI với cơ quan nhà nước và các chủ thể khác theo cơ chế thỏa thuận. Các quy định này tạo cơ sở pháp lý để Chính phủ xây dựng chính sách cụ thể về dữ liệu mở, bảo đảm thống nhất với pháp luật về dữ liệu và phù hợp điều kiện thực tiễn.</w:t>
            </w:r>
          </w:p>
        </w:tc>
      </w:tr>
      <w:tr w:rsidR="00B52CBE" w14:paraId="4F10189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24618DB" w14:textId="77777777" w:rsidR="00B52CBE" w:rsidRDefault="00A71602" w:rsidP="007A5708">
            <w:r>
              <w:t>19</w:t>
            </w:r>
          </w:p>
        </w:tc>
        <w:tc>
          <w:tcPr>
            <w:tcW w:w="2268" w:type="dxa"/>
            <w:tcBorders>
              <w:top w:val="single" w:sz="4" w:space="0" w:color="auto"/>
              <w:left w:val="single" w:sz="4" w:space="0" w:color="auto"/>
              <w:bottom w:val="single" w:sz="4" w:space="0" w:color="auto"/>
              <w:right w:val="single" w:sz="4" w:space="0" w:color="auto"/>
            </w:tcBorders>
            <w:vAlign w:val="center"/>
          </w:tcPr>
          <w:p w14:paraId="36346DBD" w14:textId="77777777" w:rsidR="00B52CBE" w:rsidRDefault="00A71602" w:rsidP="007A5708">
            <w:r>
              <w:t xml:space="preserve">Nguyễn Hải Anh </w:t>
            </w:r>
          </w:p>
        </w:tc>
        <w:tc>
          <w:tcPr>
            <w:tcW w:w="4390" w:type="dxa"/>
            <w:tcBorders>
              <w:top w:val="single" w:sz="4" w:space="0" w:color="auto"/>
              <w:left w:val="single" w:sz="4" w:space="0" w:color="auto"/>
              <w:bottom w:val="single" w:sz="4" w:space="0" w:color="auto"/>
              <w:right w:val="single" w:sz="4" w:space="0" w:color="auto"/>
            </w:tcBorders>
            <w:vAlign w:val="center"/>
          </w:tcPr>
          <w:p w14:paraId="1462BFE2" w14:textId="77777777" w:rsidR="00B52CBE" w:rsidRDefault="00A71602" w:rsidP="00A5483E">
            <w:pPr>
              <w:jc w:val="both"/>
            </w:pPr>
            <w:r>
              <w:t>- Luật ghi rõ không điều chỉnh hệ thống AI trong quốc phòng và an ninh (Điều 1, k2). Tuy nhiên, nên có những quy định khung đối với hệ thống AI được ứng dụng trong quốc phòng, an ninh và một số lĩnh vực cơ mật để có được tiêu chuẩn đạo đức AI tối thiểu.</w:t>
            </w:r>
            <w:r>
              <w:br/>
              <w:t>- Bổ sung quy định khung về tiêu chuẩn đạo đức AI tối thiểu cho AI ứng dụng trong quốc phòng, an ninh (để tránh rủi ro nội bộ).</w:t>
            </w:r>
          </w:p>
        </w:tc>
        <w:tc>
          <w:tcPr>
            <w:tcW w:w="7572" w:type="dxa"/>
            <w:tcBorders>
              <w:top w:val="single" w:sz="4" w:space="0" w:color="auto"/>
              <w:left w:val="single" w:sz="4" w:space="0" w:color="auto"/>
              <w:bottom w:val="single" w:sz="4" w:space="0" w:color="auto"/>
              <w:right w:val="single" w:sz="4" w:space="0" w:color="auto"/>
            </w:tcBorders>
            <w:vAlign w:val="center"/>
          </w:tcPr>
          <w:p w14:paraId="2B67FADF" w14:textId="77777777" w:rsidR="00B52CBE" w:rsidRDefault="00A71602" w:rsidP="00A5483E">
            <w:pPr>
              <w:jc w:val="both"/>
            </w:pPr>
            <w:r>
              <w:t>Dự thảo Luật không điều chỉnh AI phục vụ mục đích quốc phòng, an ninh, cơ yếu (Khoản 2 Điều 1), vì lĩnh vực này phải tuân theo cơ chế quản lý và tiêu chuẩn đạo đức riêng của ngành Quốc phòng và An ninh. Các yêu cầu về an toàn, đạo đức và kiểm soát rủi ro đối với AI trong lĩnh vực này sẽ được Bộ Quốc phòng và Bộ Công an quy định bằng văn bản chuyên ngành, đảm bảo phù hợp tính chất bí mật, đặc thù và không chồng chéo với Luật AI dân sự.</w:t>
            </w:r>
          </w:p>
        </w:tc>
      </w:tr>
      <w:tr w:rsidR="00B52CBE" w14:paraId="4365432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78B97E5" w14:textId="77777777" w:rsidR="00B52CBE" w:rsidRDefault="00A71602" w:rsidP="007A5708">
            <w:r>
              <w:t>20</w:t>
            </w:r>
          </w:p>
        </w:tc>
        <w:tc>
          <w:tcPr>
            <w:tcW w:w="2268" w:type="dxa"/>
            <w:tcBorders>
              <w:top w:val="single" w:sz="4" w:space="0" w:color="auto"/>
              <w:left w:val="single" w:sz="4" w:space="0" w:color="auto"/>
              <w:bottom w:val="single" w:sz="4" w:space="0" w:color="auto"/>
              <w:right w:val="single" w:sz="4" w:space="0" w:color="auto"/>
            </w:tcBorders>
            <w:vAlign w:val="center"/>
          </w:tcPr>
          <w:p w14:paraId="014EF387" w14:textId="77777777" w:rsidR="00B52CBE" w:rsidRDefault="00A71602" w:rsidP="007A5708">
            <w:r>
              <w:t xml:space="preserve">Nguyễn Hoàng Mai </w:t>
            </w:r>
          </w:p>
        </w:tc>
        <w:tc>
          <w:tcPr>
            <w:tcW w:w="4390" w:type="dxa"/>
            <w:tcBorders>
              <w:top w:val="single" w:sz="4" w:space="0" w:color="auto"/>
              <w:left w:val="single" w:sz="4" w:space="0" w:color="auto"/>
              <w:bottom w:val="single" w:sz="4" w:space="0" w:color="auto"/>
              <w:right w:val="single" w:sz="4" w:space="0" w:color="auto"/>
            </w:tcBorders>
            <w:vAlign w:val="center"/>
          </w:tcPr>
          <w:p w14:paraId="4CE13285" w14:textId="77777777" w:rsidR="00B52CBE" w:rsidRDefault="00A71602" w:rsidP="00A5483E">
            <w:pPr>
              <w:jc w:val="both"/>
            </w:pPr>
            <w:r>
              <w:t>- Điều 21 lẽ ra phải cụ thể hóa chính sách của Nhà nước về AI nhưng lại áp dụng chung theo quy định của pháp luật khác liên quan. Đề xuất khái quát lại điều này và đưa lên thành Điều 5 (Chính sách của Nhà nước).</w:t>
            </w:r>
            <w:r>
              <w:br/>
              <w:t>- Khái quát lại Điều 21 và đưa lên thành Điều 5.</w:t>
            </w:r>
          </w:p>
        </w:tc>
        <w:tc>
          <w:tcPr>
            <w:tcW w:w="7572" w:type="dxa"/>
            <w:tcBorders>
              <w:top w:val="single" w:sz="4" w:space="0" w:color="auto"/>
              <w:left w:val="single" w:sz="4" w:space="0" w:color="auto"/>
              <w:bottom w:val="single" w:sz="4" w:space="0" w:color="auto"/>
              <w:right w:val="single" w:sz="4" w:space="0" w:color="auto"/>
            </w:tcBorders>
            <w:vAlign w:val="center"/>
          </w:tcPr>
          <w:p w14:paraId="765C0629" w14:textId="77777777" w:rsidR="00B52CBE" w:rsidRDefault="00A71602" w:rsidP="00A5483E">
            <w:pPr>
              <w:jc w:val="both"/>
            </w:pPr>
            <w:r>
              <w:t>Ban soạn thảo xin giải trình: Điều 5 (Chính sách của Nhà nước) quy định các nguyên tắc và định hướng chính sách chung (ví dụ: lấy con người làm trung tâm, ưu tiên đầu tư hạ tầng, khuyến khích ứng dụng phục vụ an sinh xã hội).Trong khi đó, Điều 19 (Điều 21 cũ) quy định các chính sách và cơ chế cụ thể để phát triển hệ sinh thái và thị trường, bao gồm: ưu tiên mua sắm công, phát triển thị trường giao dịch, áp dụng các chính sách ưu đãi về thuế, tín dụng. Việc tách Điều 19 ra khỏi Điều 5 là cần thiết để phân định rõ ràng giữa nguyên tắc chính sách và cơ chế thực hiện chi tiết, đảm bảo tính mạch lạc trong cấu trúc Luật.</w:t>
            </w:r>
          </w:p>
        </w:tc>
      </w:tr>
      <w:tr w:rsidR="00B52CBE" w14:paraId="4F5A42D1"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ECD7374" w14:textId="77777777" w:rsidR="00B52CBE" w:rsidRDefault="00A71602" w:rsidP="007A5708">
            <w:r>
              <w:t>21</w:t>
            </w:r>
          </w:p>
        </w:tc>
        <w:tc>
          <w:tcPr>
            <w:tcW w:w="2268" w:type="dxa"/>
            <w:tcBorders>
              <w:top w:val="single" w:sz="4" w:space="0" w:color="auto"/>
              <w:left w:val="single" w:sz="4" w:space="0" w:color="auto"/>
              <w:bottom w:val="single" w:sz="4" w:space="0" w:color="auto"/>
              <w:right w:val="single" w:sz="4" w:space="0" w:color="auto"/>
            </w:tcBorders>
            <w:vAlign w:val="center"/>
          </w:tcPr>
          <w:p w14:paraId="4AD2E588" w14:textId="77777777" w:rsidR="00B52CBE" w:rsidRDefault="00A71602" w:rsidP="007A5708">
            <w:r>
              <w:t xml:space="preserve">Nguyễn Hoàng Mai </w:t>
            </w:r>
          </w:p>
        </w:tc>
        <w:tc>
          <w:tcPr>
            <w:tcW w:w="4390" w:type="dxa"/>
            <w:tcBorders>
              <w:top w:val="single" w:sz="4" w:space="0" w:color="auto"/>
              <w:left w:val="single" w:sz="4" w:space="0" w:color="auto"/>
              <w:bottom w:val="single" w:sz="4" w:space="0" w:color="auto"/>
              <w:right w:val="single" w:sz="4" w:space="0" w:color="auto"/>
            </w:tcBorders>
            <w:vAlign w:val="center"/>
          </w:tcPr>
          <w:p w14:paraId="17BC7BAF" w14:textId="77777777" w:rsidR="00B52CBE" w:rsidRDefault="00A71602" w:rsidP="00A5483E">
            <w:pPr>
              <w:jc w:val="both"/>
            </w:pPr>
            <w:r>
              <w:t>- Đề nghị cân nhắc lại Điều 27 về Khung đạo đức trí tuệ nhân tạo, xem có nên quy định nội dung này trong luật hay để văn bản dưới luật quy định. Thông thường, luật chỉ quy định về nguyên tắc.</w:t>
            </w:r>
            <w:r>
              <w:br/>
              <w:t>- "Vì vậy, đề nghị cân nhắc lại Điều 27 có nên quy định nội dung này hay không." Giao cho các Bộ quy định ban hành khung về đạo đức của ngành, lĩnh vực.</w:t>
            </w:r>
          </w:p>
        </w:tc>
        <w:tc>
          <w:tcPr>
            <w:tcW w:w="7572" w:type="dxa"/>
            <w:tcBorders>
              <w:top w:val="single" w:sz="4" w:space="0" w:color="auto"/>
              <w:left w:val="single" w:sz="4" w:space="0" w:color="auto"/>
              <w:bottom w:val="single" w:sz="4" w:space="0" w:color="auto"/>
              <w:right w:val="single" w:sz="4" w:space="0" w:color="auto"/>
            </w:tcBorders>
            <w:vAlign w:val="center"/>
          </w:tcPr>
          <w:p w14:paraId="34E1A3EB" w14:textId="77777777" w:rsidR="00B52CBE" w:rsidRDefault="00A71602" w:rsidP="00A5483E">
            <w:pPr>
              <w:jc w:val="both"/>
            </w:pPr>
            <w:r>
              <w:t>Giải trình. Dự thảo Luật đã quy định các Nguyên tắc cơ bản tại Điều 4. Việc xây dựng Khung đạo đức trí tuệ nhân tạo quốc gia tại Điều 25 là cần thiết để cụ thể hóa các nguyên tắc này và làm căn cứ định hướng cho việc xây dựng tiêu chuẩn, quy chuẩn kỹ thuật. Khung đạo đức này không phải là quy định kỹ thuật chi tiết mà là định hướng tổng thể, được Thủ tướng Chính phủ ban hành (Điều 25 Khoản 1). Việc quy định tại Luật đảm bảo tính pháp lý cao nhất cho khuôn khổ định hướng chung về đạo đức, phù hợp với định hướng xây dựng luật khung.</w:t>
            </w:r>
          </w:p>
        </w:tc>
      </w:tr>
      <w:tr w:rsidR="00B52CBE" w14:paraId="0EE9A5BD"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4C21A99" w14:textId="77777777" w:rsidR="00B52CBE" w:rsidRDefault="00A71602" w:rsidP="007A5708">
            <w:r>
              <w:t>22</w:t>
            </w:r>
          </w:p>
        </w:tc>
        <w:tc>
          <w:tcPr>
            <w:tcW w:w="2268" w:type="dxa"/>
            <w:tcBorders>
              <w:top w:val="single" w:sz="4" w:space="0" w:color="auto"/>
              <w:left w:val="single" w:sz="4" w:space="0" w:color="auto"/>
              <w:bottom w:val="single" w:sz="4" w:space="0" w:color="auto"/>
              <w:right w:val="single" w:sz="4" w:space="0" w:color="auto"/>
            </w:tcBorders>
            <w:vAlign w:val="center"/>
          </w:tcPr>
          <w:p w14:paraId="35835525" w14:textId="77777777" w:rsidR="00B52CBE" w:rsidRDefault="00A71602" w:rsidP="007A5708">
            <w:r>
              <w:t xml:space="preserve">Trần Quang Phương </w:t>
            </w:r>
          </w:p>
        </w:tc>
        <w:tc>
          <w:tcPr>
            <w:tcW w:w="4390" w:type="dxa"/>
            <w:tcBorders>
              <w:top w:val="single" w:sz="4" w:space="0" w:color="auto"/>
              <w:left w:val="single" w:sz="4" w:space="0" w:color="auto"/>
              <w:bottom w:val="single" w:sz="4" w:space="0" w:color="auto"/>
              <w:right w:val="single" w:sz="4" w:space="0" w:color="auto"/>
            </w:tcBorders>
            <w:vAlign w:val="center"/>
          </w:tcPr>
          <w:p w14:paraId="0A66460F" w14:textId="77777777" w:rsidR="00B52CBE" w:rsidRDefault="00A71602" w:rsidP="00A5483E">
            <w:pPr>
              <w:jc w:val="both"/>
            </w:pPr>
            <w:r>
              <w:t>- Dự thảo có sự trùng lắp và "rối hơn cả bản trình đầu" giữa Điều 6 (Cổng thông tin và CSDL quốc gia) và Điều 18 (CSDL phục vụ AI), trong đó Điều 18 lại nêu lại câu chuyện của Điều 6.</w:t>
            </w:r>
            <w:r>
              <w:br/>
              <w:t>- Sửa triệt để để không lặp lại nội dung giữa Điều 6 và Điều 18 (về Cơ sở dữ liệu quốc gia về trí tuệ nhân tạo).</w:t>
            </w:r>
          </w:p>
        </w:tc>
        <w:tc>
          <w:tcPr>
            <w:tcW w:w="7572" w:type="dxa"/>
            <w:tcBorders>
              <w:top w:val="single" w:sz="4" w:space="0" w:color="auto"/>
              <w:left w:val="single" w:sz="4" w:space="0" w:color="auto"/>
              <w:bottom w:val="single" w:sz="4" w:space="0" w:color="auto"/>
              <w:right w:val="single" w:sz="4" w:space="0" w:color="auto"/>
            </w:tcBorders>
            <w:vAlign w:val="center"/>
          </w:tcPr>
          <w:p w14:paraId="109A6A38" w14:textId="77777777" w:rsidR="00B52CBE" w:rsidRDefault="00A71602" w:rsidP="00A5483E">
            <w:pPr>
              <w:jc w:val="both"/>
            </w:pPr>
            <w:r>
              <w:t>Ban soạn thảo xin giải trình rằng Điều 7 và Điều 16 quy định hai loại cơ sở dữ liệu có chức năng khác nhau và không trùng lặp. Điều 7 quy định Cổng thông tin và Cơ sở dữ liệu quốc gia về hệ thống AI, phục vụ quản lý nhà nước như phân loại rủi ro, công khai thông tin và giám sát hệ thống AI đang lưu hành. Điều 16 quy định Cơ sở dữ liệu phục vụ huấn luyện, kiểm thử và phát triển AI, là dữ liệu đầu vào cho nghiên cứu và đổi mới sáng tạo. Việc tách thành hai điều nhằm phân định rõ: một hệ thống phục vụ quản lý, một hệ thống phục vụ phát triển công nghệ.</w:t>
            </w:r>
          </w:p>
        </w:tc>
      </w:tr>
      <w:tr w:rsidR="00B52CBE" w14:paraId="0ED5228C"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487EA66" w14:textId="77777777" w:rsidR="00B52CBE" w:rsidRDefault="00A71602" w:rsidP="007A5708">
            <w:r>
              <w:t>23</w:t>
            </w:r>
          </w:p>
        </w:tc>
        <w:tc>
          <w:tcPr>
            <w:tcW w:w="2268" w:type="dxa"/>
            <w:tcBorders>
              <w:top w:val="single" w:sz="4" w:space="0" w:color="auto"/>
              <w:left w:val="single" w:sz="4" w:space="0" w:color="auto"/>
              <w:bottom w:val="single" w:sz="4" w:space="0" w:color="auto"/>
              <w:right w:val="single" w:sz="4" w:space="0" w:color="auto"/>
            </w:tcBorders>
            <w:vAlign w:val="center"/>
          </w:tcPr>
          <w:p w14:paraId="5D38215F" w14:textId="77777777" w:rsidR="00B52CBE" w:rsidRDefault="00A71602" w:rsidP="007A5708">
            <w:r>
              <w:t xml:space="preserve">Trần Quang Phương </w:t>
            </w:r>
          </w:p>
        </w:tc>
        <w:tc>
          <w:tcPr>
            <w:tcW w:w="4390" w:type="dxa"/>
            <w:tcBorders>
              <w:top w:val="single" w:sz="4" w:space="0" w:color="auto"/>
              <w:left w:val="single" w:sz="4" w:space="0" w:color="auto"/>
              <w:bottom w:val="single" w:sz="4" w:space="0" w:color="auto"/>
              <w:right w:val="single" w:sz="4" w:space="0" w:color="auto"/>
            </w:tcBorders>
            <w:vAlign w:val="center"/>
          </w:tcPr>
          <w:p w14:paraId="4D651CF1" w14:textId="77777777" w:rsidR="00B52CBE" w:rsidRDefault="00A71602" w:rsidP="00A5483E">
            <w:pPr>
              <w:jc w:val="both"/>
            </w:pPr>
            <w:r>
              <w:t>- Cần cố gắng thông qua luật (quy định khung, nguyên tắc cơ bản) tại Kỳ họp 10. Tuy nhiên, qua 2 lần điều chỉnh, hiện nay Điều 1 về phạm vi điều chỉnh có ý loại trừ thứ ba (AI cho mục đích khác không thuộc phạm vi điều chỉnh) cần phải tiếp tục nghiên cứu lại.</w:t>
            </w:r>
            <w:r>
              <w:br/>
              <w:t>- Tiếp tục nghiên cứu lại cách quy định phạm vi điều chỉnh tại Điều 1, khoản 3.</w:t>
            </w:r>
          </w:p>
        </w:tc>
        <w:tc>
          <w:tcPr>
            <w:tcW w:w="7572" w:type="dxa"/>
            <w:tcBorders>
              <w:top w:val="single" w:sz="4" w:space="0" w:color="auto"/>
              <w:left w:val="single" w:sz="4" w:space="0" w:color="auto"/>
              <w:bottom w:val="single" w:sz="4" w:space="0" w:color="auto"/>
              <w:right w:val="single" w:sz="4" w:space="0" w:color="auto"/>
            </w:tcBorders>
            <w:vAlign w:val="center"/>
          </w:tcPr>
          <w:p w14:paraId="3B1424D0" w14:textId="77777777" w:rsidR="00B52CBE" w:rsidRDefault="00A71602" w:rsidP="00A5483E">
            <w:pPr>
              <w:jc w:val="both"/>
            </w:pPr>
            <w:r>
              <w:t>Ban soạn thảo đã tiếp thu ý kiến và đã quy định rõ hơn về AI lưỡng dụng tại Khoản 3 Điều 1, đảm bảo dễ hiểu và dễ áp dụng. Theo nội dung đã chỉnh lý, AI phục vụ mục đích quốc phòng, an ninh được loại trừ (Khoản 2 Điều 1), nhưng nếu hệ thống AI đó được sử dụng cho mục đích dân sự, thì việc sử dụng dân sự phải tuân theo Luật AI. Cách quy định này đã làm rõ phạm vi điều chỉnh và không tạo khoảng trống pháp lý.</w:t>
            </w:r>
          </w:p>
        </w:tc>
      </w:tr>
      <w:tr w:rsidR="00B52CBE" w14:paraId="030A0006"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19B0650" w14:textId="77777777" w:rsidR="00B52CBE" w:rsidRDefault="00A71602" w:rsidP="007A5708">
            <w:r>
              <w:t>24</w:t>
            </w:r>
          </w:p>
        </w:tc>
        <w:tc>
          <w:tcPr>
            <w:tcW w:w="2268" w:type="dxa"/>
            <w:tcBorders>
              <w:top w:val="single" w:sz="4" w:space="0" w:color="auto"/>
              <w:left w:val="single" w:sz="4" w:space="0" w:color="auto"/>
              <w:bottom w:val="single" w:sz="4" w:space="0" w:color="auto"/>
              <w:right w:val="single" w:sz="4" w:space="0" w:color="auto"/>
            </w:tcBorders>
            <w:vAlign w:val="center"/>
          </w:tcPr>
          <w:p w14:paraId="534E0068" w14:textId="77777777" w:rsidR="00B52CBE" w:rsidRDefault="00A71602" w:rsidP="007A5708">
            <w:r>
              <w:t xml:space="preserve">Nguyễn Hải Anh </w:t>
            </w:r>
          </w:p>
        </w:tc>
        <w:tc>
          <w:tcPr>
            <w:tcW w:w="4390" w:type="dxa"/>
            <w:tcBorders>
              <w:top w:val="single" w:sz="4" w:space="0" w:color="auto"/>
              <w:left w:val="single" w:sz="4" w:space="0" w:color="auto"/>
              <w:bottom w:val="single" w:sz="4" w:space="0" w:color="auto"/>
              <w:right w:val="single" w:sz="4" w:space="0" w:color="auto"/>
            </w:tcBorders>
            <w:vAlign w:val="center"/>
          </w:tcPr>
          <w:p w14:paraId="72726B59" w14:textId="77777777" w:rsidR="00B52CBE" w:rsidRDefault="00A71602" w:rsidP="00A5483E">
            <w:pPr>
              <w:jc w:val="both"/>
            </w:pPr>
            <w:r>
              <w:t>- Chính sách của nhà nước cần khẳng định rõ về chính sách thúc đẩy thử nghiệm có kiểm soát (sandbox) trong luật này, đây là điều rất quan trọng.</w:t>
            </w:r>
            <w:r>
              <w:br/>
              <w:t>- Cần khẳng định rõ về chính sách thúc đẩy thử nghiệm có kiểm soát (sandbox).</w:t>
            </w:r>
          </w:p>
        </w:tc>
        <w:tc>
          <w:tcPr>
            <w:tcW w:w="7572" w:type="dxa"/>
            <w:tcBorders>
              <w:top w:val="single" w:sz="4" w:space="0" w:color="auto"/>
              <w:left w:val="single" w:sz="4" w:space="0" w:color="auto"/>
              <w:bottom w:val="single" w:sz="4" w:space="0" w:color="auto"/>
              <w:right w:val="single" w:sz="4" w:space="0" w:color="auto"/>
            </w:tcBorders>
            <w:vAlign w:val="center"/>
          </w:tcPr>
          <w:p w14:paraId="2A8D1FCF" w14:textId="77777777" w:rsidR="00B52CBE" w:rsidRDefault="00A71602" w:rsidP="00A5483E">
            <w:pPr>
              <w:jc w:val="both"/>
            </w:pPr>
            <w:r>
              <w:t>Ban soạn thảo xin tiếp thu và khẳng định nội dung này đã được quy định rõ ràng trong Dự thảo Luật.Điều 5, khoản 2 (Chính sách của Nhà nước) đã quy định Nhà nước khuyến khích thử nghiệm công nghệ có kiểm soát.Ngoài ra, Điều 20 đã dành một điều khoản độc lập để quy định chi tiết về Cơ chế thử nghiệm có kiểm soát (Sandbox), nhấn mạnh tầm quan trọng của cơ chế này trong việc thúc đẩy đổi mới sáng tạo đi kèm với quản lý rủi ro.</w:t>
            </w:r>
          </w:p>
        </w:tc>
      </w:tr>
      <w:tr w:rsidR="00B52CBE" w14:paraId="249F252D"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1AFA605" w14:textId="77777777" w:rsidR="00B52CBE" w:rsidRDefault="00A71602" w:rsidP="007A5708">
            <w:r>
              <w:t>25</w:t>
            </w:r>
          </w:p>
        </w:tc>
        <w:tc>
          <w:tcPr>
            <w:tcW w:w="2268" w:type="dxa"/>
            <w:tcBorders>
              <w:top w:val="single" w:sz="4" w:space="0" w:color="auto"/>
              <w:left w:val="single" w:sz="4" w:space="0" w:color="auto"/>
              <w:bottom w:val="single" w:sz="4" w:space="0" w:color="auto"/>
              <w:right w:val="single" w:sz="4" w:space="0" w:color="auto"/>
            </w:tcBorders>
            <w:vAlign w:val="center"/>
          </w:tcPr>
          <w:p w14:paraId="3A80DE5E" w14:textId="77777777" w:rsidR="00B52CBE" w:rsidRDefault="00A71602" w:rsidP="007A5708">
            <w:r>
              <w:t xml:space="preserve">Nguyễn Thị Mai Hoa </w:t>
            </w:r>
          </w:p>
        </w:tc>
        <w:tc>
          <w:tcPr>
            <w:tcW w:w="4390" w:type="dxa"/>
            <w:tcBorders>
              <w:top w:val="single" w:sz="4" w:space="0" w:color="auto"/>
              <w:left w:val="single" w:sz="4" w:space="0" w:color="auto"/>
              <w:bottom w:val="single" w:sz="4" w:space="0" w:color="auto"/>
              <w:right w:val="single" w:sz="4" w:space="0" w:color="auto"/>
            </w:tcBorders>
            <w:vAlign w:val="center"/>
          </w:tcPr>
          <w:p w14:paraId="7CDF90BD" w14:textId="77777777" w:rsidR="00B52CBE" w:rsidRDefault="00A71602" w:rsidP="00A5483E">
            <w:pPr>
              <w:jc w:val="both"/>
            </w:pPr>
            <w:r>
              <w:t>- Cần đánh giá tác động kỹ lưỡng hơn, đặc biệt quan tâm tới yếu tố giới và trẻ em. Cần bổ sung nguyên tắc không phân biệt đối xử dựa trên cơ sở giới.</w:t>
            </w:r>
            <w:r>
              <w:br/>
              <w:t>- Đánh giá tác động kỹ lưỡng hơn. Bổ sung nguyên tắc không phân biệt đối xử dựa trên giới (ví dụ: chính sách tập huấn cho phụ nữ, em gái tiếp cận công nghệ AI).</w:t>
            </w:r>
          </w:p>
        </w:tc>
        <w:tc>
          <w:tcPr>
            <w:tcW w:w="7572" w:type="dxa"/>
            <w:tcBorders>
              <w:top w:val="single" w:sz="4" w:space="0" w:color="auto"/>
              <w:left w:val="single" w:sz="4" w:space="0" w:color="auto"/>
              <w:bottom w:val="single" w:sz="4" w:space="0" w:color="auto"/>
              <w:right w:val="single" w:sz="4" w:space="0" w:color="auto"/>
            </w:tcBorders>
            <w:vAlign w:val="center"/>
          </w:tcPr>
          <w:p w14:paraId="27C0A5A3" w14:textId="77777777" w:rsidR="00B52CBE" w:rsidRDefault="00A71602" w:rsidP="00A5483E">
            <w:pPr>
              <w:jc w:val="both"/>
            </w:pPr>
            <w:r>
              <w:t>Ban soạn thảo xin tiếp thu ý kiến về việc bảo vệ yếu tố giới và trẻ em, và chống phân biệt đối xử.Điều 4 khoản 3 đã quy định nguyên tắc Bảo đảm công bằng, minh bạch, không thiên lệch, không phân biệt đối xử. Dự thảo Luật đã lồng ghép các yêu cầu về bảo vệ nhóm dễ bị tổn thương, bao gồm cả trẻ em và phụ nữ, trong các quy định về chất lượng dữ liệu và kiểm soát sai lệch tại Chương II.Luật sử dụng khái niệm “nhóm người dễ bị tổn thương” theo thông lệ quốc tế để bao quát nhiều đối tượng (người khuyết tật, người cao tuổi, phụ nữ, trẻ em…) thay vì liệt kê từng nhóm, đảm bảo thống nhất với các luật hiện hành.</w:t>
            </w:r>
          </w:p>
        </w:tc>
      </w:tr>
      <w:tr w:rsidR="00B52CBE" w14:paraId="14C7458C"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861E35A" w14:textId="77777777" w:rsidR="00B52CBE" w:rsidRDefault="00A71602" w:rsidP="007A5708">
            <w:r>
              <w:t>26</w:t>
            </w:r>
          </w:p>
        </w:tc>
        <w:tc>
          <w:tcPr>
            <w:tcW w:w="2268" w:type="dxa"/>
            <w:tcBorders>
              <w:top w:val="single" w:sz="4" w:space="0" w:color="auto"/>
              <w:left w:val="single" w:sz="4" w:space="0" w:color="auto"/>
              <w:bottom w:val="single" w:sz="4" w:space="0" w:color="auto"/>
              <w:right w:val="single" w:sz="4" w:space="0" w:color="auto"/>
            </w:tcBorders>
            <w:vAlign w:val="center"/>
          </w:tcPr>
          <w:p w14:paraId="2E5BA96C" w14:textId="77777777" w:rsidR="00B52CBE" w:rsidRDefault="00A71602" w:rsidP="007A5708">
            <w:r>
              <w:t xml:space="preserve">Trần Quang Phương </w:t>
            </w:r>
          </w:p>
        </w:tc>
        <w:tc>
          <w:tcPr>
            <w:tcW w:w="4390" w:type="dxa"/>
            <w:tcBorders>
              <w:top w:val="single" w:sz="4" w:space="0" w:color="auto"/>
              <w:left w:val="single" w:sz="4" w:space="0" w:color="auto"/>
              <w:bottom w:val="single" w:sz="4" w:space="0" w:color="auto"/>
              <w:right w:val="single" w:sz="4" w:space="0" w:color="auto"/>
            </w:tcBorders>
            <w:vAlign w:val="center"/>
          </w:tcPr>
          <w:p w14:paraId="0D7F50C8" w14:textId="77777777" w:rsidR="00B52CBE" w:rsidRDefault="00A71602" w:rsidP="00A5483E">
            <w:pPr>
              <w:jc w:val="both"/>
            </w:pPr>
            <w:r>
              <w:t>- Về chính sách, đã có Điều 5 (Chính sách của Nhà nước), vậy tại sao lại có Điều 21 (Chính sách phát triển hệ sinh thái)?</w:t>
            </w:r>
            <w:r>
              <w:br/>
              <w:t>- Gom toàn bộ Điều 21 về điều chính sách của Nhà nước (Điều 5).</w:t>
            </w:r>
          </w:p>
        </w:tc>
        <w:tc>
          <w:tcPr>
            <w:tcW w:w="7572" w:type="dxa"/>
            <w:tcBorders>
              <w:top w:val="single" w:sz="4" w:space="0" w:color="auto"/>
              <w:left w:val="single" w:sz="4" w:space="0" w:color="auto"/>
              <w:bottom w:val="single" w:sz="4" w:space="0" w:color="auto"/>
              <w:right w:val="single" w:sz="4" w:space="0" w:color="auto"/>
            </w:tcBorders>
            <w:vAlign w:val="center"/>
          </w:tcPr>
          <w:p w14:paraId="684AB323" w14:textId="77777777" w:rsidR="00B52CBE" w:rsidRDefault="00A71602" w:rsidP="00A5483E">
            <w:pPr>
              <w:jc w:val="both"/>
            </w:pPr>
            <w:r>
              <w:t>Ban soạn thảo xin giải trình: Việc giữ Điều 5 (Chính sách chung) và Điều 19 (Điều 21 cũ - Chính sách phát triển hệ sinh thái) là cần thiết để phân định rõ ràng giữa các nguyên tắc chính sách cấp cao và các công cụ hỗ trợ chi tiết.Điều 19 quy định các cơ chế hỗ trợ thị trường và doanh nghiệp cụ thể (ưu đãi thuế, tín dụng, tiếp cận hạ tầng tính toán, mua sắm công ưu tiên), là các biện pháp triển khai chính sách, không phải là nguyên tắc chung, nên cần được đặt riêng trong Chương về phát triển hệ sinh thái (Chương IV) để đảm bảo cấu trúc Luật logic và dễ áp dụng.</w:t>
            </w:r>
          </w:p>
        </w:tc>
      </w:tr>
      <w:tr w:rsidR="00B52CBE" w:rsidRPr="000F0CC1" w14:paraId="37EAF508"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BC3BAB1" w14:textId="77777777" w:rsidR="00B52CBE" w:rsidRDefault="00A71602" w:rsidP="007A5708">
            <w:r>
              <w:t>27</w:t>
            </w:r>
          </w:p>
        </w:tc>
        <w:tc>
          <w:tcPr>
            <w:tcW w:w="2268" w:type="dxa"/>
            <w:tcBorders>
              <w:top w:val="single" w:sz="4" w:space="0" w:color="auto"/>
              <w:left w:val="single" w:sz="4" w:space="0" w:color="auto"/>
              <w:bottom w:val="single" w:sz="4" w:space="0" w:color="auto"/>
              <w:right w:val="single" w:sz="4" w:space="0" w:color="auto"/>
            </w:tcBorders>
            <w:vAlign w:val="center"/>
          </w:tcPr>
          <w:p w14:paraId="5EDDDFEE" w14:textId="77777777" w:rsidR="00B52CBE" w:rsidRDefault="00A71602" w:rsidP="007A5708">
            <w:r>
              <w:t xml:space="preserve">Nguyễn Hoàng Mai </w:t>
            </w:r>
          </w:p>
        </w:tc>
        <w:tc>
          <w:tcPr>
            <w:tcW w:w="4390" w:type="dxa"/>
            <w:tcBorders>
              <w:top w:val="single" w:sz="4" w:space="0" w:color="auto"/>
              <w:left w:val="single" w:sz="4" w:space="0" w:color="auto"/>
              <w:bottom w:val="single" w:sz="4" w:space="0" w:color="auto"/>
              <w:right w:val="single" w:sz="4" w:space="0" w:color="auto"/>
            </w:tcBorders>
            <w:vAlign w:val="center"/>
          </w:tcPr>
          <w:p w14:paraId="00E4A02E" w14:textId="77777777" w:rsidR="00B52CBE" w:rsidRDefault="00A71602" w:rsidP="00A5483E">
            <w:pPr>
              <w:jc w:val="both"/>
            </w:pPr>
            <w:r>
              <w:t>- Khoản 4 (Chương trình quốc gia phát triển nhân lực AI) và khoản 7 (trách nhiệm của Bộ GD&amp;ĐT) Điều 24 là thừa, không đúng với thẩm quyền của Chính phủ theo quy định làm luật mới hiện nay. Khoản 7 trùng lặp nội dung đã có trong Luật Giáo dục và Luật Giáo dục Đại học.</w:t>
            </w:r>
            <w:r>
              <w:br/>
              <w:t>- Đề nghị bãi bỏ khoản 4 và khoản 7 Điều 24, trả lại thẩm quyền cho Chính phủ.</w:t>
            </w:r>
          </w:p>
        </w:tc>
        <w:tc>
          <w:tcPr>
            <w:tcW w:w="7572" w:type="dxa"/>
            <w:tcBorders>
              <w:top w:val="single" w:sz="4" w:space="0" w:color="auto"/>
              <w:left w:val="single" w:sz="4" w:space="0" w:color="auto"/>
              <w:bottom w:val="single" w:sz="4" w:space="0" w:color="auto"/>
              <w:right w:val="single" w:sz="4" w:space="0" w:color="auto"/>
            </w:tcBorders>
            <w:vAlign w:val="center"/>
          </w:tcPr>
          <w:p w14:paraId="5DE1BBB5" w14:textId="6F40FD06" w:rsidR="00B52CBE" w:rsidRPr="00320215" w:rsidRDefault="00A71602" w:rsidP="00A5483E">
            <w:pPr>
              <w:jc w:val="both"/>
              <w:rPr>
                <w:lang w:val="vi-VN"/>
              </w:rPr>
            </w:pPr>
            <w:r>
              <w:t>Ban soạn thảo xin giải trình rằng hai khoản này là cần thiết để bảo đảm tính chiến lược và khả thi của chính sách nhân lực AI.</w:t>
            </w:r>
            <w:r>
              <w:br/>
              <w:t>Khoản 4 Điều 22 xác lập Chương trình quốc gia phát triển nhân lực AI, là công cụ điều phối nguồn lực trên phạm vi quốc gia, phù hợp với tính chất hạ tầng chiến lược của AI và không trùng lặp với nhiệm vụ thường xuyên của bộ, ngành.</w:t>
            </w:r>
            <w:r w:rsidR="000806D5">
              <w:rPr>
                <w:lang w:val="vi-VN"/>
              </w:rPr>
              <w:t xml:space="preserve"> </w:t>
            </w:r>
            <w:r w:rsidRPr="00320215">
              <w:rPr>
                <w:lang w:val="vi-VN"/>
              </w:rPr>
              <w:t>Khoản 7 Điều 22 giao Bộ Giáo dục và Đào tạo chủ trì xây dựng Chương trình quốc gia và quy định tiêu chuẩn đào tạo, phù hợp với chức năng quản lý thống nhất hệ thống giáo dục và đào tạo.</w:t>
            </w:r>
            <w:r w:rsidR="000806D5">
              <w:rPr>
                <w:lang w:val="vi-VN"/>
              </w:rPr>
              <w:t xml:space="preserve"> </w:t>
            </w:r>
            <w:r w:rsidRPr="00320215">
              <w:rPr>
                <w:lang w:val="vi-VN"/>
              </w:rPr>
              <w:t>Các quy định này bảo đảm đầu mối rõ ràng, không phân tán nguồn lực và cần thiết để triển khai đồng bộ chính sách nhân lực AI theo tinh thần luật khung.</w:t>
            </w:r>
          </w:p>
        </w:tc>
      </w:tr>
      <w:tr w:rsidR="00B52CBE" w:rsidRPr="000F0CC1" w14:paraId="3C6503A6"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BC716E3" w14:textId="77777777" w:rsidR="00B52CBE" w:rsidRDefault="00A71602" w:rsidP="007A5708">
            <w:r>
              <w:t>28</w:t>
            </w:r>
          </w:p>
        </w:tc>
        <w:tc>
          <w:tcPr>
            <w:tcW w:w="2268" w:type="dxa"/>
            <w:tcBorders>
              <w:top w:val="single" w:sz="4" w:space="0" w:color="auto"/>
              <w:left w:val="single" w:sz="4" w:space="0" w:color="auto"/>
              <w:bottom w:val="single" w:sz="4" w:space="0" w:color="auto"/>
              <w:right w:val="single" w:sz="4" w:space="0" w:color="auto"/>
            </w:tcBorders>
            <w:vAlign w:val="center"/>
          </w:tcPr>
          <w:p w14:paraId="2FC5DA48" w14:textId="77777777" w:rsidR="00B52CBE" w:rsidRDefault="00A71602" w:rsidP="007A5708">
            <w:r>
              <w:t xml:space="preserve">Nguyễn Hải Anh </w:t>
            </w:r>
          </w:p>
        </w:tc>
        <w:tc>
          <w:tcPr>
            <w:tcW w:w="4390" w:type="dxa"/>
            <w:tcBorders>
              <w:top w:val="single" w:sz="4" w:space="0" w:color="auto"/>
              <w:left w:val="single" w:sz="4" w:space="0" w:color="auto"/>
              <w:bottom w:val="single" w:sz="4" w:space="0" w:color="auto"/>
              <w:right w:val="single" w:sz="4" w:space="0" w:color="auto"/>
            </w:tcBorders>
            <w:vAlign w:val="center"/>
          </w:tcPr>
          <w:p w14:paraId="5453D180" w14:textId="77777777" w:rsidR="00B52CBE" w:rsidRDefault="00A71602" w:rsidP="00A5483E">
            <w:pPr>
              <w:jc w:val="both"/>
            </w:pPr>
            <w:r>
              <w:t>- Đề nghị quy định rõ việc Nhà nước có chính sách phát triển một Chiến lược nhân lực AI quốc gia, giao cho Chính phủ xây dựng và triển khai, vì nhu cầu về chuyên gia, đào tạo nhân lực, phổ cập kỹ năng AI cho cán bộ/người dân/học sinh rất lớn.</w:t>
            </w:r>
            <w:r>
              <w:br/>
              <w:t>- Quy định rõ chính sách phát triển Chiến lược nhân lực AI quốc gia.</w:t>
            </w:r>
          </w:p>
        </w:tc>
        <w:tc>
          <w:tcPr>
            <w:tcW w:w="7572" w:type="dxa"/>
            <w:tcBorders>
              <w:top w:val="single" w:sz="4" w:space="0" w:color="auto"/>
              <w:left w:val="single" w:sz="4" w:space="0" w:color="auto"/>
              <w:bottom w:val="single" w:sz="4" w:space="0" w:color="auto"/>
              <w:right w:val="single" w:sz="4" w:space="0" w:color="auto"/>
            </w:tcBorders>
            <w:vAlign w:val="center"/>
          </w:tcPr>
          <w:p w14:paraId="2E98F112" w14:textId="2A685943" w:rsidR="00B52CBE" w:rsidRPr="00320215" w:rsidRDefault="00A71602" w:rsidP="00A5483E">
            <w:pPr>
              <w:jc w:val="both"/>
              <w:rPr>
                <w:lang w:val="vi-VN"/>
              </w:rPr>
            </w:pPr>
            <w:r>
              <w:t>Ban soạn thảo xin giải trình rằng nội dung này đã được quy định đầy đủ trong Dự thảo Luật.</w:t>
            </w:r>
            <w:r w:rsidR="000806D5">
              <w:rPr>
                <w:lang w:val="vi-VN"/>
              </w:rPr>
              <w:t xml:space="preserve"> </w:t>
            </w:r>
            <w:r w:rsidRPr="00320215">
              <w:rPr>
                <w:lang w:val="vi-VN"/>
              </w:rPr>
              <w:t>Điều 22, khoản 4 xác định Nhà nước triển khai Chương trình quốc gia phát triển nhân lực trí tuệ nhân tạo, là công cụ chiến lược để quy hoạch, đào tạo và phát triển nhân lực AI trên phạm vi toàn quốc.</w:t>
            </w:r>
            <w:r w:rsidR="000806D5">
              <w:rPr>
                <w:lang w:val="vi-VN"/>
              </w:rPr>
              <w:t xml:space="preserve"> </w:t>
            </w:r>
            <w:r w:rsidRPr="00320215">
              <w:rPr>
                <w:lang w:val="vi-VN"/>
              </w:rPr>
              <w:t>Đồng thời, Điều 22, khoản 7 giao Bộ Giáo dục và Đào tạo chủ trì xây dựng và trình Thủ tướng Chính phủ ban hành Chương trình quốc gia này. Quy định này bao hàm việc xây dựng chính sách, kế hoạch và quy hoạch dài hạn về nhân lực AI, đáp ứng yêu cầu của Đại biểu và bảo đảm tính thống nhất của luật khung.</w:t>
            </w:r>
          </w:p>
        </w:tc>
      </w:tr>
      <w:tr w:rsidR="00B52CBE" w14:paraId="62ADE4F0"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A49D56B" w14:textId="77777777" w:rsidR="00B52CBE" w:rsidRDefault="00A71602" w:rsidP="007A5708">
            <w:r>
              <w:t>29</w:t>
            </w:r>
          </w:p>
        </w:tc>
        <w:tc>
          <w:tcPr>
            <w:tcW w:w="2268" w:type="dxa"/>
            <w:tcBorders>
              <w:top w:val="single" w:sz="4" w:space="0" w:color="auto"/>
              <w:left w:val="single" w:sz="4" w:space="0" w:color="auto"/>
              <w:bottom w:val="single" w:sz="4" w:space="0" w:color="auto"/>
              <w:right w:val="single" w:sz="4" w:space="0" w:color="auto"/>
            </w:tcBorders>
            <w:vAlign w:val="center"/>
          </w:tcPr>
          <w:p w14:paraId="4D8D22BE" w14:textId="77777777" w:rsidR="00B52CBE" w:rsidRDefault="00A71602" w:rsidP="007A5708">
            <w:r>
              <w:t xml:space="preserve">Trần Quang Phương </w:t>
            </w:r>
          </w:p>
        </w:tc>
        <w:tc>
          <w:tcPr>
            <w:tcW w:w="4390" w:type="dxa"/>
            <w:tcBorders>
              <w:top w:val="single" w:sz="4" w:space="0" w:color="auto"/>
              <w:left w:val="single" w:sz="4" w:space="0" w:color="auto"/>
              <w:bottom w:val="single" w:sz="4" w:space="0" w:color="auto"/>
              <w:right w:val="single" w:sz="4" w:space="0" w:color="auto"/>
            </w:tcBorders>
            <w:vAlign w:val="center"/>
          </w:tcPr>
          <w:p w14:paraId="3A7AA7B1" w14:textId="77777777" w:rsidR="00B52CBE" w:rsidRDefault="00A71602" w:rsidP="00A5483E">
            <w:pPr>
              <w:jc w:val="both"/>
            </w:pPr>
            <w:r>
              <w:t>- Cần thiết phải có điều cấm. Ngay cả AI rủi ro cao, trung bình, thấp, nếu không quản lý được vẫn phải cấm, không phải chỉ cấm mỗi rủi ro không chấp nhận được. Điều cấm cần cả về mặt chính trị, pháp lý và kỹ thuật.</w:t>
            </w:r>
            <w:r>
              <w:br/>
              <w:t>- Bổ sung Điều cấm (ngoài Điều 11) bao gồm các hành vi cấm về mặt chính trị, pháp lý, kỹ thuật.</w:t>
            </w:r>
          </w:p>
        </w:tc>
        <w:tc>
          <w:tcPr>
            <w:tcW w:w="7572" w:type="dxa"/>
            <w:tcBorders>
              <w:top w:val="single" w:sz="4" w:space="0" w:color="auto"/>
              <w:left w:val="single" w:sz="4" w:space="0" w:color="auto"/>
              <w:bottom w:val="single" w:sz="4" w:space="0" w:color="auto"/>
              <w:right w:val="single" w:sz="4" w:space="0" w:color="auto"/>
            </w:tcBorders>
            <w:vAlign w:val="center"/>
          </w:tcPr>
          <w:p w14:paraId="0E8014E2" w14:textId="77777777" w:rsidR="00B52CBE" w:rsidRDefault="00A71602" w:rsidP="00A5483E">
            <w:pPr>
              <w:jc w:val="both"/>
            </w:pPr>
            <w:r>
              <w:t>Cơ quan soạn thảo đã tiếp thu ý kiến Đại biểu và khẳng định việc cần có điều cấm độc lập, bao quát mọi mức độ rủi ro khi bị lợi dụng. Điều 6 (Các hành vi bị cấm) đã được bổ sung độc lập, áp dụng cho mọi hệ thống AI bị lợi dụng để vi phạm pháp luật.Điều 6 bao gồm các hành vi cấm về mặt pháp lý/chính trị như: lợi dụng, chiếm đoạt hệ thống AI để thực hiện hành vi vi phạm pháp luật; sử dụng yếu tố giả mạo hoặc mô phỏng người để thao túng nhận thức, hành vi; và tạo ra hoặc phổ biến nội dung giả mạo có khả năng gây nguy hại nghiêm trọng đến an ninh quốc gia.Về mặt kỹ thuật, Điều 6 cũng cấm hành vi cản trở, vô hiệu hóa hoặc làm sai lệch cơ chế giám sát, can thiệp và kiểm soát của con người đối với hệ thống AI.</w:t>
            </w:r>
          </w:p>
        </w:tc>
      </w:tr>
      <w:tr w:rsidR="00B52CBE" w14:paraId="199EF2D8"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434A5ED" w14:textId="77777777" w:rsidR="00B52CBE" w:rsidRDefault="00A71602" w:rsidP="007A5708">
            <w:r>
              <w:t>30</w:t>
            </w:r>
          </w:p>
        </w:tc>
        <w:tc>
          <w:tcPr>
            <w:tcW w:w="2268" w:type="dxa"/>
            <w:tcBorders>
              <w:top w:val="single" w:sz="4" w:space="0" w:color="auto"/>
              <w:left w:val="single" w:sz="4" w:space="0" w:color="auto"/>
              <w:bottom w:val="single" w:sz="4" w:space="0" w:color="auto"/>
              <w:right w:val="single" w:sz="4" w:space="0" w:color="auto"/>
            </w:tcBorders>
            <w:vAlign w:val="center"/>
          </w:tcPr>
          <w:p w14:paraId="32CE4DAA" w14:textId="77777777" w:rsidR="00B52CBE" w:rsidRDefault="00A71602" w:rsidP="007A5708">
            <w:r>
              <w:t xml:space="preserve">Nguyễn Thị Mai Hoa </w:t>
            </w:r>
          </w:p>
        </w:tc>
        <w:tc>
          <w:tcPr>
            <w:tcW w:w="4390" w:type="dxa"/>
            <w:tcBorders>
              <w:top w:val="single" w:sz="4" w:space="0" w:color="auto"/>
              <w:left w:val="single" w:sz="4" w:space="0" w:color="auto"/>
              <w:bottom w:val="single" w:sz="4" w:space="0" w:color="auto"/>
              <w:right w:val="single" w:sz="4" w:space="0" w:color="auto"/>
            </w:tcBorders>
            <w:vAlign w:val="center"/>
          </w:tcPr>
          <w:p w14:paraId="2F86410F" w14:textId="77777777" w:rsidR="00B52CBE" w:rsidRDefault="00A71602" w:rsidP="00A5483E">
            <w:pPr>
              <w:jc w:val="both"/>
            </w:pPr>
            <w:r>
              <w:t>- Việc đào tạo nguồn nhân lực AI ở khối phổ thông nên rất cân nhắc và thận trọng. Đối với học sinh cấp phổ thông (đặc biệt tiểu học), "bộ lọc để ngăn chặn những tác động tiêu cực từ trí tuệ nhân tạo chưa có."</w:t>
            </w:r>
            <w:r>
              <w:br/>
              <w:t>- Cần hết sức thận trọng khi đưa AI vào chương trình học bắt buộc ở giáo dục phổ thông. Nên nghiêng nhiều hơn vào kỹ năng của giáo viên và quản trị trường học.</w:t>
            </w:r>
          </w:p>
        </w:tc>
        <w:tc>
          <w:tcPr>
            <w:tcW w:w="7572" w:type="dxa"/>
            <w:tcBorders>
              <w:top w:val="single" w:sz="4" w:space="0" w:color="auto"/>
              <w:left w:val="single" w:sz="4" w:space="0" w:color="auto"/>
              <w:bottom w:val="single" w:sz="4" w:space="0" w:color="auto"/>
              <w:right w:val="single" w:sz="4" w:space="0" w:color="auto"/>
            </w:tcBorders>
            <w:vAlign w:val="center"/>
          </w:tcPr>
          <w:p w14:paraId="6D2DEEC3" w14:textId="77777777" w:rsidR="000806D5" w:rsidRDefault="00A71602" w:rsidP="00A5483E">
            <w:pPr>
              <w:jc w:val="both"/>
            </w:pPr>
            <w:r>
              <w:t>Ban soạn thảo xin tiếp thu và khẳng định các cơ chế bảo đảm tính thận trọng đã được quy định trong Dự thảo Luật.</w:t>
            </w:r>
          </w:p>
          <w:p w14:paraId="4C7AAF2B" w14:textId="388BFB21" w:rsidR="00B52CBE" w:rsidRDefault="00A71602" w:rsidP="00A5483E">
            <w:pPr>
              <w:jc w:val="both"/>
            </w:pPr>
            <w:r>
              <w:t>Việc tích hợp nội dung cơ bản về trí tuệ nhân tạo tại giáo dục phổ thông (Điều 22, khoản 2) chỉ tập trung vào tư duy tính toán, kỹ năng số và đạo đức công nghệ, nhằm trang bị khả năng nhận diện rủi ro và phân biệt thông tin giả, phù hợp với quy định về hành vi bị cấm liên quan đến thao túng và thông tin giả mạo (Điều 6, khoản 2, điểm b).</w:t>
            </w:r>
            <w:r>
              <w:br/>
              <w:t>Đồng thời, Điều 22, khoản 7 giao Bộ Giáo dục và Đào tạo chủ trì xây dựng chương trình và tiêu chuẩn triển khai, bảo đảm tính phù hợp với năng lực giáo viên và điều kiện cơ sở giáo dục. Các yêu cầu về đạo đức và an toàn được thực hiện theo Khung đạo đức trí tuệ nhân tạo quốc gia (Điều 25).</w:t>
            </w:r>
          </w:p>
        </w:tc>
      </w:tr>
      <w:tr w:rsidR="00B52CBE" w14:paraId="5B1C1F18"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1D7035E" w14:textId="77777777" w:rsidR="00B52CBE" w:rsidRDefault="00A71602" w:rsidP="007A5708">
            <w:r>
              <w:t>31</w:t>
            </w:r>
          </w:p>
        </w:tc>
        <w:tc>
          <w:tcPr>
            <w:tcW w:w="2268" w:type="dxa"/>
            <w:tcBorders>
              <w:top w:val="single" w:sz="4" w:space="0" w:color="auto"/>
              <w:left w:val="single" w:sz="4" w:space="0" w:color="auto"/>
              <w:bottom w:val="single" w:sz="4" w:space="0" w:color="auto"/>
              <w:right w:val="single" w:sz="4" w:space="0" w:color="auto"/>
            </w:tcBorders>
            <w:vAlign w:val="center"/>
          </w:tcPr>
          <w:p w14:paraId="30A8D7C9" w14:textId="77777777" w:rsidR="00B52CBE" w:rsidRDefault="00A71602" w:rsidP="007A5708">
            <w:r>
              <w:t xml:space="preserve">Nguyễn Thị Mai Hoa </w:t>
            </w:r>
          </w:p>
        </w:tc>
        <w:tc>
          <w:tcPr>
            <w:tcW w:w="4390" w:type="dxa"/>
            <w:tcBorders>
              <w:top w:val="single" w:sz="4" w:space="0" w:color="auto"/>
              <w:left w:val="single" w:sz="4" w:space="0" w:color="auto"/>
              <w:bottom w:val="single" w:sz="4" w:space="0" w:color="auto"/>
              <w:right w:val="single" w:sz="4" w:space="0" w:color="auto"/>
            </w:tcBorders>
            <w:vAlign w:val="center"/>
          </w:tcPr>
          <w:p w14:paraId="586AFB0F" w14:textId="77777777" w:rsidR="00B52CBE" w:rsidRDefault="00A71602" w:rsidP="00A5483E">
            <w:pPr>
              <w:jc w:val="both"/>
            </w:pPr>
            <w:r>
              <w:t>- Lo ngại học sinh cấp phổ thông sẽ lệ thuộc vào AI, dẫn đến "một cái đầu rỗng, không tự làm được" khi không có máy móc, mất đi tư duy và khả năng tóm tắt. Lệ thuộc vào AI rất nguy hiểm. Việc đánh giá chất lượng học tập sẽ thiếu chính xác (AI trả phí thông minh hơn).</w:t>
            </w:r>
            <w:r>
              <w:br/>
              <w:t>- Cần cân nhắc lại việc đưa nội dung AI vào chương trình bắt buộc cấp phổ thông để bảo vệ khả năng tự thân, tư duy, tâm hồn, cảm xúc và đạo đức của học sinh.</w:t>
            </w:r>
          </w:p>
        </w:tc>
        <w:tc>
          <w:tcPr>
            <w:tcW w:w="7572" w:type="dxa"/>
            <w:tcBorders>
              <w:top w:val="single" w:sz="4" w:space="0" w:color="auto"/>
              <w:left w:val="single" w:sz="4" w:space="0" w:color="auto"/>
              <w:bottom w:val="single" w:sz="4" w:space="0" w:color="auto"/>
              <w:right w:val="single" w:sz="4" w:space="0" w:color="auto"/>
            </w:tcBorders>
            <w:vAlign w:val="center"/>
          </w:tcPr>
          <w:p w14:paraId="28F524AE" w14:textId="77777777" w:rsidR="000806D5" w:rsidRDefault="00A71602" w:rsidP="00A5483E">
            <w:pPr>
              <w:jc w:val="both"/>
            </w:pPr>
            <w:r>
              <w:t>Ban soạn thảo xin tiếp thu và khẳng định rằng Dự thảo Luật đã thiết lập đầy đủ các cơ chế để phòng ngừa việc học sinh lệ thuộc vào AI.</w:t>
            </w:r>
            <w:r>
              <w:br/>
              <w:t>Việc tích hợp nội dung AI trong giáo dục phổ thông (Điều 22, khoản 2) chỉ giới hạn ở kiến thức cơ bản về tư duy tính toán, kỹ năng số và đạo đức công nghệ, nhằm trang bị cho học sinh khả năng kiểm soát công cụ, nâng cao tư duy phản biện và sáng tạo, không khuyến khích phụ thuộc vào AI.</w:t>
            </w:r>
          </w:p>
          <w:p w14:paraId="699BB7F3" w14:textId="77777777" w:rsidR="000806D5" w:rsidRDefault="00A71602" w:rsidP="00A5483E">
            <w:pPr>
              <w:jc w:val="both"/>
            </w:pPr>
            <w:r>
              <w:t>Dự thảo Luật cũng quy định nguyên tắc bảo đảm trách nhiệm và khả năng can thiệp của con người đối với mọi quyết định và hệ quả do hệ thống AI tạo ra (Điều 4), tạo nền tảng để quản lý việc sử dụng AI một cách chủ động.</w:t>
            </w:r>
          </w:p>
          <w:p w14:paraId="1B2E5268" w14:textId="3DE732FC" w:rsidR="00B52CBE" w:rsidRDefault="00A71602" w:rsidP="00A5483E">
            <w:pPr>
              <w:jc w:val="both"/>
            </w:pPr>
            <w:r>
              <w:t>Các vấn đề về đánh giá học tập và liêm chính học thuật sẽ tiếp tục được điều chỉnh bởi pháp luật chuyên ngành về giáo dục và các quy chế của cơ sở giáo dục.</w:t>
            </w:r>
          </w:p>
        </w:tc>
      </w:tr>
      <w:tr w:rsidR="00B52CBE" w14:paraId="5C778C5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0E1C837" w14:textId="77777777" w:rsidR="00B52CBE" w:rsidRDefault="00A71602" w:rsidP="007A5708">
            <w:r>
              <w:t>32</w:t>
            </w:r>
          </w:p>
        </w:tc>
        <w:tc>
          <w:tcPr>
            <w:tcW w:w="2268" w:type="dxa"/>
            <w:tcBorders>
              <w:top w:val="single" w:sz="4" w:space="0" w:color="auto"/>
              <w:left w:val="single" w:sz="4" w:space="0" w:color="auto"/>
              <w:bottom w:val="single" w:sz="4" w:space="0" w:color="auto"/>
              <w:right w:val="single" w:sz="4" w:space="0" w:color="auto"/>
            </w:tcBorders>
            <w:vAlign w:val="center"/>
          </w:tcPr>
          <w:p w14:paraId="50CAC06B" w14:textId="77777777" w:rsidR="00B52CBE" w:rsidRDefault="00A71602" w:rsidP="007A5708">
            <w:r>
              <w:t xml:space="preserve">Nguyễn Hoàng Mai </w:t>
            </w:r>
          </w:p>
        </w:tc>
        <w:tc>
          <w:tcPr>
            <w:tcW w:w="4390" w:type="dxa"/>
            <w:tcBorders>
              <w:top w:val="single" w:sz="4" w:space="0" w:color="auto"/>
              <w:left w:val="single" w:sz="4" w:space="0" w:color="auto"/>
              <w:bottom w:val="single" w:sz="4" w:space="0" w:color="auto"/>
              <w:right w:val="single" w:sz="4" w:space="0" w:color="auto"/>
            </w:tcBorders>
            <w:vAlign w:val="center"/>
          </w:tcPr>
          <w:p w14:paraId="0D44ABEE" w14:textId="77777777" w:rsidR="00B52CBE" w:rsidRDefault="00A71602" w:rsidP="00A5483E">
            <w:pPr>
              <w:jc w:val="both"/>
            </w:pPr>
            <w:r>
              <w:t>- Việc kiểm soát doanh thu toàn cầu của tổ chức cung cấp trí tuệ nhân tạo nước ngoài để áp dụng mức phạt tối đa 2% doanh thu toàn cầu (trường hợp tái phạm) là "bất khả thi."</w:t>
            </w:r>
            <w:r>
              <w:br/>
              <w:t>- Cần làm rõ khả năng kiểm soát doanh thu toàn cầu của tổ chức nước ngoài.</w:t>
            </w:r>
          </w:p>
        </w:tc>
        <w:tc>
          <w:tcPr>
            <w:tcW w:w="7572" w:type="dxa"/>
            <w:tcBorders>
              <w:top w:val="single" w:sz="4" w:space="0" w:color="auto"/>
              <w:left w:val="single" w:sz="4" w:space="0" w:color="auto"/>
              <w:bottom w:val="single" w:sz="4" w:space="0" w:color="auto"/>
              <w:right w:val="single" w:sz="4" w:space="0" w:color="auto"/>
            </w:tcBorders>
            <w:vAlign w:val="center"/>
          </w:tcPr>
          <w:p w14:paraId="1E8481E2" w14:textId="77777777" w:rsidR="00B52CBE" w:rsidRDefault="00A71602" w:rsidP="00A5483E">
            <w:pPr>
              <w:jc w:val="both"/>
            </w:pPr>
            <w:r>
              <w:t>Ban soạn thảo xin tiếp thu ý kiến và báo cáo như sau: Tại Dự thảo Luật hiện hành (Điều 28, trước là Điều 30), quy định về xử phạt dựa trên tỷ lệ phần trăm doanh thu đã được lược bỏ để bảo đảm tính khả thi và thống nhất với Luật Xử lý vi phạm hành chính. Thay vào đó, Dự thảo quy định mức phạt tiền tối đa bằng số tiền cụ thể (phạt cứng), đúng như kiến nghị của đại biểu để thuận lợi cho công tác thực thi và bảo đảm sự công bằng</w:t>
            </w:r>
          </w:p>
        </w:tc>
      </w:tr>
      <w:tr w:rsidR="00B52CBE" w14:paraId="0CDC99A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14F2218" w14:textId="77777777" w:rsidR="00B52CBE" w:rsidRDefault="00A71602" w:rsidP="007A5708">
            <w:r>
              <w:t>33</w:t>
            </w:r>
          </w:p>
        </w:tc>
        <w:tc>
          <w:tcPr>
            <w:tcW w:w="2268" w:type="dxa"/>
            <w:tcBorders>
              <w:top w:val="single" w:sz="4" w:space="0" w:color="auto"/>
              <w:left w:val="single" w:sz="4" w:space="0" w:color="auto"/>
              <w:bottom w:val="single" w:sz="4" w:space="0" w:color="auto"/>
              <w:right w:val="single" w:sz="4" w:space="0" w:color="auto"/>
            </w:tcBorders>
            <w:vAlign w:val="center"/>
          </w:tcPr>
          <w:p w14:paraId="03DBD9AD" w14:textId="77777777" w:rsidR="00B52CBE" w:rsidRDefault="00A71602" w:rsidP="007A5708">
            <w:r>
              <w:t xml:space="preserve">Nguyễn Hoàng Mai </w:t>
            </w:r>
          </w:p>
        </w:tc>
        <w:tc>
          <w:tcPr>
            <w:tcW w:w="4390" w:type="dxa"/>
            <w:tcBorders>
              <w:top w:val="single" w:sz="4" w:space="0" w:color="auto"/>
              <w:left w:val="single" w:sz="4" w:space="0" w:color="auto"/>
              <w:bottom w:val="single" w:sz="4" w:space="0" w:color="auto"/>
              <w:right w:val="single" w:sz="4" w:space="0" w:color="auto"/>
            </w:tcBorders>
            <w:vAlign w:val="center"/>
          </w:tcPr>
          <w:p w14:paraId="243A6524" w14:textId="77777777" w:rsidR="00B52CBE" w:rsidRDefault="00A71602" w:rsidP="00A5483E">
            <w:pPr>
              <w:jc w:val="both"/>
            </w:pPr>
            <w:r>
              <w:t>- Quy định áp dụng mức phạt tối đa 2 tỷ đồng khi mức phạt tính theo doanh thu thấp hơn mức này là "mù mờ" vì luật chỉ ghi “tối đa”, không ghi những mức cụ thể. "nếu cảm thấy cần mạnh mẽ thì áp dụng mức tối đa luôn mới rõ nghĩa."</w:t>
            </w:r>
            <w:r>
              <w:br/>
              <w:t>- Làm rõ quy định áp dụng mức phạt; nếu cần mạnh mẽ, nên áp dụng mức tối đa (2 tỷ đồng) luôn.</w:t>
            </w:r>
          </w:p>
        </w:tc>
        <w:tc>
          <w:tcPr>
            <w:tcW w:w="7572" w:type="dxa"/>
            <w:tcBorders>
              <w:top w:val="single" w:sz="4" w:space="0" w:color="auto"/>
              <w:left w:val="single" w:sz="4" w:space="0" w:color="auto"/>
              <w:bottom w:val="single" w:sz="4" w:space="0" w:color="auto"/>
              <w:right w:val="single" w:sz="4" w:space="0" w:color="auto"/>
            </w:tcBorders>
            <w:vAlign w:val="center"/>
          </w:tcPr>
          <w:p w14:paraId="00518A54" w14:textId="77777777" w:rsidR="000806D5" w:rsidRDefault="00A71602" w:rsidP="00A5483E">
            <w:pPr>
              <w:jc w:val="both"/>
            </w:pPr>
            <w:r>
              <w:t>Ban soạn thảo xin giải trình về quy định này như sau:</w:t>
            </w:r>
            <w:r>
              <w:br/>
              <w:t>Về việc "mù mờ" khi so sánh với % doanh thu: Tiếp thu các ý kiến đóng góp trước đó về tính phức tạp khi xác định doanh thu, Dự thảo Luật hiện tại (Điều 28) đã lược bỏ hoàn toàn quy định phạt theo phần trăm doanh thu. Do đó, sự so sánh hay nhập nhằng giữa "mức 2 tỷ" và "mức % doanh thu" không còn tồn tại. Hiện nay chỉ áp dụng một cơ chế duy nhất là phạt tiền theo mức cụ thể.</w:t>
            </w:r>
          </w:p>
          <w:p w14:paraId="79D7A3F6" w14:textId="596E8783" w:rsidR="000806D5" w:rsidRDefault="00A71602" w:rsidP="00A5483E">
            <w:pPr>
              <w:jc w:val="both"/>
            </w:pPr>
            <w:r>
              <w:t>Tại sao Luật chỉ ghi "tối đa" mà không ghi mức cụ thể? Đây là nguyên tắc bắt buộc trong kỹ thuật lập pháp. Luật (do Quốc hội ban hành) chỉ quy định "mức phạt trần" (khung tối đa) để xác định giới hạn thẩm quyền xử phạt và đảm bảo tính thống nhất với Luật Xử lý vi phạm hành chính.</w:t>
            </w:r>
          </w:p>
          <w:p w14:paraId="668ABA8D" w14:textId="77777777" w:rsidR="000806D5" w:rsidRDefault="00A71602" w:rsidP="00A5483E">
            <w:pPr>
              <w:jc w:val="both"/>
            </w:pPr>
            <w:r>
              <w:t>Các hành vi vi phạm cụ thể (ví dụ: hành vi A phạt 50 triệu, hành vi B phạt 2 tỷ) sẽ được quy định chi tiết tại Nghị định do Chính phủ ban hành. Luật không thể liệt kê chi tiết hàng trăm hành vi vi phạm cụ thể.</w:t>
            </w:r>
          </w:p>
          <w:p w14:paraId="7CC83358" w14:textId="77777777" w:rsidR="000806D5" w:rsidRDefault="00A71602" w:rsidP="00A5483E">
            <w:pPr>
              <w:jc w:val="both"/>
            </w:pPr>
            <w:r>
              <w:t>Về kiến nghị "áp dụng mức tối đa luôn": Không thể áp dụng mức phạt tối đa (2 tỷ đồng) cho mọi hành vi vi phạm. Trong xử phạt hành chính phải tuân thủ nguyên tắc tương xứng: tính chất, mức độ vi phạm đến đâu thì xử phạt đến đó.</w:t>
            </w:r>
          </w:p>
          <w:p w14:paraId="08E31DA7" w14:textId="77777777" w:rsidR="000806D5" w:rsidRDefault="00A71602" w:rsidP="00A5483E">
            <w:pPr>
              <w:jc w:val="both"/>
            </w:pPr>
            <w:r>
              <w:t>Nếu quy định cứng nhắc mức 2 tỷ cho cả lỗi nhỏ (như chậm báo cáo) lẫn lỗi lớn (như tạo deepfake lừa đảo) là vi phạm nguyên tắc công bằng của pháp luật.</w:t>
            </w:r>
          </w:p>
          <w:p w14:paraId="6F46DEC2" w14:textId="2AD001D5" w:rsidR="00B52CBE" w:rsidRDefault="00A71602" w:rsidP="00A5483E">
            <w:pPr>
              <w:jc w:val="both"/>
            </w:pPr>
            <w:r>
              <w:t>Mức tối đa 2 tỷ chỉ dành cho những hành vi vi phạm nghiêm trọng nhất trong lĩnh vực này.</w:t>
            </w:r>
          </w:p>
        </w:tc>
      </w:tr>
      <w:tr w:rsidR="00B52CBE" w14:paraId="02D75A5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5FFB281" w14:textId="77777777" w:rsidR="00B52CBE" w:rsidRDefault="00A71602" w:rsidP="007A5708">
            <w:r>
              <w:t>34</w:t>
            </w:r>
          </w:p>
        </w:tc>
        <w:tc>
          <w:tcPr>
            <w:tcW w:w="2268" w:type="dxa"/>
            <w:tcBorders>
              <w:top w:val="single" w:sz="4" w:space="0" w:color="auto"/>
              <w:left w:val="single" w:sz="4" w:space="0" w:color="auto"/>
              <w:bottom w:val="single" w:sz="4" w:space="0" w:color="auto"/>
              <w:right w:val="single" w:sz="4" w:space="0" w:color="auto"/>
            </w:tcBorders>
            <w:vAlign w:val="center"/>
          </w:tcPr>
          <w:p w14:paraId="3D6FA4A1" w14:textId="77777777" w:rsidR="00B52CBE" w:rsidRDefault="00A71602" w:rsidP="007A5708">
            <w:r>
              <w:t xml:space="preserve">Phạm Văn Hòa </w:t>
            </w:r>
          </w:p>
        </w:tc>
        <w:tc>
          <w:tcPr>
            <w:tcW w:w="4390" w:type="dxa"/>
            <w:tcBorders>
              <w:top w:val="single" w:sz="4" w:space="0" w:color="auto"/>
              <w:left w:val="single" w:sz="4" w:space="0" w:color="auto"/>
              <w:bottom w:val="single" w:sz="4" w:space="0" w:color="auto"/>
              <w:right w:val="single" w:sz="4" w:space="0" w:color="auto"/>
            </w:tcBorders>
            <w:vAlign w:val="center"/>
          </w:tcPr>
          <w:p w14:paraId="7F0B7CF1" w14:textId="77777777" w:rsidR="00B52CBE" w:rsidRDefault="00A71602" w:rsidP="00A5483E">
            <w:pPr>
              <w:jc w:val="both"/>
            </w:pPr>
            <w:r>
              <w:t>- Dự thảo luật nói không rõ ai thành lập Ủy ban Quốc gia về trí tuệ nhân tạo (Chính phủ, Thủ tướng hay Bộ trưởng). Cần giải trình mối quan hệ của Ủy ban này với các hoạt động về khoa học, công nghệ, đổi mới sáng tạo thuộc Bộ Khoa học Công nghệ.</w:t>
            </w:r>
            <w:r>
              <w:br/>
              <w:t>- Đề nghị quy định rõ ai có thẩm quyền thành lập Ủy ban Quốc gia về AI; giải trình cụ thể về nhiệm vụ, quyền hạn và mối quan hệ phối hợp.</w:t>
            </w:r>
          </w:p>
        </w:tc>
        <w:tc>
          <w:tcPr>
            <w:tcW w:w="7572" w:type="dxa"/>
            <w:tcBorders>
              <w:top w:val="single" w:sz="4" w:space="0" w:color="auto"/>
              <w:left w:val="single" w:sz="4" w:space="0" w:color="auto"/>
              <w:bottom w:val="single" w:sz="4" w:space="0" w:color="auto"/>
              <w:right w:val="single" w:sz="4" w:space="0" w:color="auto"/>
            </w:tcBorders>
            <w:vAlign w:val="center"/>
          </w:tcPr>
          <w:p w14:paraId="76C51C30" w14:textId="77777777" w:rsidR="00B52CBE" w:rsidRDefault="00A71602" w:rsidP="00A5483E">
            <w:pPr>
              <w:jc w:val="both"/>
            </w:pPr>
            <w:r>
              <w:t>Ban soạn thảo đã tiếp thu ý kiến của Đại biểu. Dự thảo Luật đã được chỉnh lý theo hướng không quy định về Ủy ban Quốc gia về trí tuệ nhân tạo. Việc thành lập cơ quan này mang tính tổ chức – hành chính, không phải nội dung cần quy định trong Luật, và có thể được Chính phủ hoặc Thủ tướng quyết định theo thẩm quyền. Về quản lý nhà nước, Dự thảo quy định Chính phủ thống nhất quản lý nhà nước (Điều 32 khoản 1), và Bộ Khoa học và Công nghệ chịu trách nhiệm chủ trì, phối hợp với các Bộ, cơ quan ngang bộ thực hiện quản lý nhà nước về trí tuệ nhân tạo (Điều 32 khoản 2).</w:t>
            </w:r>
          </w:p>
        </w:tc>
      </w:tr>
      <w:tr w:rsidR="00B52CBE" w14:paraId="447869C1"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AB1B405" w14:textId="77777777" w:rsidR="00B52CBE" w:rsidRDefault="00A71602" w:rsidP="007A5708">
            <w:r>
              <w:t>35</w:t>
            </w:r>
          </w:p>
        </w:tc>
        <w:tc>
          <w:tcPr>
            <w:tcW w:w="2268" w:type="dxa"/>
            <w:tcBorders>
              <w:top w:val="single" w:sz="4" w:space="0" w:color="auto"/>
              <w:left w:val="single" w:sz="4" w:space="0" w:color="auto"/>
              <w:bottom w:val="single" w:sz="4" w:space="0" w:color="auto"/>
              <w:right w:val="single" w:sz="4" w:space="0" w:color="auto"/>
            </w:tcBorders>
            <w:vAlign w:val="center"/>
          </w:tcPr>
          <w:p w14:paraId="2E53D353" w14:textId="77777777" w:rsidR="00B52CBE" w:rsidRDefault="00A71602" w:rsidP="007A5708">
            <w:r>
              <w:t xml:space="preserve">Phạm Văn Hòa </w:t>
            </w:r>
          </w:p>
        </w:tc>
        <w:tc>
          <w:tcPr>
            <w:tcW w:w="4390" w:type="dxa"/>
            <w:tcBorders>
              <w:top w:val="single" w:sz="4" w:space="0" w:color="auto"/>
              <w:left w:val="single" w:sz="4" w:space="0" w:color="auto"/>
              <w:bottom w:val="single" w:sz="4" w:space="0" w:color="auto"/>
              <w:right w:val="single" w:sz="4" w:space="0" w:color="auto"/>
            </w:tcBorders>
            <w:vAlign w:val="center"/>
          </w:tcPr>
          <w:p w14:paraId="60DEE7C6" w14:textId="77777777" w:rsidR="00B52CBE" w:rsidRDefault="00A71602" w:rsidP="00A5483E">
            <w:pPr>
              <w:jc w:val="both"/>
            </w:pPr>
            <w:r>
              <w:t>- Luật chưa quy định điều cấm. Quy định điều cấm là đạo đức của con người khi sử dụng công nghệ AI. Nếu sử dụng AI vì mục đích riêng tư, xâm phạm quyền sở hữu trí tuệ, quyền riêng tư, đời sống cá nhân thì rất nguy hiểm.</w:t>
            </w:r>
            <w:r>
              <w:br/>
              <w:t>- Đề nghị thêm quy định điều cấm để rành mạch, cụ thể, rõ ràng, đặc biệt về các hành vi xâm phạm nhân thân, quyền riêng tư.</w:t>
            </w:r>
          </w:p>
        </w:tc>
        <w:tc>
          <w:tcPr>
            <w:tcW w:w="7572" w:type="dxa"/>
            <w:tcBorders>
              <w:top w:val="single" w:sz="4" w:space="0" w:color="auto"/>
              <w:left w:val="single" w:sz="4" w:space="0" w:color="auto"/>
              <w:bottom w:val="single" w:sz="4" w:space="0" w:color="auto"/>
              <w:right w:val="single" w:sz="4" w:space="0" w:color="auto"/>
            </w:tcBorders>
            <w:vAlign w:val="center"/>
          </w:tcPr>
          <w:p w14:paraId="626E81DA" w14:textId="77777777" w:rsidR="00B52CBE" w:rsidRDefault="00A71602" w:rsidP="00A5483E">
            <w:pPr>
              <w:jc w:val="both"/>
            </w:pPr>
            <w:r>
              <w:t>Ban soạn thảo đã tiếp thu đầy đủ ý kiến của Đại biểu. Dự thảo Luật đã bổ sung Điều 6 quy định về Các hành vi bị cấm. Các hành vi bị cấm bao gồm: Lợi dụng, chiếm đoạt hệ thống AI để thực hiện hành vi vi phạm pháp luật, xâm phạm quyền, lợi ích hợp pháp của tổ chức, cá nhân (Điều 6 khoản 1). Đặc biệt, Điều 6 khoản 3 cấm Thu thập, xử lý hoặc sử dụng dữ liệu để phát triển, huấn luyện, kiểm thử hoặc vận hành AI trái với quy định của pháp luật về dữ liệu, bảo vệ dữ liệu cá nhân và quyền riêng tư. Việc bổ sung Điều cấm, cùng với việc chuyển “AI rủi ro không chấp nhận được” thành hành vi bị cấm tuyệt đối, đảm bảo tính rành mạch và xử lý đầy đủ trách nhiệm của chủ thể vi phạm.</w:t>
            </w:r>
          </w:p>
        </w:tc>
      </w:tr>
      <w:tr w:rsidR="00B52CBE" w14:paraId="35103EB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A7DD79F" w14:textId="77777777" w:rsidR="00B52CBE" w:rsidRDefault="00A71602" w:rsidP="007A5708">
            <w:r>
              <w:t>36</w:t>
            </w:r>
          </w:p>
        </w:tc>
        <w:tc>
          <w:tcPr>
            <w:tcW w:w="2268" w:type="dxa"/>
            <w:tcBorders>
              <w:top w:val="single" w:sz="4" w:space="0" w:color="auto"/>
              <w:left w:val="single" w:sz="4" w:space="0" w:color="auto"/>
              <w:bottom w:val="single" w:sz="4" w:space="0" w:color="auto"/>
              <w:right w:val="single" w:sz="4" w:space="0" w:color="auto"/>
            </w:tcBorders>
            <w:vAlign w:val="center"/>
          </w:tcPr>
          <w:p w14:paraId="28C5C5AE" w14:textId="77777777" w:rsidR="00B52CBE" w:rsidRDefault="00A71602" w:rsidP="007A5708">
            <w:r>
              <w:t xml:space="preserve">Tô Văn Tám </w:t>
            </w:r>
          </w:p>
        </w:tc>
        <w:tc>
          <w:tcPr>
            <w:tcW w:w="4390" w:type="dxa"/>
            <w:tcBorders>
              <w:top w:val="single" w:sz="4" w:space="0" w:color="auto"/>
              <w:left w:val="single" w:sz="4" w:space="0" w:color="auto"/>
              <w:bottom w:val="single" w:sz="4" w:space="0" w:color="auto"/>
              <w:right w:val="single" w:sz="4" w:space="0" w:color="auto"/>
            </w:tcBorders>
            <w:vAlign w:val="center"/>
          </w:tcPr>
          <w:p w14:paraId="463D72A9" w14:textId="77777777" w:rsidR="00B52CBE" w:rsidRDefault="00A71602" w:rsidP="00A5483E">
            <w:pPr>
              <w:jc w:val="both"/>
            </w:pPr>
            <w:r>
              <w:t>- Việc ban hành luật này rất cần thiết. Trong tờ trình của Chính phủ đề cập đến xâm phạm đến quyền riêng tư, lợi ích công cộng, lợi ích quốc gia, v.v.... tạo ra những hình ảnh, clip, thông tin không trung thực. Rất đồng tình với anh Hòa, trong luật thường có quy định về các hành vi bị nghiêm cấm, nhưng ở đây chưa thấy.</w:t>
            </w:r>
            <w:r>
              <w:br/>
              <w:t>- Đề nghị nghiên cứu và bổ sung thêm điều cấm.</w:t>
            </w:r>
          </w:p>
        </w:tc>
        <w:tc>
          <w:tcPr>
            <w:tcW w:w="7572" w:type="dxa"/>
            <w:tcBorders>
              <w:top w:val="single" w:sz="4" w:space="0" w:color="auto"/>
              <w:left w:val="single" w:sz="4" w:space="0" w:color="auto"/>
              <w:bottom w:val="single" w:sz="4" w:space="0" w:color="auto"/>
              <w:right w:val="single" w:sz="4" w:space="0" w:color="auto"/>
            </w:tcBorders>
            <w:vAlign w:val="center"/>
          </w:tcPr>
          <w:p w14:paraId="3E649E0D" w14:textId="77777777" w:rsidR="00B52CBE" w:rsidRDefault="00A71602" w:rsidP="00A5483E">
            <w:pPr>
              <w:jc w:val="both"/>
            </w:pPr>
            <w:r>
              <w:t>Ban soạn thảo đã tiếp thu ý kiến này. Dự thảo Luật đã bổ sung Điều 6 quy định về Các hành vi bị cấm. Các hành vi bị cấm đã bao gồm các nội dung Đại biểu quan tâm: (1) Cấm sử dụng yếu tố giả mạo để lừa dối hoặc thao túng nhận thức gây tổn hại nghiêm trọng đến quyền, lợi ích hợp pháp của con người (Điều 6 khoản 2b). (2) Cấm Tạo ra hoặc phổ biến nội dung giả mạo có khả năng gây nguy hại nghiêm trọng đến an ninh quốc gia, trật tự, an toàn xã hội (Điều 6 khoản 2d). (3) Cấm Thu thập, xử lý hoặc sử dụng dữ liệu... trái với quy định của pháp luật về dữ liệu, bảo vệ dữ liệu cá nhân và quyền riêng tư (Điều 6 khoản 3).</w:t>
            </w:r>
          </w:p>
        </w:tc>
      </w:tr>
      <w:tr w:rsidR="00B52CBE" w14:paraId="2112DB2A"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B423B08" w14:textId="77777777" w:rsidR="00B52CBE" w:rsidRDefault="00A71602" w:rsidP="007A5708">
            <w:r>
              <w:t>37</w:t>
            </w:r>
          </w:p>
        </w:tc>
        <w:tc>
          <w:tcPr>
            <w:tcW w:w="2268" w:type="dxa"/>
            <w:tcBorders>
              <w:top w:val="single" w:sz="4" w:space="0" w:color="auto"/>
              <w:left w:val="single" w:sz="4" w:space="0" w:color="auto"/>
              <w:bottom w:val="single" w:sz="4" w:space="0" w:color="auto"/>
              <w:right w:val="single" w:sz="4" w:space="0" w:color="auto"/>
            </w:tcBorders>
            <w:vAlign w:val="center"/>
          </w:tcPr>
          <w:p w14:paraId="46DF9239" w14:textId="77777777" w:rsidR="00B52CBE" w:rsidRDefault="00A71602" w:rsidP="007A5708">
            <w:r>
              <w:t xml:space="preserve">Tô Văn Tám </w:t>
            </w:r>
          </w:p>
        </w:tc>
        <w:tc>
          <w:tcPr>
            <w:tcW w:w="4390" w:type="dxa"/>
            <w:tcBorders>
              <w:top w:val="single" w:sz="4" w:space="0" w:color="auto"/>
              <w:left w:val="single" w:sz="4" w:space="0" w:color="auto"/>
              <w:bottom w:val="single" w:sz="4" w:space="0" w:color="auto"/>
              <w:right w:val="single" w:sz="4" w:space="0" w:color="auto"/>
            </w:tcBorders>
            <w:vAlign w:val="center"/>
          </w:tcPr>
          <w:p w14:paraId="09F97944" w14:textId="77777777" w:rsidR="00B52CBE" w:rsidRDefault="00A71602" w:rsidP="00A5483E">
            <w:pPr>
              <w:jc w:val="both"/>
            </w:pPr>
            <w:r>
              <w:t>- Dẫn chứng: Có ý kiến cho rằng nội dung cấm giáo viên và học sinh sử dụng trí tuệ nhân tạo trong giảng dạy và học tập sẽ được cấm trong Luật AI, nhưng luật thì không thấy điều cấm này. "Nếu bây giờ giáo viên dùng trí tuệ nhân tạo để dạy, học sinh dùng nhân trí tuệ nhân tạo để học, có lẽ không còn tư duy tồn tại."</w:t>
            </w:r>
            <w:r>
              <w:br/>
              <w:t>- Nên thiết kế một điều cấm (liên quan đến giáo dục) trong luật.</w:t>
            </w:r>
          </w:p>
        </w:tc>
        <w:tc>
          <w:tcPr>
            <w:tcW w:w="7572" w:type="dxa"/>
            <w:tcBorders>
              <w:top w:val="single" w:sz="4" w:space="0" w:color="auto"/>
              <w:left w:val="single" w:sz="4" w:space="0" w:color="auto"/>
              <w:bottom w:val="single" w:sz="4" w:space="0" w:color="auto"/>
              <w:right w:val="single" w:sz="4" w:space="0" w:color="auto"/>
            </w:tcBorders>
            <w:vAlign w:val="center"/>
          </w:tcPr>
          <w:p w14:paraId="42ADD00A" w14:textId="77777777" w:rsidR="00B52CBE" w:rsidRDefault="00A71602" w:rsidP="00A5483E">
            <w:pPr>
              <w:jc w:val="both"/>
            </w:pPr>
            <w:r>
              <w:t>Ban soạn thảo xin giải trình: Dự thảo Luật không cấm sử dụng AI trong giáo dục, mà ngược lại, khuyến khích ứng dụng và phát triển AI. Thứ nhất, Điều 22 quy định Giáo dục phổ thông tích hợp nội dung cơ bản về trí tuệ nhân tạo, tư duy tính toán, kỹ năng số và đạo đức công nghệ vào chương trình bắt buộc, nhằm nâng cao năng lực cho thế hệ tương lai. Thứ hai, Luật tập trung vào quản lý rủi ro và các hành vi bị cấm tuyệt đối. Cụ thể, Điều 6 khoản 2c cấm Lợi dụng điểm yếu của nhóm người dễ bị tổn thương, gồm trẻ em, để gây tổn hại cho chính họ hoặc người khác. Các yêu cầu kỹ thuật và giới hạn độ tuổi sẽ được Chính phủ quy định chi tiết trong nghị định để đảm bảo phù hợp với pháp luật về trẻ em và an toàn mạng, nhưng không cấm hoạt động ứng dụng AI hợp pháp và có trách nhiệm trong giáo dục.</w:t>
            </w:r>
          </w:p>
        </w:tc>
      </w:tr>
      <w:tr w:rsidR="00B52CBE" w14:paraId="20D1DEAD"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B6E9154" w14:textId="77777777" w:rsidR="00B52CBE" w:rsidRDefault="00A71602" w:rsidP="007A5708">
            <w:r>
              <w:t>38</w:t>
            </w:r>
          </w:p>
        </w:tc>
        <w:tc>
          <w:tcPr>
            <w:tcW w:w="2268" w:type="dxa"/>
            <w:tcBorders>
              <w:top w:val="single" w:sz="4" w:space="0" w:color="auto"/>
              <w:left w:val="single" w:sz="4" w:space="0" w:color="auto"/>
              <w:bottom w:val="single" w:sz="4" w:space="0" w:color="auto"/>
              <w:right w:val="single" w:sz="4" w:space="0" w:color="auto"/>
            </w:tcBorders>
            <w:vAlign w:val="center"/>
          </w:tcPr>
          <w:p w14:paraId="0BCA30C4" w14:textId="77777777" w:rsidR="00B52CBE" w:rsidRDefault="00A71602" w:rsidP="007A5708">
            <w:r>
              <w:t>Đại biểu phát biểu giữa đại biểu Văn Tám và đại biểu Hải Anh</w:t>
            </w:r>
          </w:p>
        </w:tc>
        <w:tc>
          <w:tcPr>
            <w:tcW w:w="4390" w:type="dxa"/>
            <w:tcBorders>
              <w:top w:val="single" w:sz="4" w:space="0" w:color="auto"/>
              <w:left w:val="single" w:sz="4" w:space="0" w:color="auto"/>
              <w:bottom w:val="single" w:sz="4" w:space="0" w:color="auto"/>
              <w:right w:val="single" w:sz="4" w:space="0" w:color="auto"/>
            </w:tcBorders>
            <w:vAlign w:val="center"/>
          </w:tcPr>
          <w:p w14:paraId="66BD7C62" w14:textId="77777777" w:rsidR="00B52CBE" w:rsidRDefault="00A71602" w:rsidP="00A5483E">
            <w:pPr>
              <w:jc w:val="both"/>
            </w:pPr>
            <w:r>
              <w:t>- Đây là một dự thảo luật vừa chuyên môn, chuyên sâu nhưng lại tác động sâu sắc đến tất cả mọi mặt của đời sống xã hội. Đề xuất luật này nên thông qua 2 kỳ họp, nếu qua 1 kỳ thấy rất băn khoăn.</w:t>
            </w:r>
            <w:r>
              <w:br/>
              <w:t>- Nên để lại xem xét và thông qua tại kỳ họp sau (2 kỳ họp).</w:t>
            </w:r>
          </w:p>
        </w:tc>
        <w:tc>
          <w:tcPr>
            <w:tcW w:w="7572" w:type="dxa"/>
            <w:tcBorders>
              <w:top w:val="single" w:sz="4" w:space="0" w:color="auto"/>
              <w:left w:val="single" w:sz="4" w:space="0" w:color="auto"/>
              <w:bottom w:val="single" w:sz="4" w:space="0" w:color="auto"/>
              <w:right w:val="single" w:sz="4" w:space="0" w:color="auto"/>
            </w:tcBorders>
            <w:vAlign w:val="center"/>
          </w:tcPr>
          <w:p w14:paraId="0E59A9C0" w14:textId="77777777" w:rsidR="00B52CBE" w:rsidRDefault="00A71602" w:rsidP="00A5483E">
            <w:pPr>
              <w:jc w:val="both"/>
            </w:pPr>
            <w:r>
              <w:t>Ban soạn thảo trân trọng ghi nhận đề xuất về tiến độ thông qua. Việc ban hành Luật AI là cần thiết và cấp bách vì AI là công nghệ cơ bản của cách mạng công nghiệp lần thứ tư, quyết định sự phát triển của đất nước. Dự thảo đã được thiết kế theo hướng luật khung, luật gốc để tập trung xác định các nguyên tắc, khung quản trị và dành sự linh hoạt cho Chính phủ, nhằm đảm bảo Luật có tính dẫn đường, linh hoạt và phù hợp với tiến độ thông qua. Ban soạn thảo cam kết tiếp tục rà soát kỹ lưỡng để đảm bảo chất lượng cao nhất của Dự thảo.</w:t>
            </w:r>
          </w:p>
        </w:tc>
      </w:tr>
      <w:tr w:rsidR="00B52CBE" w14:paraId="56AADA2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E5867F8" w14:textId="77777777" w:rsidR="00B52CBE" w:rsidRDefault="00A71602" w:rsidP="007A5708">
            <w:r>
              <w:t>39</w:t>
            </w:r>
          </w:p>
        </w:tc>
        <w:tc>
          <w:tcPr>
            <w:tcW w:w="2268" w:type="dxa"/>
            <w:tcBorders>
              <w:top w:val="single" w:sz="4" w:space="0" w:color="auto"/>
              <w:left w:val="single" w:sz="4" w:space="0" w:color="auto"/>
              <w:bottom w:val="single" w:sz="4" w:space="0" w:color="auto"/>
              <w:right w:val="single" w:sz="4" w:space="0" w:color="auto"/>
            </w:tcBorders>
            <w:vAlign w:val="center"/>
          </w:tcPr>
          <w:p w14:paraId="109955C3" w14:textId="77777777" w:rsidR="00B52CBE" w:rsidRDefault="00A71602" w:rsidP="007A5708">
            <w:r>
              <w:t xml:space="preserve">Nguyễn Hải Anh </w:t>
            </w:r>
          </w:p>
        </w:tc>
        <w:tc>
          <w:tcPr>
            <w:tcW w:w="4390" w:type="dxa"/>
            <w:tcBorders>
              <w:top w:val="single" w:sz="4" w:space="0" w:color="auto"/>
              <w:left w:val="single" w:sz="4" w:space="0" w:color="auto"/>
              <w:bottom w:val="single" w:sz="4" w:space="0" w:color="auto"/>
              <w:right w:val="single" w:sz="4" w:space="0" w:color="auto"/>
            </w:tcBorders>
            <w:vAlign w:val="center"/>
          </w:tcPr>
          <w:p w14:paraId="657BC3F3" w14:textId="77777777" w:rsidR="00B52CBE" w:rsidRDefault="00A71602" w:rsidP="00A5483E">
            <w:pPr>
              <w:jc w:val="both"/>
            </w:pPr>
            <w:r>
              <w:t>- Dự thảo thiết kế Ủy ban Quốc gia về AI còn khá nặng về vấn đề quản lý và hàm lượng chuyên môn mờ nhạt. Cần một cơ quan đầu não về nghiên cứu, đào tạo, thử nghiệm, ứng dụng AI, "chúng ta chưa hẳn đã cần 1 cơ quan quản lý AI."</w:t>
            </w:r>
            <w:r>
              <w:br/>
              <w:t>- Đề nghị thiết kế lại cơ quan Ủy ban Quốc gia về AI theo mô hình tập trung vào nghiên cứu, thử nghiệm và liên kết quốc tế (ví dụ: Korean AI Center).</w:t>
            </w:r>
          </w:p>
        </w:tc>
        <w:tc>
          <w:tcPr>
            <w:tcW w:w="7572" w:type="dxa"/>
            <w:tcBorders>
              <w:top w:val="single" w:sz="4" w:space="0" w:color="auto"/>
              <w:left w:val="single" w:sz="4" w:space="0" w:color="auto"/>
              <w:bottom w:val="single" w:sz="4" w:space="0" w:color="auto"/>
              <w:right w:val="single" w:sz="4" w:space="0" w:color="auto"/>
            </w:tcBorders>
            <w:vAlign w:val="center"/>
          </w:tcPr>
          <w:p w14:paraId="58191E43" w14:textId="77777777" w:rsidR="00B52CBE" w:rsidRDefault="00A71602" w:rsidP="00A5483E">
            <w:pPr>
              <w:jc w:val="both"/>
            </w:pPr>
            <w:r>
              <w:t>Ban soạn thảo đã tiếp thu ý kiến của Đại biểu. Dự thảo Luật đã được chỉnh lý theo hướng không quy định về Ủy ban Quốc gia về trí tuệ nhân tạo. Việc thành lập cơ quan này là vấn đề tổ chức – hành chính, không phải nội dung cần quy định trong Luật. Các hoạt động về nghiên cứu, đào tạo, thử nghiệm được ưu tiên và quy định cụ thể tại: (1) Phát triển Hạ tầng trí tuệ nhân tạo quốc gia bao gồm năng lực tính toán và nền tảng huấn luyện (Điều 15). (2) Quỹ Phát triển trí tuệ nhân tạo Quốc gia để đầu tư, tài trợ nghiên cứu và phát triển (Điều 21). (3) Cơ chế thử nghiệm có kiểm soát (sandbox) (Điều 20). (4) Phát triển nguồn nhân lực chất lượng cao (Điều 22).</w:t>
            </w:r>
          </w:p>
        </w:tc>
      </w:tr>
      <w:tr w:rsidR="00B52CBE" w14:paraId="38DC4864"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37F5CD5" w14:textId="77777777" w:rsidR="00B52CBE" w:rsidRDefault="00A71602" w:rsidP="007A5708">
            <w:r>
              <w:t>40</w:t>
            </w:r>
          </w:p>
        </w:tc>
        <w:tc>
          <w:tcPr>
            <w:tcW w:w="2268" w:type="dxa"/>
            <w:tcBorders>
              <w:top w:val="single" w:sz="4" w:space="0" w:color="auto"/>
              <w:left w:val="single" w:sz="4" w:space="0" w:color="auto"/>
              <w:bottom w:val="single" w:sz="4" w:space="0" w:color="auto"/>
              <w:right w:val="single" w:sz="4" w:space="0" w:color="auto"/>
            </w:tcBorders>
            <w:vAlign w:val="center"/>
          </w:tcPr>
          <w:p w14:paraId="78195BB3" w14:textId="77777777" w:rsidR="00B52CBE" w:rsidRDefault="00A71602" w:rsidP="007A5708">
            <w:r>
              <w:t xml:space="preserve">Nguyễn Hải Anh </w:t>
            </w:r>
          </w:p>
        </w:tc>
        <w:tc>
          <w:tcPr>
            <w:tcW w:w="4390" w:type="dxa"/>
            <w:tcBorders>
              <w:top w:val="single" w:sz="4" w:space="0" w:color="auto"/>
              <w:left w:val="single" w:sz="4" w:space="0" w:color="auto"/>
              <w:bottom w:val="single" w:sz="4" w:space="0" w:color="auto"/>
              <w:right w:val="single" w:sz="4" w:space="0" w:color="auto"/>
            </w:tcBorders>
            <w:vAlign w:val="center"/>
          </w:tcPr>
          <w:p w14:paraId="7FDFD9D6" w14:textId="77777777" w:rsidR="00B52CBE" w:rsidRDefault="00A71602" w:rsidP="00A5483E">
            <w:pPr>
              <w:jc w:val="both"/>
            </w:pPr>
            <w:r>
              <w:t>- Đồng tình với việc cần có một điều khoản riêng về những nội dung bị cấm trong hoạt động AI. Đề xuất cụ thể 3 hành vi cấm: 1) Cấm sử dụng AI để thao túng thông tin công cộng (gần đại hội, bầu cử, xuyên tạc chính sách); 2) Cấm mô hình AI tái tạo hình ảnh trẻ em nhạy cảm, phản cảm; 3) Cấm triển khai mô hình AI không kiểm soát được nguồn dữ liệu huấn luyện.</w:t>
            </w:r>
            <w:r>
              <w:br/>
              <w:t>- Bổ sung điều khoản về các hành vi bị cấm, bao gồm 3 hành vi cụ thể nêu trên.</w:t>
            </w:r>
          </w:p>
        </w:tc>
        <w:tc>
          <w:tcPr>
            <w:tcW w:w="7572" w:type="dxa"/>
            <w:tcBorders>
              <w:top w:val="single" w:sz="4" w:space="0" w:color="auto"/>
              <w:left w:val="single" w:sz="4" w:space="0" w:color="auto"/>
              <w:bottom w:val="single" w:sz="4" w:space="0" w:color="auto"/>
              <w:right w:val="single" w:sz="4" w:space="0" w:color="auto"/>
            </w:tcBorders>
            <w:vAlign w:val="center"/>
          </w:tcPr>
          <w:p w14:paraId="49B4D1AA" w14:textId="77777777" w:rsidR="00B52CBE" w:rsidRDefault="00A71602" w:rsidP="00A5483E">
            <w:pPr>
              <w:jc w:val="both"/>
            </w:pPr>
            <w:r>
              <w:t>Ban soạn thảo đã tiếp thu đầy đủ ý kiến của Đại biểu và đã bổ sung Điều 6 về Các hành vi bị cấm. Về thao túng thông tin công cộng và xuyên tạc: Điều 6 khoản 2b cấm sử dụng yếu tố giả mạo hoặc mô phỏng người, sự kiện thật để lừa dối hoặc thao túng nhận thức, hành vi của con người. Điều 6 khoản 2d cấm Tạo ra hoặc phổ biến nội dung giả mạo có khả năng gây nguy hại nghiêm trọng đến an ninh quốc gia, trật tự, an toàn xã hội. Về bảo vệ trẻ em và nhóm dễ bị tổn thương: Điều 6 khoản 2c cấm Lợi dụng điểm yếu của nhóm người dễ bị tổn thương, gồm trẻ em, để gây tổn hại. Đồng thời, Luật đã bổ sung tiêu chí tác động đến quyền con người trong phân loại rủi ro (Điều 8). Về dữ liệu huấn luyện: Điều 6 khoản 3 cấm Thu thập, xử lý hoặc sử dụng dữ liệu để phát triển, huấn luyện, kiểm thử hoặc vận hành trí tuệ nhân tạo trái với quy định của pháp luật về dữ liệu, bảo vệ dữ liệu cá nhân và quyền riêng tư.</w:t>
            </w:r>
          </w:p>
        </w:tc>
      </w:tr>
      <w:tr w:rsidR="00B52CBE" w14:paraId="5983B6C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5D1F1CD" w14:textId="77777777" w:rsidR="00B52CBE" w:rsidRDefault="00A71602" w:rsidP="007A5708">
            <w:r>
              <w:t>41</w:t>
            </w:r>
          </w:p>
        </w:tc>
        <w:tc>
          <w:tcPr>
            <w:tcW w:w="2268" w:type="dxa"/>
            <w:tcBorders>
              <w:top w:val="single" w:sz="4" w:space="0" w:color="auto"/>
              <w:left w:val="single" w:sz="4" w:space="0" w:color="auto"/>
              <w:bottom w:val="single" w:sz="4" w:space="0" w:color="auto"/>
              <w:right w:val="single" w:sz="4" w:space="0" w:color="auto"/>
            </w:tcBorders>
            <w:vAlign w:val="center"/>
          </w:tcPr>
          <w:p w14:paraId="12363EA3" w14:textId="77777777" w:rsidR="00B52CBE" w:rsidRDefault="00A71602" w:rsidP="007A5708">
            <w:r>
              <w:t xml:space="preserve">Nguyễn Hải Anh </w:t>
            </w:r>
          </w:p>
        </w:tc>
        <w:tc>
          <w:tcPr>
            <w:tcW w:w="4390" w:type="dxa"/>
            <w:tcBorders>
              <w:top w:val="single" w:sz="4" w:space="0" w:color="auto"/>
              <w:left w:val="single" w:sz="4" w:space="0" w:color="auto"/>
              <w:bottom w:val="single" w:sz="4" w:space="0" w:color="auto"/>
              <w:right w:val="single" w:sz="4" w:space="0" w:color="auto"/>
            </w:tcBorders>
            <w:vAlign w:val="center"/>
          </w:tcPr>
          <w:p w14:paraId="460D9BC0" w14:textId="77777777" w:rsidR="00B52CBE" w:rsidRDefault="00A71602" w:rsidP="00A5483E">
            <w:pPr>
              <w:jc w:val="both"/>
            </w:pPr>
            <w:r>
              <w:t>- Đề nghị nghiên cứu có những điều khoản bổ sung quy định về ứng dụng AI trong giáo dục, trong văn hóa sáng tạo (ví dụ: kiểm soát bản quyền tác phẩm do AI thực hiện, kiểm soát đạo văn/sao chép trong nghiên cứu khoa học, AI chấm điểm/trợ giảng trong giáo dục).</w:t>
            </w:r>
            <w:r>
              <w:br/>
              <w:t>- Bổ sung điều khoản quy định về ứng dụng AI trong giáo dục và văn hóa sáng tạo, nhằm kiểm soát các rủi ro về bản quyền và đạo văn/sao chép.</w:t>
            </w:r>
          </w:p>
        </w:tc>
        <w:tc>
          <w:tcPr>
            <w:tcW w:w="7572" w:type="dxa"/>
            <w:tcBorders>
              <w:top w:val="single" w:sz="4" w:space="0" w:color="auto"/>
              <w:left w:val="single" w:sz="4" w:space="0" w:color="auto"/>
              <w:bottom w:val="single" w:sz="4" w:space="0" w:color="auto"/>
              <w:right w:val="single" w:sz="4" w:space="0" w:color="auto"/>
            </w:tcBorders>
            <w:vAlign w:val="center"/>
          </w:tcPr>
          <w:p w14:paraId="131CF8DB" w14:textId="77777777" w:rsidR="00B52CBE" w:rsidRDefault="00A71602" w:rsidP="00A5483E">
            <w:pPr>
              <w:jc w:val="both"/>
            </w:pPr>
            <w:r>
              <w:t>Ban soạn thảo xin giải trình: Về Ứng dụng AI trong giáo dục và văn hóa: Dự thảo Luật đã quy định chính sách khuyến khích phát triển và ứng dụng AI phục vụ an sinh xã hội, thu hẹp khoảng cách số, hỗ trợ người khuyết tật, và đặc biệt là bảo tồn, phát huy văn hoá và giữ gìn bản sắc văn hóa dân tộc (Điều 5). Về kiểm soát bản quyền, đạo văn: Các vấn đề về quyền sở hữu trí tuệ đối với sản phẩm do AI tạo ra, bản quyền tác phẩm và kiểm soát đạo văn được điều chỉnh bởi pháp luật về Sở hữu trí tuệ hiện hành. Luật AI không quy định lại các vấn đề này mà tập trung vào khía cạnh an toàn và thúc đẩy phát triển.</w:t>
            </w:r>
          </w:p>
        </w:tc>
      </w:tr>
      <w:tr w:rsidR="00B52CBE" w14:paraId="320EDA27"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D090774" w14:textId="77777777" w:rsidR="00B52CBE" w:rsidRDefault="00A71602" w:rsidP="007A5708">
            <w:r>
              <w:t>42</w:t>
            </w:r>
          </w:p>
        </w:tc>
        <w:tc>
          <w:tcPr>
            <w:tcW w:w="2268" w:type="dxa"/>
            <w:tcBorders>
              <w:top w:val="single" w:sz="4" w:space="0" w:color="auto"/>
              <w:left w:val="single" w:sz="4" w:space="0" w:color="auto"/>
              <w:bottom w:val="single" w:sz="4" w:space="0" w:color="auto"/>
              <w:right w:val="single" w:sz="4" w:space="0" w:color="auto"/>
            </w:tcBorders>
            <w:vAlign w:val="center"/>
          </w:tcPr>
          <w:p w14:paraId="4E6FC854" w14:textId="77777777" w:rsidR="00B52CBE" w:rsidRDefault="00A71602" w:rsidP="007A5708">
            <w:r>
              <w:t xml:space="preserve">Nguyễn Hải Anh </w:t>
            </w:r>
          </w:p>
        </w:tc>
        <w:tc>
          <w:tcPr>
            <w:tcW w:w="4390" w:type="dxa"/>
            <w:tcBorders>
              <w:top w:val="single" w:sz="4" w:space="0" w:color="auto"/>
              <w:left w:val="single" w:sz="4" w:space="0" w:color="auto"/>
              <w:bottom w:val="single" w:sz="4" w:space="0" w:color="auto"/>
              <w:right w:val="single" w:sz="4" w:space="0" w:color="auto"/>
            </w:tcBorders>
            <w:vAlign w:val="center"/>
          </w:tcPr>
          <w:p w14:paraId="31651A87" w14:textId="77777777" w:rsidR="00B52CBE" w:rsidRDefault="00A71602" w:rsidP="00A5483E">
            <w:pPr>
              <w:jc w:val="both"/>
            </w:pPr>
            <w:r>
              <w:t>- Luật này rất chuyên sâu, trong khi chúng ta chưa có nhiều thời gian để nghiên cứu. Đề nghị nên để lại xem xét và thông qua tại kỳ họp sau.</w:t>
            </w:r>
            <w:r>
              <w:br/>
              <w:t>- Thông qua luật tại kỳ họp sau (2 kỳ họp).</w:t>
            </w:r>
          </w:p>
        </w:tc>
        <w:tc>
          <w:tcPr>
            <w:tcW w:w="7572" w:type="dxa"/>
            <w:tcBorders>
              <w:top w:val="single" w:sz="4" w:space="0" w:color="auto"/>
              <w:left w:val="single" w:sz="4" w:space="0" w:color="auto"/>
              <w:bottom w:val="single" w:sz="4" w:space="0" w:color="auto"/>
              <w:right w:val="single" w:sz="4" w:space="0" w:color="auto"/>
            </w:tcBorders>
            <w:vAlign w:val="center"/>
          </w:tcPr>
          <w:p w14:paraId="0EB788FC" w14:textId="77777777" w:rsidR="00B52CBE" w:rsidRDefault="00A71602" w:rsidP="00A5483E">
            <w:pPr>
              <w:jc w:val="both"/>
            </w:pPr>
            <w:r>
              <w:t>Ban soạn thảo trân trọng ghi nhận ý kiến về tiến độ. AI là lĩnh vực mới, phức tạp, nhưng việc sớm có luật AI là thực sự cần thiết để chúng ta phát triển AI một cách chủ động và có hệ thống, vì AI là công nghệ cơ bản nhất của cách mạng công nghiệp lần thứ tư. Dự thảo đã được thiết kế theo mô hình luật khung, luật gốc để đảm bảo tính linh hoạt, tránh lỗi thời và tạo điều kiện thông qua theo quy trình phù hợp. Ban soạn thảo cam kết tiếp tục rà soát kỹ lưỡng để đảm bảo chất lượng.</w:t>
            </w:r>
          </w:p>
        </w:tc>
      </w:tr>
      <w:tr w:rsidR="00B52CBE" w14:paraId="5B05D8A4"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ED3E341" w14:textId="77777777" w:rsidR="00B52CBE" w:rsidRDefault="00A71602" w:rsidP="007A5708">
            <w:r>
              <w:t>43</w:t>
            </w:r>
          </w:p>
        </w:tc>
        <w:tc>
          <w:tcPr>
            <w:tcW w:w="2268" w:type="dxa"/>
            <w:tcBorders>
              <w:top w:val="single" w:sz="4" w:space="0" w:color="auto"/>
              <w:left w:val="single" w:sz="4" w:space="0" w:color="auto"/>
              <w:bottom w:val="single" w:sz="4" w:space="0" w:color="auto"/>
              <w:right w:val="single" w:sz="4" w:space="0" w:color="auto"/>
            </w:tcBorders>
            <w:vAlign w:val="center"/>
          </w:tcPr>
          <w:p w14:paraId="21C233B2" w14:textId="77777777" w:rsidR="00B52CBE" w:rsidRDefault="00A71602" w:rsidP="007A5708">
            <w:r>
              <w:t xml:space="preserve">Nguyễn Thị Mai Hoa </w:t>
            </w:r>
          </w:p>
        </w:tc>
        <w:tc>
          <w:tcPr>
            <w:tcW w:w="4390" w:type="dxa"/>
            <w:tcBorders>
              <w:top w:val="single" w:sz="4" w:space="0" w:color="auto"/>
              <w:left w:val="single" w:sz="4" w:space="0" w:color="auto"/>
              <w:bottom w:val="single" w:sz="4" w:space="0" w:color="auto"/>
              <w:right w:val="single" w:sz="4" w:space="0" w:color="auto"/>
            </w:tcBorders>
            <w:vAlign w:val="center"/>
          </w:tcPr>
          <w:p w14:paraId="3245E98A" w14:textId="77777777" w:rsidR="00B52CBE" w:rsidRDefault="00A71602" w:rsidP="00A5483E">
            <w:pPr>
              <w:jc w:val="both"/>
            </w:pPr>
            <w:r>
              <w:t>- Luật này rất mới và lĩnh vực này rất mới. "ngay cả khi đặt vào từng điều luật phải luận mãi mới có thể cảm nhận được những quy định trong này." Đề nghị thông qua 2 kỳ họp.</w:t>
            </w:r>
            <w:r>
              <w:br/>
              <w:t>- Mong muốn thông qua 2 kỳ họp, hoặc có thêm thời gian để lấy ý kiến rộng rãi của các chuyên gia.</w:t>
            </w:r>
          </w:p>
        </w:tc>
        <w:tc>
          <w:tcPr>
            <w:tcW w:w="7572" w:type="dxa"/>
            <w:tcBorders>
              <w:top w:val="single" w:sz="4" w:space="0" w:color="auto"/>
              <w:left w:val="single" w:sz="4" w:space="0" w:color="auto"/>
              <w:bottom w:val="single" w:sz="4" w:space="0" w:color="auto"/>
              <w:right w:val="single" w:sz="4" w:space="0" w:color="auto"/>
            </w:tcBorders>
            <w:vAlign w:val="center"/>
          </w:tcPr>
          <w:p w14:paraId="3F1D1D9D" w14:textId="77777777" w:rsidR="00B52CBE" w:rsidRDefault="00A71602" w:rsidP="00A5483E">
            <w:pPr>
              <w:jc w:val="both"/>
            </w:pPr>
            <w:r>
              <w:t>Ban soạn thảo trân trọng ghi nhận ý kiến về tính mới và độ chuyên sâu của Luật. Luật AI là lĩnh vực mới, đang phát triển nhanh, việc xây dựng luật phải đảm bảo tính dẫn đường và tính khả thi. Dự thảo được xây dựng trên cơ sở nguyên tắc khung, luật gốc và giao Chính phủ quy định chi tiết. Ban soạn thảo sẽ tiếp tục rà soát ngôn ngữ lập pháp để đảm bảo tính dễ hiểu, rõ ràng hơn trong quá trình thông qua, nhưng việc thông qua luật sớm là cần thiết để đảm bảo sự chủ động của Việt Nam trong lĩnh vực chiến lược này.</w:t>
            </w:r>
          </w:p>
        </w:tc>
      </w:tr>
      <w:tr w:rsidR="00B52CBE" w14:paraId="43FB9CA4"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A54E5CC" w14:textId="77777777" w:rsidR="00B52CBE" w:rsidRDefault="00A71602" w:rsidP="007A5708">
            <w:r>
              <w:t>44</w:t>
            </w:r>
          </w:p>
        </w:tc>
        <w:tc>
          <w:tcPr>
            <w:tcW w:w="2268" w:type="dxa"/>
            <w:tcBorders>
              <w:top w:val="single" w:sz="4" w:space="0" w:color="auto"/>
              <w:left w:val="single" w:sz="4" w:space="0" w:color="auto"/>
              <w:bottom w:val="single" w:sz="4" w:space="0" w:color="auto"/>
              <w:right w:val="single" w:sz="4" w:space="0" w:color="auto"/>
            </w:tcBorders>
            <w:vAlign w:val="center"/>
          </w:tcPr>
          <w:p w14:paraId="76006AE5" w14:textId="77777777" w:rsidR="00B52CBE" w:rsidRDefault="00A71602" w:rsidP="007A5708">
            <w:r>
              <w:t xml:space="preserve">Nguyễn Thị Mai Hoa </w:t>
            </w:r>
          </w:p>
        </w:tc>
        <w:tc>
          <w:tcPr>
            <w:tcW w:w="4390" w:type="dxa"/>
            <w:tcBorders>
              <w:top w:val="single" w:sz="4" w:space="0" w:color="auto"/>
              <w:left w:val="single" w:sz="4" w:space="0" w:color="auto"/>
              <w:bottom w:val="single" w:sz="4" w:space="0" w:color="auto"/>
              <w:right w:val="single" w:sz="4" w:space="0" w:color="auto"/>
            </w:tcBorders>
            <w:vAlign w:val="center"/>
          </w:tcPr>
          <w:p w14:paraId="0911BE58" w14:textId="77777777" w:rsidR="00B52CBE" w:rsidRDefault="00A71602" w:rsidP="00A5483E">
            <w:pPr>
              <w:jc w:val="both"/>
            </w:pPr>
            <w:r>
              <w:t>- Cơ quan soạn thảo nên có giải trình rõ triết lý khi chúng ta tiếp cận trí tuệ nhân tạo. "Chúng ta coi trí tuệ nhân tạo là công cụ hay năng lực mở rộng hơn của trí tuệ con người, nội dung này phải thật rõ."</w:t>
            </w:r>
            <w:r>
              <w:br/>
              <w:t>- Cơ quan soạn thảo cần giải trình rõ triết lý tiếp cận AI (là công cụ hay năng lực mở rộng) và con đường đi trong xây dựng Luật của Việt Nam.</w:t>
            </w:r>
          </w:p>
        </w:tc>
        <w:tc>
          <w:tcPr>
            <w:tcW w:w="7572" w:type="dxa"/>
            <w:tcBorders>
              <w:top w:val="single" w:sz="4" w:space="0" w:color="auto"/>
              <w:left w:val="single" w:sz="4" w:space="0" w:color="auto"/>
              <w:bottom w:val="single" w:sz="4" w:space="0" w:color="auto"/>
              <w:right w:val="single" w:sz="4" w:space="0" w:color="auto"/>
            </w:tcBorders>
            <w:vAlign w:val="center"/>
          </w:tcPr>
          <w:p w14:paraId="08BFDFDB" w14:textId="77777777" w:rsidR="00B52CBE" w:rsidRDefault="00A71602" w:rsidP="00A5483E">
            <w:pPr>
              <w:jc w:val="both"/>
            </w:pPr>
            <w:r>
              <w:t>Ban soạn thảo xin giải trình về triết lý tiếp cận AI: Thứ nhất, về định nghĩa: Dự thảo Luật định nghĩa “Trí tuệ nhân tạo” là lĩnh vực khoa học và công nghệ nghiên cứu và phát triển các nguyên lý, phương pháp nhằm mô phỏng, tái tạo hoặc mở rộng năng lực trí tuệ của con người (Điều 3), nhưng định nghĩa “Hệ thống trí tuệ nhân tạo” là hệ thống có khả năng tự động hoặc bán tự động xử lý dữ liệu, học tập, suy luận hoặc ra quyết định theo mục tiêu xác định. Cách định nghĩa này xác định rõ AI là một công cụ mạnh hơn và nhanh hơn. Thứ hai, về vai trò con người: Luật nhấn mạnh nguyên tắc lấy con người làm trung tâm (Điều 4 khoản 1). Hệ thống AI không thay thế thẩm quyền và trách nhiệm quyết định của người ra quyết định theo quy định của pháp luật (Điều 26 khoản 2). Thứ ba, về con đường đi: Việt Nam chọn con đường đi là hài hòa giữa an toàn và phát triển, quản lý theo nguyên tắc kinh nghiệm của loài người: quản lý đầu vào (dữ liệu), khuôn khổ sử dụng (pháp luật, đạo đức) và hậu quả (trách nhiệm).</w:t>
            </w:r>
          </w:p>
        </w:tc>
      </w:tr>
    </w:tbl>
    <w:p w14:paraId="26B50F61" w14:textId="77777777" w:rsidR="00B52CBE" w:rsidRDefault="00A71602">
      <w:r>
        <w:br w:type="page"/>
      </w:r>
    </w:p>
    <w:p w14:paraId="0B1BC0E0" w14:textId="344AC297" w:rsidR="00B52CBE" w:rsidRDefault="00533CED">
      <w:pPr>
        <w:jc w:val="center"/>
      </w:pPr>
      <w:r>
        <w:rPr>
          <w:b/>
          <w:sz w:val="36"/>
        </w:rPr>
        <w:t>TỔNG HỢP TIẾP THU, GIẢI TRÌNH Ý KIẾN TỔ 13</w:t>
      </w:r>
    </w:p>
    <w:p w14:paraId="42C31389" w14:textId="77777777" w:rsidR="00B52CBE" w:rsidRDefault="00B52CBE"/>
    <w:tbl>
      <w:tblPr>
        <w:tblStyle w:val="TableGrid"/>
        <w:tblW w:w="0" w:type="auto"/>
        <w:tblLayout w:type="fixed"/>
        <w:tblLook w:val="04A0" w:firstRow="1" w:lastRow="0" w:firstColumn="1" w:lastColumn="0" w:noHBand="0" w:noVBand="1"/>
      </w:tblPr>
      <w:tblGrid>
        <w:gridCol w:w="680"/>
        <w:gridCol w:w="2268"/>
        <w:gridCol w:w="4390"/>
        <w:gridCol w:w="7572"/>
      </w:tblGrid>
      <w:tr w:rsidR="00B52CBE" w14:paraId="77EEC47C" w14:textId="77777777" w:rsidTr="007A5708">
        <w:trPr>
          <w:tblHeader/>
        </w:trPr>
        <w:tc>
          <w:tcPr>
            <w:tcW w:w="680" w:type="dxa"/>
            <w:tcBorders>
              <w:top w:val="single" w:sz="4" w:space="0" w:color="auto"/>
              <w:left w:val="single" w:sz="4" w:space="0" w:color="auto"/>
              <w:bottom w:val="single" w:sz="4" w:space="0" w:color="auto"/>
              <w:right w:val="single" w:sz="4" w:space="0" w:color="auto"/>
            </w:tcBorders>
            <w:vAlign w:val="center"/>
          </w:tcPr>
          <w:p w14:paraId="50D15785" w14:textId="77A44F38" w:rsidR="00B52CBE" w:rsidRDefault="00533CED" w:rsidP="007A5708">
            <w:pPr>
              <w:spacing w:before="120" w:after="120"/>
              <w:jc w:val="center"/>
            </w:pPr>
            <w:r>
              <w:rPr>
                <w:b/>
              </w:rPr>
              <w:t>TT</w:t>
            </w:r>
          </w:p>
        </w:tc>
        <w:tc>
          <w:tcPr>
            <w:tcW w:w="2268" w:type="dxa"/>
            <w:tcBorders>
              <w:top w:val="single" w:sz="4" w:space="0" w:color="auto"/>
              <w:left w:val="single" w:sz="4" w:space="0" w:color="auto"/>
              <w:bottom w:val="single" w:sz="4" w:space="0" w:color="auto"/>
              <w:right w:val="single" w:sz="4" w:space="0" w:color="auto"/>
            </w:tcBorders>
            <w:vAlign w:val="center"/>
          </w:tcPr>
          <w:p w14:paraId="0A17609D" w14:textId="77777777" w:rsidR="00B52CBE" w:rsidRDefault="00A71602" w:rsidP="007A5708">
            <w:pPr>
              <w:spacing w:before="120" w:after="120"/>
              <w:jc w:val="center"/>
            </w:pPr>
            <w:r>
              <w:rPr>
                <w:b/>
              </w:rPr>
              <w:t>Đại biểu phát biểu</w:t>
            </w:r>
          </w:p>
        </w:tc>
        <w:tc>
          <w:tcPr>
            <w:tcW w:w="4390" w:type="dxa"/>
            <w:tcBorders>
              <w:top w:val="single" w:sz="4" w:space="0" w:color="auto"/>
              <w:left w:val="single" w:sz="4" w:space="0" w:color="auto"/>
              <w:bottom w:val="single" w:sz="4" w:space="0" w:color="auto"/>
              <w:right w:val="single" w:sz="4" w:space="0" w:color="auto"/>
            </w:tcBorders>
            <w:vAlign w:val="center"/>
          </w:tcPr>
          <w:p w14:paraId="3DE20B9A" w14:textId="77777777" w:rsidR="00B52CBE" w:rsidRDefault="00A71602" w:rsidP="007A5708">
            <w:pPr>
              <w:spacing w:before="120" w:after="120"/>
              <w:jc w:val="center"/>
            </w:pPr>
            <w:r>
              <w:rPr>
                <w:b/>
              </w:rPr>
              <w:t>Nội dung ý kiến</w:t>
            </w:r>
          </w:p>
        </w:tc>
        <w:tc>
          <w:tcPr>
            <w:tcW w:w="7572" w:type="dxa"/>
            <w:tcBorders>
              <w:top w:val="single" w:sz="4" w:space="0" w:color="auto"/>
              <w:left w:val="single" w:sz="4" w:space="0" w:color="auto"/>
              <w:bottom w:val="single" w:sz="4" w:space="0" w:color="auto"/>
              <w:right w:val="single" w:sz="4" w:space="0" w:color="auto"/>
            </w:tcBorders>
            <w:vAlign w:val="center"/>
          </w:tcPr>
          <w:p w14:paraId="23E3DF00" w14:textId="77777777" w:rsidR="00B52CBE" w:rsidRDefault="00A71602" w:rsidP="007A5708">
            <w:pPr>
              <w:spacing w:before="120" w:after="120"/>
              <w:jc w:val="center"/>
            </w:pPr>
            <w:r>
              <w:rPr>
                <w:b/>
              </w:rPr>
              <w:t>Tiếp thu, giải trình của CQST</w:t>
            </w:r>
          </w:p>
        </w:tc>
      </w:tr>
      <w:tr w:rsidR="00B52CBE" w14:paraId="1A47ABA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DF4BFD0" w14:textId="77777777" w:rsidR="00B52CBE" w:rsidRDefault="00A71602" w:rsidP="007A5708">
            <w:r>
              <w:t>1</w:t>
            </w:r>
          </w:p>
        </w:tc>
        <w:tc>
          <w:tcPr>
            <w:tcW w:w="2268" w:type="dxa"/>
            <w:tcBorders>
              <w:top w:val="single" w:sz="4" w:space="0" w:color="auto"/>
              <w:left w:val="single" w:sz="4" w:space="0" w:color="auto"/>
              <w:bottom w:val="single" w:sz="4" w:space="0" w:color="auto"/>
              <w:right w:val="single" w:sz="4" w:space="0" w:color="auto"/>
            </w:tcBorders>
            <w:vAlign w:val="center"/>
          </w:tcPr>
          <w:p w14:paraId="516F3E4B" w14:textId="77777777" w:rsidR="00B52CBE" w:rsidRDefault="00A71602" w:rsidP="007A5708">
            <w:r>
              <w:t>Nguyễn Thị Lệ Thủy</w:t>
            </w:r>
          </w:p>
        </w:tc>
        <w:tc>
          <w:tcPr>
            <w:tcW w:w="4390" w:type="dxa"/>
            <w:tcBorders>
              <w:top w:val="single" w:sz="4" w:space="0" w:color="auto"/>
              <w:left w:val="single" w:sz="4" w:space="0" w:color="auto"/>
              <w:bottom w:val="single" w:sz="4" w:space="0" w:color="auto"/>
              <w:right w:val="single" w:sz="4" w:space="0" w:color="auto"/>
            </w:tcBorders>
            <w:vAlign w:val="center"/>
          </w:tcPr>
          <w:p w14:paraId="33B591C6" w14:textId="77777777" w:rsidR="00B52CBE" w:rsidRDefault="00A71602" w:rsidP="00A5483E">
            <w:pPr>
              <w:jc w:val="both"/>
            </w:pPr>
            <w:r>
              <w:t>- Việc khuyến khích áp dụng tiêu chuẩn kỹ thuật (Điều 14, khoản 3) cho AI rủi ro trung bình và thấp là không phù hợp/khó thực hiện vì chưa hình thành được một hệ thống tiêu chuẩn kỹ thuật cụ thể cho các sản phẩm AI đa dạng. "Ở đây, một hệ thống trí tuệ nhân tạo hiện nay có tiêu chuẩn nào không?"</w:t>
            </w:r>
            <w:r>
              <w:br/>
              <w:t>- Cần xem xét lại việc khuyến khích áp dụng tiêu chuẩn kỹ thuật khi chưa có hệ thống tiêu chuẩn rõ ràng.</w:t>
            </w:r>
          </w:p>
        </w:tc>
        <w:tc>
          <w:tcPr>
            <w:tcW w:w="7572" w:type="dxa"/>
            <w:tcBorders>
              <w:top w:val="single" w:sz="4" w:space="0" w:color="auto"/>
              <w:left w:val="single" w:sz="4" w:space="0" w:color="auto"/>
              <w:bottom w:val="single" w:sz="4" w:space="0" w:color="auto"/>
              <w:right w:val="single" w:sz="4" w:space="0" w:color="auto"/>
            </w:tcBorders>
            <w:vAlign w:val="center"/>
          </w:tcPr>
          <w:p w14:paraId="57A61A31" w14:textId="77777777" w:rsidR="00B52CBE" w:rsidRDefault="00A71602" w:rsidP="00A5483E">
            <w:pPr>
              <w:jc w:val="both"/>
            </w:pPr>
            <w:r>
              <w:t>Ban soạn thảo xin ghi nhận ý kiến về tính khả thi của việc áp dụng tiêu chuẩn kỹ thuật trong bối cảnh AI thay đổi nhanh chóng và chưa có hệ thống tiêu chuẩn đầy đủ. Quy định tại Điều 14 khoản 3 của Dự thảo Luật mang tính khuyến khích tổ chức, cá nhân triển khai hệ thống AI có rủi ro trung bình và thấp áp dụng tiêu chuẩn kỹ thuật về trí tuệ nhân tạo nhằm nâng cao tính an toàn, tin cậy và trách nhiệm xã hội. Đây không phải là nghĩa vụ bắt buộc, do đó không tạo ra gánh nặng tuân thủ hành chính. Quan điểm xây dựng Luật là Luật khung; các tiêu chuẩn, quy chuẩn kỹ thuật cụ thể sẽ được nghiên cứu, xem xét và cụ thể hóa trong quá trình xây dựng Nghị định để đảm bảo tính linh hoạt trong điều chỉnh và kịp thời đáp ứng với sự phát triển của công nghệ.</w:t>
            </w:r>
          </w:p>
        </w:tc>
      </w:tr>
      <w:tr w:rsidR="00B52CBE" w14:paraId="6E10DAD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A912E69" w14:textId="77777777" w:rsidR="00B52CBE" w:rsidRDefault="00A71602" w:rsidP="007A5708">
            <w:r>
              <w:t>2</w:t>
            </w:r>
          </w:p>
        </w:tc>
        <w:tc>
          <w:tcPr>
            <w:tcW w:w="2268" w:type="dxa"/>
            <w:tcBorders>
              <w:top w:val="single" w:sz="4" w:space="0" w:color="auto"/>
              <w:left w:val="single" w:sz="4" w:space="0" w:color="auto"/>
              <w:bottom w:val="single" w:sz="4" w:space="0" w:color="auto"/>
              <w:right w:val="single" w:sz="4" w:space="0" w:color="auto"/>
            </w:tcBorders>
            <w:vAlign w:val="center"/>
          </w:tcPr>
          <w:p w14:paraId="3EAE5EF1" w14:textId="77777777" w:rsidR="00B52CBE" w:rsidRDefault="00A71602" w:rsidP="007A5708">
            <w:r>
              <w:t>Trịnh Minh Bình</w:t>
            </w:r>
          </w:p>
        </w:tc>
        <w:tc>
          <w:tcPr>
            <w:tcW w:w="4390" w:type="dxa"/>
            <w:tcBorders>
              <w:top w:val="single" w:sz="4" w:space="0" w:color="auto"/>
              <w:left w:val="single" w:sz="4" w:space="0" w:color="auto"/>
              <w:bottom w:val="single" w:sz="4" w:space="0" w:color="auto"/>
              <w:right w:val="single" w:sz="4" w:space="0" w:color="auto"/>
            </w:tcBorders>
            <w:vAlign w:val="center"/>
          </w:tcPr>
          <w:p w14:paraId="427D1380" w14:textId="77777777" w:rsidR="00B52CBE" w:rsidRDefault="00A71602" w:rsidP="00A5483E">
            <w:pPr>
              <w:jc w:val="both"/>
            </w:pPr>
            <w:r>
              <w:t>- Đề nghị bổ sung thêm một nội dung khen thưởng, tôn vinh những thành tích xuất sắc trong phát triển AI để khích lệ tinh thần đổi mới sáng tạo của các tổ chức, cá nhân.</w:t>
            </w:r>
            <w:r>
              <w:br/>
              <w:t>- Bổ sung nội dung khen thưởng, tôn vinh thành tích trong phát triển AI vào Điều 31.</w:t>
            </w:r>
          </w:p>
        </w:tc>
        <w:tc>
          <w:tcPr>
            <w:tcW w:w="7572" w:type="dxa"/>
            <w:tcBorders>
              <w:top w:val="single" w:sz="4" w:space="0" w:color="auto"/>
              <w:left w:val="single" w:sz="4" w:space="0" w:color="auto"/>
              <w:bottom w:val="single" w:sz="4" w:space="0" w:color="auto"/>
              <w:right w:val="single" w:sz="4" w:space="0" w:color="auto"/>
            </w:tcBorders>
            <w:vAlign w:val="center"/>
          </w:tcPr>
          <w:p w14:paraId="5361E812" w14:textId="77777777" w:rsidR="00B52CBE" w:rsidRDefault="00A71602" w:rsidP="00A5483E">
            <w:pPr>
              <w:jc w:val="both"/>
            </w:pPr>
            <w:r>
              <w:t>Ban soạn thảo ghi nhận ý kiến đề nghị bổ sung nội dung khen thưởng, tôn vinh những thành tích xuất sắc trong phát triển trí tuệ nhân tạo, nhằm khích lệ tinh thần đổi mới sáng tạo.Tinh thần thúc đẩy đổi mới sáng tạo và khuyến khích phát triển đã được thể hiện đầy đủ trong các quy định về chính sách của Nhà nước (Điều 5) và chính sách phát triển hệ sinh thái, thị trường trí tuệ nhân tạo (Điều 19). Nhà nước tạo điều kiện và thực hiện chính sách ưu đãi, hỗ trợ cho tổ chức, cá nhân hoạt động trong lĩnh vực AI theo quy định của pháp luật về khoa học và công nghệ, đầu tư.Điều 29 (tương ứng Điều 31 Dự thảo cũ) quy định về nội dung quản lý nhà nước, tập trung vào các hoạt động mang tính pháp lý như xây dựng văn bản, quản lý hạ tầng và giám sát hoạt động. Hoạt động khen thưởng, tôn vinh thuộc phạm vi điều chỉnh của pháp luật về thi đua, khen thưởng. Do đó, Dự thảo Luật AI chỉ tập trung đặt ra khung chính sách ưu tiên, không quy định chi tiết thủ tục khen thưởng để đảm bảo sự thống nhất với hệ thống pháp luật hiện hành và tránh làm tăng gánh nặng về kỹ thuật lập pháp.</w:t>
            </w:r>
          </w:p>
        </w:tc>
      </w:tr>
      <w:tr w:rsidR="00B52CBE" w14:paraId="6C3048C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7A793CA" w14:textId="77777777" w:rsidR="00B52CBE" w:rsidRDefault="00A71602" w:rsidP="007A5708">
            <w:r>
              <w:t>3</w:t>
            </w:r>
          </w:p>
        </w:tc>
        <w:tc>
          <w:tcPr>
            <w:tcW w:w="2268" w:type="dxa"/>
            <w:tcBorders>
              <w:top w:val="single" w:sz="4" w:space="0" w:color="auto"/>
              <w:left w:val="single" w:sz="4" w:space="0" w:color="auto"/>
              <w:bottom w:val="single" w:sz="4" w:space="0" w:color="auto"/>
              <w:right w:val="single" w:sz="4" w:space="0" w:color="auto"/>
            </w:tcBorders>
            <w:vAlign w:val="center"/>
          </w:tcPr>
          <w:p w14:paraId="12DD7CA2" w14:textId="77777777" w:rsidR="00B52CBE" w:rsidRDefault="00A71602" w:rsidP="007A5708">
            <w:r>
              <w:t>Đinh Công Sỹ</w:t>
            </w:r>
          </w:p>
        </w:tc>
        <w:tc>
          <w:tcPr>
            <w:tcW w:w="4390" w:type="dxa"/>
            <w:tcBorders>
              <w:top w:val="single" w:sz="4" w:space="0" w:color="auto"/>
              <w:left w:val="single" w:sz="4" w:space="0" w:color="auto"/>
              <w:bottom w:val="single" w:sz="4" w:space="0" w:color="auto"/>
              <w:right w:val="single" w:sz="4" w:space="0" w:color="auto"/>
            </w:tcBorders>
            <w:vAlign w:val="center"/>
          </w:tcPr>
          <w:p w14:paraId="56031AEE" w14:textId="77777777" w:rsidR="00B52CBE" w:rsidRDefault="00A71602" w:rsidP="00A5483E">
            <w:pPr>
              <w:jc w:val="both"/>
            </w:pPr>
            <w:r>
              <w:t>- Cần cân nhắc đối với đối tượng áp dụng là cá nhân và tổ chức nước ngoài có hoạt động AI tại Việt Nam (Điều 2) vì hoạt động diễn ra trên không gian mạng.</w:t>
            </w:r>
            <w:r>
              <w:br/>
              <w:t>- Cần làm rõ cách thức điều chỉnh các hành vi liên quan tới hoạt động AI của tổ chức, cá nhân nước ngoài khi có sai phạm xảy ra.</w:t>
            </w:r>
          </w:p>
        </w:tc>
        <w:tc>
          <w:tcPr>
            <w:tcW w:w="7572" w:type="dxa"/>
            <w:tcBorders>
              <w:top w:val="single" w:sz="4" w:space="0" w:color="auto"/>
              <w:left w:val="single" w:sz="4" w:space="0" w:color="auto"/>
              <w:bottom w:val="single" w:sz="4" w:space="0" w:color="auto"/>
              <w:right w:val="single" w:sz="4" w:space="0" w:color="auto"/>
            </w:tcBorders>
            <w:vAlign w:val="center"/>
          </w:tcPr>
          <w:p w14:paraId="502D129F" w14:textId="77777777" w:rsidR="00B52CBE" w:rsidRDefault="00A71602" w:rsidP="00A5483E">
            <w:pPr>
              <w:jc w:val="both"/>
            </w:pPr>
            <w:r>
              <w:t>Điều 2 của Dự thảo Luật quy định tổ chức, cá nhân nước ngoài có hoạt động AI tại Việt Nam, kể cả hoạt động diễn ra trên không gian mạng, đều thuộc đối tượng áp dụng của Luật.Các hành vi vi phạm hoặc sai phạm của các chủ thể nước ngoài sẽ được điều chỉnh thông qua hệ thống các nghĩa vụ về an toàn, minh bạch và quản lý rủi ro được quy định chi tiết từ Điều 7 đến Điều 14 của Luật.Việc xử lý các sai phạm được thực hiện thông qua các quy định về thanh tra, kiểm tra và xử lý vi phạm tại Chương VI (Điều 27, Điều 28) và Chương VII (Điều 29 đến Điều 32).</w:t>
            </w:r>
          </w:p>
        </w:tc>
      </w:tr>
      <w:tr w:rsidR="00B52CBE" w14:paraId="1A46B05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3642301" w14:textId="77777777" w:rsidR="00B52CBE" w:rsidRDefault="00A71602" w:rsidP="007A5708">
            <w:r>
              <w:t>4</w:t>
            </w:r>
          </w:p>
        </w:tc>
        <w:tc>
          <w:tcPr>
            <w:tcW w:w="2268" w:type="dxa"/>
            <w:tcBorders>
              <w:top w:val="single" w:sz="4" w:space="0" w:color="auto"/>
              <w:left w:val="single" w:sz="4" w:space="0" w:color="auto"/>
              <w:bottom w:val="single" w:sz="4" w:space="0" w:color="auto"/>
              <w:right w:val="single" w:sz="4" w:space="0" w:color="auto"/>
            </w:tcBorders>
            <w:vAlign w:val="center"/>
          </w:tcPr>
          <w:p w14:paraId="039F9FD4" w14:textId="77777777" w:rsidR="00B52CBE" w:rsidRDefault="00A71602" w:rsidP="007A5708">
            <w:r>
              <w:t>Nguyễn Thị Lệ Thủy</w:t>
            </w:r>
          </w:p>
        </w:tc>
        <w:tc>
          <w:tcPr>
            <w:tcW w:w="4390" w:type="dxa"/>
            <w:tcBorders>
              <w:top w:val="single" w:sz="4" w:space="0" w:color="auto"/>
              <w:left w:val="single" w:sz="4" w:space="0" w:color="auto"/>
              <w:bottom w:val="single" w:sz="4" w:space="0" w:color="auto"/>
              <w:right w:val="single" w:sz="4" w:space="0" w:color="auto"/>
            </w:tcBorders>
            <w:vAlign w:val="center"/>
          </w:tcPr>
          <w:p w14:paraId="1DC33FEA" w14:textId="77777777" w:rsidR="00B52CBE" w:rsidRDefault="00A71602" w:rsidP="00A5483E">
            <w:pPr>
              <w:jc w:val="both"/>
            </w:pPr>
            <w:r>
              <w:t>- Cần làm rõ cách quản lý mô hình trí tuệ nhân tạo đa dụng (Điều 15) và mô hình AI đa dụng có rủi ro hệ thống (Điều 16). "Vậy cả 2 thuộc về hệ thống rủi ro nào trong 4 cấp đó để chúng ta quản lý tự nhiên, không phải đặc biệt được."</w:t>
            </w:r>
            <w:r>
              <w:br/>
              <w:t>- Làm rõ sự phân loại và cách quản lý các mô hình AI đặc thù này trong hệ thống 4 cấp độ rủi ro.</w:t>
            </w:r>
          </w:p>
        </w:tc>
        <w:tc>
          <w:tcPr>
            <w:tcW w:w="7572" w:type="dxa"/>
            <w:tcBorders>
              <w:top w:val="single" w:sz="4" w:space="0" w:color="auto"/>
              <w:left w:val="single" w:sz="4" w:space="0" w:color="auto"/>
              <w:bottom w:val="single" w:sz="4" w:space="0" w:color="auto"/>
              <w:right w:val="single" w:sz="4" w:space="0" w:color="auto"/>
            </w:tcBorders>
            <w:vAlign w:val="center"/>
          </w:tcPr>
          <w:p w14:paraId="2FA81F2A" w14:textId="77777777" w:rsidR="000806D5" w:rsidRDefault="00A71602" w:rsidP="00A5483E">
            <w:pPr>
              <w:jc w:val="both"/>
            </w:pPr>
            <w:r>
              <w:t>Ban soạn thảo xin giải trình rằng Dự thảo Luật mới đã có những thay đổi cơ bản về kết cấu quản lý và phân loại rủi ro.</w:t>
            </w:r>
          </w:p>
          <w:p w14:paraId="34F78A8E" w14:textId="559AD347" w:rsidR="000806D5" w:rsidRDefault="00A71602" w:rsidP="00A5483E">
            <w:pPr>
              <w:jc w:val="both"/>
            </w:pPr>
            <w:r>
              <w:t>Thứ nhất, Ban soạn thảo đã tiếp thu ý kiến và loại bỏ toàn bộ nội dung về mô hình trí tuệ nhân tạo đa dụng và mô hình AI đa dụng có rủi ro hệ thống (Điều 15 và Điều 16 cũ) khỏi Dự thảo Luật mới. Điều này nhằm đảm bảo tính thống nhất trong quản lý và tránh tạo ra các cấp độ quản lý đặc thù không rõ ràng.</w:t>
            </w:r>
          </w:p>
          <w:p w14:paraId="6677BAD0" w14:textId="33C8AF3D" w:rsidR="00B52CBE" w:rsidRDefault="00A71602" w:rsidP="00A5483E">
            <w:pPr>
              <w:jc w:val="both"/>
            </w:pPr>
            <w:r>
              <w:t>Thứ hai, Dự thảo Luật hiện hành đã chuẩn hóa hệ thống phân loại rủi ro thành 03 mức (Cao, Trung bình và Thấp) tại Điều 8, thay vì mô hình 4 cấp độ rủi ro như Dự thảo cũ. Hệ thống AI được phân loại dựa trên các tiêu chí về mức độ tác động đến quyền con người, an toàn, an ninh, lĩnh vực sử dụng và quy mô ảnh hưởng (Khoản 4 Điều 8).</w:t>
            </w:r>
            <w:r>
              <w:br/>
              <w:t>Cơ chế phân loại 3 mức rủi ro này được áp dụng thống nhất cho mọi hệ thống AI, đảm bảo quản lý theo nguyên tắc tự nhiên, không đặc biệt hóa như Đại biểu đề nghị.</w:t>
            </w:r>
          </w:p>
        </w:tc>
      </w:tr>
      <w:tr w:rsidR="00B52CBE" w14:paraId="43EFAB1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4E85107" w14:textId="77777777" w:rsidR="00B52CBE" w:rsidRDefault="00A71602" w:rsidP="007A5708">
            <w:r>
              <w:t>5</w:t>
            </w:r>
          </w:p>
        </w:tc>
        <w:tc>
          <w:tcPr>
            <w:tcW w:w="2268" w:type="dxa"/>
            <w:tcBorders>
              <w:top w:val="single" w:sz="4" w:space="0" w:color="auto"/>
              <w:left w:val="single" w:sz="4" w:space="0" w:color="auto"/>
              <w:bottom w:val="single" w:sz="4" w:space="0" w:color="auto"/>
              <w:right w:val="single" w:sz="4" w:space="0" w:color="auto"/>
            </w:tcBorders>
            <w:vAlign w:val="center"/>
          </w:tcPr>
          <w:p w14:paraId="7F793555" w14:textId="77777777" w:rsidR="00B52CBE" w:rsidRDefault="00A71602" w:rsidP="007A5708">
            <w:r>
              <w:t>Trịnh Minh Bình</w:t>
            </w:r>
          </w:p>
        </w:tc>
        <w:tc>
          <w:tcPr>
            <w:tcW w:w="4390" w:type="dxa"/>
            <w:tcBorders>
              <w:top w:val="single" w:sz="4" w:space="0" w:color="auto"/>
              <w:left w:val="single" w:sz="4" w:space="0" w:color="auto"/>
              <w:bottom w:val="single" w:sz="4" w:space="0" w:color="auto"/>
              <w:right w:val="single" w:sz="4" w:space="0" w:color="auto"/>
            </w:tcBorders>
            <w:vAlign w:val="center"/>
          </w:tcPr>
          <w:p w14:paraId="67FFFC22" w14:textId="77777777" w:rsidR="00B52CBE" w:rsidRDefault="00A71602" w:rsidP="00A5483E">
            <w:pPr>
              <w:jc w:val="both"/>
            </w:pPr>
            <w:r>
              <w:t>- Dự thảo thiếu quy định trách nhiệm pháp lý rõ ràng khi AI gây thiệt hại, ví dụ trong chẩn đoán y khoa chẩn đoán sai. "câu hỏi là ai sẽ chịu trách nhiệm, tổ chức lập trình hay người vận hành hệ thống trí tuệ nhân tạo."</w:t>
            </w:r>
            <w:r>
              <w:br/>
              <w:t>- Bổ sung nội dung về bảo vệ quyền và lợi ích con người, quy định về bảo vệ dữ liệu cá nhân, trách nhiệm giải trình, tính minh bạch, cơ chế giám sát độc lập, và quyền được biết/chỉnh sửa/xóa dữ liệu.</w:t>
            </w:r>
          </w:p>
        </w:tc>
        <w:tc>
          <w:tcPr>
            <w:tcW w:w="7572" w:type="dxa"/>
            <w:tcBorders>
              <w:top w:val="single" w:sz="4" w:space="0" w:color="auto"/>
              <w:left w:val="single" w:sz="4" w:space="0" w:color="auto"/>
              <w:bottom w:val="single" w:sz="4" w:space="0" w:color="auto"/>
              <w:right w:val="single" w:sz="4" w:space="0" w:color="auto"/>
            </w:tcBorders>
            <w:vAlign w:val="center"/>
          </w:tcPr>
          <w:p w14:paraId="627880BD" w14:textId="77777777" w:rsidR="00B52CBE" w:rsidRDefault="00A71602" w:rsidP="00A5483E">
            <w:pPr>
              <w:jc w:val="both"/>
            </w:pPr>
            <w:r>
              <w:t>Cơ quan soạn thảo xin giải trình: Dự thảo Luật đã quy định tương đối đầy đủ cơ chế phân định trách nhiệm, tính minh bạch, giải trình và bảo vệ người bị ảnh hưởng, bao gồm cả trong các lĩnh vực nhạy cảm như chẩn đoán y khoa (GT24 - Điều 3). Về trách nhiệm bồi thường thiệt hại: Điều 28, khoản 3a quy định đối với hệ thống AI rủi ro cao, Bên triển khai có trách nhiệm bồi thường trước cho người bị thiệt hại, ngay cả khi không xác định được lỗi vi phạm của bên nào. Sau đó, Bên triển khai có quyền yêu cầu Nhà cung cấp, Nhà phát triển hoặc các bên liên quan hoàn trả khoản tiền bồi thường tương ứng với mức độ lỗi hoặc trách nhiệm sản phẩm đã được xác định. Cách tiếp cận này đảm bảo người bị ảnh hưởng được bảo vệ đầy đủ và kịp thời. Về minh bạch và giải trình: Luật đã xác định rõ trách nhiệm giải trình của Nhà cung cấp và Bên triển khai khi có yêu cầu của cơ quan nhà nước, người sử dụng hoặc người bị ảnh hưởng, bao gồm mục đích sử dụng, nguyên lý hoạt động ở mức mô tả chức năng, và biện pháp kiểm soát rủi ro (Điều 13, khoản 1g; Điều 13, khoản 2đ). Về cơ chế giám sát độc lập: Hệ thống AI rủi ro cao phải được đánh giá sự phù hợp trước khi lưu hành (Điều 12, khoản 1). Hình thức đánh giá có thể là Chứng nhận sự phù hợp do tổ chức được chỉ định thực hiện (Điều 12, khoản 3a), đóng vai trò là cơ chế giám sát độc lập trước khi hệ thống được đưa vào sử dụng. Về bảo vệ dữ liệu cá nhân: Luật yêu cầu mọi hoạt động thu thập, xử lý, sử dụng dữ liệu để phát triển, huấn luyện, kiểm thử hoặc vận hành AI phải tuân thủ quy định của pháp luật về dữ liệu, bảo vệ dữ liệu cá nhân và quyền riêng tư (Điều 6, khoản 3).</w:t>
            </w:r>
          </w:p>
        </w:tc>
      </w:tr>
      <w:tr w:rsidR="00B52CBE" w14:paraId="2455B04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C82DEA1" w14:textId="77777777" w:rsidR="00B52CBE" w:rsidRDefault="00A71602" w:rsidP="007A5708">
            <w:r>
              <w:t>6</w:t>
            </w:r>
          </w:p>
        </w:tc>
        <w:tc>
          <w:tcPr>
            <w:tcW w:w="2268" w:type="dxa"/>
            <w:tcBorders>
              <w:top w:val="single" w:sz="4" w:space="0" w:color="auto"/>
              <w:left w:val="single" w:sz="4" w:space="0" w:color="auto"/>
              <w:bottom w:val="single" w:sz="4" w:space="0" w:color="auto"/>
              <w:right w:val="single" w:sz="4" w:space="0" w:color="auto"/>
            </w:tcBorders>
            <w:vAlign w:val="center"/>
          </w:tcPr>
          <w:p w14:paraId="23A3A174" w14:textId="77777777" w:rsidR="00B52CBE" w:rsidRDefault="00A71602" w:rsidP="007A5708">
            <w:r>
              <w:t>Bế Trung Anh</w:t>
            </w:r>
          </w:p>
        </w:tc>
        <w:tc>
          <w:tcPr>
            <w:tcW w:w="4390" w:type="dxa"/>
            <w:tcBorders>
              <w:top w:val="single" w:sz="4" w:space="0" w:color="auto"/>
              <w:left w:val="single" w:sz="4" w:space="0" w:color="auto"/>
              <w:bottom w:val="single" w:sz="4" w:space="0" w:color="auto"/>
              <w:right w:val="single" w:sz="4" w:space="0" w:color="auto"/>
            </w:tcBorders>
            <w:vAlign w:val="center"/>
          </w:tcPr>
          <w:p w14:paraId="5775A63F" w14:textId="77777777" w:rsidR="00B52CBE" w:rsidRDefault="00A71602" w:rsidP="00A5483E">
            <w:pPr>
              <w:jc w:val="both"/>
            </w:pPr>
            <w:r>
              <w:t>- Kỹ thuật lập pháp trong dự thảo có các điều khoản tiền kiểm dày đặc (Điều 12: Đánh giá sự phù hợp, chứng nhận, cấp phép trước khi hoạt động; nghĩa vụ báo cáo, nộp hồ sơ) báo hiệu là "xây tường" và logic "xin cho".</w:t>
            </w:r>
            <w:r>
              <w:br/>
              <w:t>- Cần giảm tiền kiểm, thay thế bằng cơ chế thúc đẩy tự chứng nhận và hậu kiểm.</w:t>
            </w:r>
          </w:p>
        </w:tc>
        <w:tc>
          <w:tcPr>
            <w:tcW w:w="7572" w:type="dxa"/>
            <w:tcBorders>
              <w:top w:val="single" w:sz="4" w:space="0" w:color="auto"/>
              <w:left w:val="single" w:sz="4" w:space="0" w:color="auto"/>
              <w:bottom w:val="single" w:sz="4" w:space="0" w:color="auto"/>
              <w:right w:val="single" w:sz="4" w:space="0" w:color="auto"/>
            </w:tcBorders>
            <w:vAlign w:val="center"/>
          </w:tcPr>
          <w:p w14:paraId="5777A730" w14:textId="77777777" w:rsidR="00B52CBE" w:rsidRDefault="00A71602" w:rsidP="00A5483E">
            <w:pPr>
              <w:jc w:val="both"/>
            </w:pPr>
            <w:r>
              <w:t>Cơ quan soạn thảo xin ghi nhận và giải trình: Dự thảo Luật được xây dựng theo quan điểm hài hòa giữa phát triển và an toàn, áp dụng nguyên tắc quản lý theo mức độ rủi ro, trong đó cơ chế tiền kiểm chỉ được áp dụng tối thiểu cho các hệ thống có rủi ro cao nhất. Đối với hệ thống AI rủi ro cao (Điều 12), Luật vẫn cho phép áp dụng hình thức Giám sát sự phù hợp do Nhà cung cấp tự đánh giá và chịu trách nhiệm trước pháp luật, đồng thời chịu sự kiểm tra, giám sát sau lưu hành (hậu kiểm) (Điều 12, khoản 3b). Cơ chế này chính là thúc đẩy tự chứng nhận và hậu kiểm theo đúng đề xuất của Đại biểu. Chỉ đối với một số lĩnh vực đặc thù có nguy cơ gây thiệt hại nghiêm trọng (thuộc danh mục do Thủ tướng Chính phủ ban hành), hệ thống AI mới bắt buộc phải thực hiện Chứng nhận sự phù hợp do tổ chức độc lập thực hiện (tiền kiểm bắt buộc) (Điều 12, khoản 3a, 6).Đối với hệ thống rủi ro trung bình và thấp, Luật không yêu cầu đánh giá sự phù hợp hay chứng nhận, mà chủ yếu dựa vào nghĩa vụ minh bạch, giải trình và hậu kiểm, đảm bảo giảm tối đa gánh nặng hành chính (Điều 14). Cách tiếp cận này đảm bảo kiểm soát hiệu quả rủi ro cao mà vẫn thúc đẩy đổi mới sáng tạo.</w:t>
            </w:r>
          </w:p>
        </w:tc>
      </w:tr>
      <w:tr w:rsidR="00B52CBE" w14:paraId="3DDEF038"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6589DD1" w14:textId="77777777" w:rsidR="00B52CBE" w:rsidRDefault="00A71602" w:rsidP="007A5708">
            <w:r>
              <w:t>7</w:t>
            </w:r>
          </w:p>
        </w:tc>
        <w:tc>
          <w:tcPr>
            <w:tcW w:w="2268" w:type="dxa"/>
            <w:tcBorders>
              <w:top w:val="single" w:sz="4" w:space="0" w:color="auto"/>
              <w:left w:val="single" w:sz="4" w:space="0" w:color="auto"/>
              <w:bottom w:val="single" w:sz="4" w:space="0" w:color="auto"/>
              <w:right w:val="single" w:sz="4" w:space="0" w:color="auto"/>
            </w:tcBorders>
            <w:vAlign w:val="center"/>
          </w:tcPr>
          <w:p w14:paraId="10AAFE5F" w14:textId="77777777" w:rsidR="00B52CBE" w:rsidRDefault="00A71602" w:rsidP="007A5708">
            <w:r>
              <w:t>Trịnh Minh Bình</w:t>
            </w:r>
          </w:p>
        </w:tc>
        <w:tc>
          <w:tcPr>
            <w:tcW w:w="4390" w:type="dxa"/>
            <w:tcBorders>
              <w:top w:val="single" w:sz="4" w:space="0" w:color="auto"/>
              <w:left w:val="single" w:sz="4" w:space="0" w:color="auto"/>
              <w:bottom w:val="single" w:sz="4" w:space="0" w:color="auto"/>
              <w:right w:val="single" w:sz="4" w:space="0" w:color="auto"/>
            </w:tcBorders>
            <w:vAlign w:val="center"/>
          </w:tcPr>
          <w:p w14:paraId="0AED32C5" w14:textId="77777777" w:rsidR="00B52CBE" w:rsidRDefault="00A71602" w:rsidP="00A5483E">
            <w:pPr>
              <w:jc w:val="both"/>
            </w:pPr>
            <w:r>
              <w:t>- Đề nghị bổ sung thêm nội dung về trách nhiệm của tổ chức, cá nhân trong AI, bao gồm tuân thủ luật, đảm bảo AI an toàn, không gây thiệt hại/rủi ro vượt mức cho phép.</w:t>
            </w:r>
            <w:r>
              <w:br/>
              <w:t>- Bổ sung trách nhiệm: tuân thủ luật, đảm bảo AI an toàn, phối hợp với cơ quan Nhà nước khi xảy ra sự cố rủi ro.</w:t>
            </w:r>
          </w:p>
        </w:tc>
        <w:tc>
          <w:tcPr>
            <w:tcW w:w="7572" w:type="dxa"/>
            <w:tcBorders>
              <w:top w:val="single" w:sz="4" w:space="0" w:color="auto"/>
              <w:left w:val="single" w:sz="4" w:space="0" w:color="auto"/>
              <w:bottom w:val="single" w:sz="4" w:space="0" w:color="auto"/>
              <w:right w:val="single" w:sz="4" w:space="0" w:color="auto"/>
            </w:tcBorders>
            <w:vAlign w:val="center"/>
          </w:tcPr>
          <w:p w14:paraId="48C16225" w14:textId="77777777" w:rsidR="00B52CBE" w:rsidRDefault="00A71602" w:rsidP="00A5483E">
            <w:pPr>
              <w:jc w:val="both"/>
            </w:pPr>
            <w:r>
              <w:t>Ban soạn thảo xin giải trình rằng các nội dung Đại biểu đề xuất đã được quy định xuyên suốt trong Dự thảo Luật, từ các nguyên tắc chung đến nghĩa vụ cụ thể:Về tuân thủ luật và đảm bảo an toàn: Nguyên tắc cơ bản tại Điều 4, khoản 1 yêu cầu tuân thủ Hiến pháp và pháp luật trong mọi hoạt động liên quan đến AI. Nguyên tắc tại Điều 4, khoản 2 quy định nghĩa vụ bảo đảm an toàn hệ thống, an ninh dữ liệu. Điều 11 quy định rõ trách nhiệm của Nhà phát triển, Nhà cung cấp, Bên triển khai và Người sử dụng trong việc bảo đảm an toàn, an ninh, độ tin cậy và kịp thời phát hiện, khắc phục sự cố nghiêm trọng.Về quản lý rủi ro: Hệ thống AI rủi ro cao phải thiết lập và duy trì biện pháp quản lý rủi ro (Điều 13, khoản 1 điểm a). Bên cạnh đó, Điều 6 quy định các hành vi bị cấm nhằm mục đích gây tổn hại nghiêm trọng đến quyền và lợi ích hợp pháp của con người, đảm bảo kiểm soát rủi ro không chấp nhận được.Về phối hợp xử lý sự cố: Bên triển khai và người sử dụng có nghĩa vụ thông báo kịp thời sự cố và phối hợp trong quá trình khắc phục theo Điều 11, khoản 2.</w:t>
            </w:r>
          </w:p>
        </w:tc>
      </w:tr>
      <w:tr w:rsidR="00B52CBE" w14:paraId="5AECA29D"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CB278D3" w14:textId="77777777" w:rsidR="00B52CBE" w:rsidRDefault="00A71602" w:rsidP="007A5708">
            <w:r>
              <w:t>8</w:t>
            </w:r>
          </w:p>
        </w:tc>
        <w:tc>
          <w:tcPr>
            <w:tcW w:w="2268" w:type="dxa"/>
            <w:tcBorders>
              <w:top w:val="single" w:sz="4" w:space="0" w:color="auto"/>
              <w:left w:val="single" w:sz="4" w:space="0" w:color="auto"/>
              <w:bottom w:val="single" w:sz="4" w:space="0" w:color="auto"/>
              <w:right w:val="single" w:sz="4" w:space="0" w:color="auto"/>
            </w:tcBorders>
            <w:vAlign w:val="center"/>
          </w:tcPr>
          <w:p w14:paraId="55D20061" w14:textId="77777777" w:rsidR="00B52CBE" w:rsidRDefault="00A71602" w:rsidP="007A5708">
            <w:r>
              <w:t>Trịnh Minh Bình</w:t>
            </w:r>
          </w:p>
        </w:tc>
        <w:tc>
          <w:tcPr>
            <w:tcW w:w="4390" w:type="dxa"/>
            <w:tcBorders>
              <w:top w:val="single" w:sz="4" w:space="0" w:color="auto"/>
              <w:left w:val="single" w:sz="4" w:space="0" w:color="auto"/>
              <w:bottom w:val="single" w:sz="4" w:space="0" w:color="auto"/>
              <w:right w:val="single" w:sz="4" w:space="0" w:color="auto"/>
            </w:tcBorders>
            <w:vAlign w:val="center"/>
          </w:tcPr>
          <w:p w14:paraId="74657F3F" w14:textId="77777777" w:rsidR="00B52CBE" w:rsidRDefault="00A71602" w:rsidP="00A5483E">
            <w:pPr>
              <w:jc w:val="both"/>
            </w:pPr>
            <w:r>
              <w:t>- Cấm lợi dụng trí tuệ nhân tạo để xâm phạm đến danh dự, nhân phẩm, quyền con người, dữ liệu cá nhân hoặc lợi ích Nhà nước.</w:t>
            </w:r>
            <w:r>
              <w:br/>
              <w:t>- Bổ sung hành vi cấm này.</w:t>
            </w:r>
          </w:p>
        </w:tc>
        <w:tc>
          <w:tcPr>
            <w:tcW w:w="7572" w:type="dxa"/>
            <w:tcBorders>
              <w:top w:val="single" w:sz="4" w:space="0" w:color="auto"/>
              <w:left w:val="single" w:sz="4" w:space="0" w:color="auto"/>
              <w:bottom w:val="single" w:sz="4" w:space="0" w:color="auto"/>
              <w:right w:val="single" w:sz="4" w:space="0" w:color="auto"/>
            </w:tcBorders>
            <w:vAlign w:val="center"/>
          </w:tcPr>
          <w:p w14:paraId="74CF974F" w14:textId="77777777" w:rsidR="00B52CBE" w:rsidRDefault="00A71602" w:rsidP="00A5483E">
            <w:pPr>
              <w:jc w:val="both"/>
            </w:pPr>
            <w:r>
              <w:t>Ban soạn thảo đã tiếp thu và bổ sung quy định nghiêm cấm các hành vi này tại Điều 6 (Các hành vi bị cấm).Phạm vi cấm: Điều 6, khoản 1 quy định cấm hành vi lợi dụng, chiếm đoạt hệ thống AI để thực hiện hành vi vi phạm pháp luật, xâm phạm quyền, lợi ích hợp pháp của tổ chức, cá nhân. Các hành vi cụ thể khác cũng bị cấm, bao gồm: sử dụng yếu tố giả mạo để lừa dối hoặc thao túng nhận thức gây tổn hại nghiêm trọng đến quyền, lợi ích hợp pháp của con người (Điều 6, khoản 2 điểm b); lợi dụng điểm yếu của nhóm người dễ bị tổn thương để gây tổn hại (Điều 6, khoản 2 điểm c); và thu thập, xử lý hoặc sử dụng dữ liệu trái với pháp luật về dữ liệu, bảo vệ dữ liệu cá nhân (Điều 6, khoản 3).Những quy định này đảm bảo bao quát các hành vi lợi dụng AI để xâm phạm danh dự, nhân phẩm, quyền con người và dữ liệu cá nhân.</w:t>
            </w:r>
          </w:p>
        </w:tc>
      </w:tr>
      <w:tr w:rsidR="00B52CBE" w14:paraId="4447D251"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327570C" w14:textId="77777777" w:rsidR="00B52CBE" w:rsidRDefault="00A71602" w:rsidP="007A5708">
            <w:r>
              <w:t>9</w:t>
            </w:r>
          </w:p>
        </w:tc>
        <w:tc>
          <w:tcPr>
            <w:tcW w:w="2268" w:type="dxa"/>
            <w:tcBorders>
              <w:top w:val="single" w:sz="4" w:space="0" w:color="auto"/>
              <w:left w:val="single" w:sz="4" w:space="0" w:color="auto"/>
              <w:bottom w:val="single" w:sz="4" w:space="0" w:color="auto"/>
              <w:right w:val="single" w:sz="4" w:space="0" w:color="auto"/>
            </w:tcBorders>
            <w:vAlign w:val="center"/>
          </w:tcPr>
          <w:p w14:paraId="5743446B" w14:textId="77777777" w:rsidR="00B52CBE" w:rsidRDefault="00A71602" w:rsidP="007A5708">
            <w:r>
              <w:t>Trịnh Minh Bình</w:t>
            </w:r>
          </w:p>
        </w:tc>
        <w:tc>
          <w:tcPr>
            <w:tcW w:w="4390" w:type="dxa"/>
            <w:tcBorders>
              <w:top w:val="single" w:sz="4" w:space="0" w:color="auto"/>
              <w:left w:val="single" w:sz="4" w:space="0" w:color="auto"/>
              <w:bottom w:val="single" w:sz="4" w:space="0" w:color="auto"/>
              <w:right w:val="single" w:sz="4" w:space="0" w:color="auto"/>
            </w:tcBorders>
            <w:vAlign w:val="center"/>
          </w:tcPr>
          <w:p w14:paraId="4AA4ADA3" w14:textId="77777777" w:rsidR="00B52CBE" w:rsidRDefault="00A71602" w:rsidP="00A5483E">
            <w:pPr>
              <w:jc w:val="both"/>
            </w:pPr>
            <w:r>
              <w:t>- Nghiêm cấm ứng dụng trí tuệ nhân tạo trong hoạt động trái phép luật hoặc phi đạo đức, như dùng AI để hỗ trợ gian lận trong thi cử hay tài chính, đấu thầu, hoặc tạo mã độc tự động.</w:t>
            </w:r>
            <w:r>
              <w:br/>
              <w:t>- Bổ sung hành vi cấm này, cụ thể hóa các lĩnh vực nhạy cảm.</w:t>
            </w:r>
          </w:p>
        </w:tc>
        <w:tc>
          <w:tcPr>
            <w:tcW w:w="7572" w:type="dxa"/>
            <w:tcBorders>
              <w:top w:val="single" w:sz="4" w:space="0" w:color="auto"/>
              <w:left w:val="single" w:sz="4" w:space="0" w:color="auto"/>
              <w:bottom w:val="single" w:sz="4" w:space="0" w:color="auto"/>
              <w:right w:val="single" w:sz="4" w:space="0" w:color="auto"/>
            </w:tcBorders>
            <w:vAlign w:val="center"/>
          </w:tcPr>
          <w:p w14:paraId="2AA62E38" w14:textId="77777777" w:rsidR="00B52CBE" w:rsidRDefault="00A71602" w:rsidP="00A5483E">
            <w:pPr>
              <w:jc w:val="both"/>
            </w:pPr>
            <w:r>
              <w:t>Ban soạn thảo đã tiếp thu và bổ sung quy định cấm các hành vi này tại Điều 6 (Các hành vi bị cấm).Phạm vi cấm: Điều 6, khoản 1 quy định cấm hành vi lợi dụng, chiếm đoạt hệ thống AI để thực hiện hành vi vi phạm pháp luật. Điều 6, khoản 2 điểm a quy định cấm thiết kế, phát triển, triển khai hoặc sử dụng AI nhằm mục đích thực hiện các hành vi bị pháp luật nghiêm cấm.Các hành vi cụ thể như gian lận trong thi cử, tài chính, đấu thầu hay tạo mã độc tự động đều là hành vi vi phạm pháp luật hoặc bị nghiêm cấm theo quy định khác của pháp luật, do đó nằm trong phạm vi điều chỉnh và xử lý của Điều 6.</w:t>
            </w:r>
          </w:p>
        </w:tc>
      </w:tr>
      <w:tr w:rsidR="00B52CBE" w14:paraId="7DAF66CD"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25C3B34" w14:textId="77777777" w:rsidR="00B52CBE" w:rsidRDefault="00A71602" w:rsidP="007A5708">
            <w:r>
              <w:t>10</w:t>
            </w:r>
          </w:p>
        </w:tc>
        <w:tc>
          <w:tcPr>
            <w:tcW w:w="2268" w:type="dxa"/>
            <w:tcBorders>
              <w:top w:val="single" w:sz="4" w:space="0" w:color="auto"/>
              <w:left w:val="single" w:sz="4" w:space="0" w:color="auto"/>
              <w:bottom w:val="single" w:sz="4" w:space="0" w:color="auto"/>
              <w:right w:val="single" w:sz="4" w:space="0" w:color="auto"/>
            </w:tcBorders>
            <w:vAlign w:val="center"/>
          </w:tcPr>
          <w:p w14:paraId="77580232" w14:textId="77777777" w:rsidR="00B52CBE" w:rsidRDefault="00A71602" w:rsidP="007A5708">
            <w:r>
              <w:t>Trịnh Minh Bình</w:t>
            </w:r>
          </w:p>
        </w:tc>
        <w:tc>
          <w:tcPr>
            <w:tcW w:w="4390" w:type="dxa"/>
            <w:tcBorders>
              <w:top w:val="single" w:sz="4" w:space="0" w:color="auto"/>
              <w:left w:val="single" w:sz="4" w:space="0" w:color="auto"/>
              <w:bottom w:val="single" w:sz="4" w:space="0" w:color="auto"/>
              <w:right w:val="single" w:sz="4" w:space="0" w:color="auto"/>
            </w:tcBorders>
            <w:vAlign w:val="center"/>
          </w:tcPr>
          <w:p w14:paraId="06591CDF" w14:textId="77777777" w:rsidR="00B52CBE" w:rsidRDefault="00A71602" w:rsidP="00A5483E">
            <w:pPr>
              <w:jc w:val="both"/>
            </w:pPr>
            <w:r>
              <w:t>- Đồng tình với Điều 10, khoản 4 (báo cáo và xử lý sự cố qua Cổng thông tin một cửa Quốc gia) nhưng băn khoăn về nguy cơ quá tải hệ thống, chậm trễ tiếp nhận/phân loại, và khó khăn cho vùng sâu, vùng xa, vùng mạng yếu.</w:t>
            </w:r>
            <w:r>
              <w:br/>
              <w:t>- Khi Chính phủ ban hành nghị định (khoản 5) cần quan tâm cơ chế đặc biệt trong báo cáo tình trạng khẩn cấp ngoài hệ thống cho một số trường hợp, đặc biệt liên quan an ninh quốc gia, quốc phòng.</w:t>
            </w:r>
          </w:p>
        </w:tc>
        <w:tc>
          <w:tcPr>
            <w:tcW w:w="7572" w:type="dxa"/>
            <w:tcBorders>
              <w:top w:val="single" w:sz="4" w:space="0" w:color="auto"/>
              <w:left w:val="single" w:sz="4" w:space="0" w:color="auto"/>
              <w:bottom w:val="single" w:sz="4" w:space="0" w:color="auto"/>
              <w:right w:val="single" w:sz="4" w:space="0" w:color="auto"/>
            </w:tcBorders>
            <w:vAlign w:val="center"/>
          </w:tcPr>
          <w:p w14:paraId="23B54F49" w14:textId="77777777" w:rsidR="00B52CBE" w:rsidRDefault="00A71602" w:rsidP="00A5483E">
            <w:pPr>
              <w:jc w:val="both"/>
            </w:pPr>
            <w:r>
              <w:t>Ban soạn thảo xin tiếp thu và giải trình: Về Cổng thông tin một cửa: Cổng thông tin điện tử một cửa về trí tuệ nhân tạo (Điều 15) là hệ thống thành phần của Cổng dịch vụ công quốc gia, được thiết kế tích hợp và kế thừa hạ tầng sẵn có, không xây dựng hệ thống độc lập, nhằm tối ưu hóa hiệu quả và tránh quá tải. Về cơ chế đặc biệt báo cáo khẩn cấp: Luật quy định báo cáo và xử lý sự cố được thực hiện qua Cổng thông tin điện tử một cửa (Điều 11 Khoản 4). Tuy nhiên, Khoản 5 Điều 11 giao Chính phủ quy định chi tiết trình tự, thời hạn báo cáo và trách nhiệm. Ban soạn thảo sẽ lưu ý bổ sung cơ chế đặc biệt, cho phép báo cáo tình trạng khẩn cấp hoặc sự cố nghiêm trọng qua các kênh liên lạc khác (ngoài hệ thống) đối với các trường hợp liên quan đến an toàn, an ninh công cộng và vùng khó khăn, sau đó thực hiện thủ tục xác nhận trên Cổng. Đối với AI phục vụ mục đích quốc phòng, an ninh, tình báo, cơ yếu, Luật này không áp dụng mà sẽ tuân theo pháp luật chuyên ngành (Điều 1 Khoản 2).</w:t>
            </w:r>
          </w:p>
        </w:tc>
      </w:tr>
      <w:tr w:rsidR="00B52CBE" w14:paraId="0C7A388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D07CB05" w14:textId="77777777" w:rsidR="00B52CBE" w:rsidRDefault="00A71602" w:rsidP="007A5708">
            <w:r>
              <w:t>11</w:t>
            </w:r>
          </w:p>
        </w:tc>
        <w:tc>
          <w:tcPr>
            <w:tcW w:w="2268" w:type="dxa"/>
            <w:tcBorders>
              <w:top w:val="single" w:sz="4" w:space="0" w:color="auto"/>
              <w:left w:val="single" w:sz="4" w:space="0" w:color="auto"/>
              <w:bottom w:val="single" w:sz="4" w:space="0" w:color="auto"/>
              <w:right w:val="single" w:sz="4" w:space="0" w:color="auto"/>
            </w:tcBorders>
            <w:vAlign w:val="center"/>
          </w:tcPr>
          <w:p w14:paraId="3F046518" w14:textId="77777777" w:rsidR="00B52CBE" w:rsidRDefault="00A71602" w:rsidP="007A5708">
            <w:r>
              <w:t>Trịnh Minh Bình</w:t>
            </w:r>
          </w:p>
        </w:tc>
        <w:tc>
          <w:tcPr>
            <w:tcW w:w="4390" w:type="dxa"/>
            <w:tcBorders>
              <w:top w:val="single" w:sz="4" w:space="0" w:color="auto"/>
              <w:left w:val="single" w:sz="4" w:space="0" w:color="auto"/>
              <w:bottom w:val="single" w:sz="4" w:space="0" w:color="auto"/>
              <w:right w:val="single" w:sz="4" w:space="0" w:color="auto"/>
            </w:tcBorders>
            <w:vAlign w:val="center"/>
          </w:tcPr>
          <w:p w14:paraId="26A7213D" w14:textId="77777777" w:rsidR="00B52CBE" w:rsidRDefault="00A71602" w:rsidP="00A5483E">
            <w:pPr>
              <w:jc w:val="both"/>
            </w:pPr>
            <w:r>
              <w:t>- Cấm lạm dụng trí tuệ nhân tạo trong quản lý, điều hành, ra quyết định hành chính.</w:t>
            </w:r>
            <w:r>
              <w:br/>
              <w:t>- Bổ sung hành vi cấm này.</w:t>
            </w:r>
          </w:p>
        </w:tc>
        <w:tc>
          <w:tcPr>
            <w:tcW w:w="7572" w:type="dxa"/>
            <w:tcBorders>
              <w:top w:val="single" w:sz="4" w:space="0" w:color="auto"/>
              <w:left w:val="single" w:sz="4" w:space="0" w:color="auto"/>
              <w:bottom w:val="single" w:sz="4" w:space="0" w:color="auto"/>
              <w:right w:val="single" w:sz="4" w:space="0" w:color="auto"/>
            </w:tcBorders>
            <w:vAlign w:val="center"/>
          </w:tcPr>
          <w:p w14:paraId="74B2DAA1" w14:textId="77777777" w:rsidR="00B52CBE" w:rsidRDefault="00A71602" w:rsidP="00A5483E">
            <w:pPr>
              <w:jc w:val="both"/>
            </w:pPr>
            <w:r>
              <w:t>Ban soạn thảo xin giải trình rằng nguyên tắc này đã được quy định rõ ràng trong các điều khoản về quản lý và đạo đức:Về nguyên tắc cốt lõi: Nguyên tắc cơ bản của Luật là Lấy con người làm trung tâm và duy trì sự kiểm soát và khả năng can thiệp của con người đối với mọi quyết định của hệ thống (Điều 4, khoản 1 và khoản 2).Về ứng dụng trong khu vực nhà nước: Điều 26 (Trách nhiệm đạo đức và đánh giá tác động khi ứng dụng AI trong khu vực nhà nước) quy định rõ: Hệ thống trí tuệ nhân tạo không thay thế thẩm quyền và trách nhiệm quyết định của người ra quyết định theo quy định của pháp luật. Người ra quyết định phải chịu trách nhiệm về việc xem xét và sử dụng kết quả do hệ thống AI cung cấp. Quy định này đảm bảo ngăn chặn việc lạm dụng AI để thay thế con người trong các quyết định hành chính quan trọng.</w:t>
            </w:r>
          </w:p>
        </w:tc>
      </w:tr>
      <w:tr w:rsidR="00B52CBE" w14:paraId="3E7AF74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7D7EF42" w14:textId="77777777" w:rsidR="00B52CBE" w:rsidRDefault="00A71602" w:rsidP="007A5708">
            <w:r>
              <w:t>12</w:t>
            </w:r>
          </w:p>
        </w:tc>
        <w:tc>
          <w:tcPr>
            <w:tcW w:w="2268" w:type="dxa"/>
            <w:tcBorders>
              <w:top w:val="single" w:sz="4" w:space="0" w:color="auto"/>
              <w:left w:val="single" w:sz="4" w:space="0" w:color="auto"/>
              <w:bottom w:val="single" w:sz="4" w:space="0" w:color="auto"/>
              <w:right w:val="single" w:sz="4" w:space="0" w:color="auto"/>
            </w:tcBorders>
            <w:vAlign w:val="center"/>
          </w:tcPr>
          <w:p w14:paraId="42028ABF" w14:textId="77777777" w:rsidR="00B52CBE" w:rsidRDefault="00A71602" w:rsidP="007A5708">
            <w:r>
              <w:t>Nguyễn Thị Lệ Thủy</w:t>
            </w:r>
          </w:p>
        </w:tc>
        <w:tc>
          <w:tcPr>
            <w:tcW w:w="4390" w:type="dxa"/>
            <w:tcBorders>
              <w:top w:val="single" w:sz="4" w:space="0" w:color="auto"/>
              <w:left w:val="single" w:sz="4" w:space="0" w:color="auto"/>
              <w:bottom w:val="single" w:sz="4" w:space="0" w:color="auto"/>
              <w:right w:val="single" w:sz="4" w:space="0" w:color="auto"/>
            </w:tcBorders>
            <w:vAlign w:val="center"/>
          </w:tcPr>
          <w:p w14:paraId="76919E12" w14:textId="77777777" w:rsidR="00B52CBE" w:rsidRDefault="00A71602" w:rsidP="00A5483E">
            <w:pPr>
              <w:jc w:val="both"/>
            </w:pPr>
            <w:r>
              <w:t>- Đề nghị nghiên cứu, rà soát thêm Điều 35 để đảm bảo khi luật ban hành sẽ không mâu thuẫn với hệ thống pháp luật, đặc biệt là các luật đang cho ý kiến.</w:t>
            </w:r>
            <w:r>
              <w:br/>
              <w:t>- Rà soát lại Điều 35 để đảm bảo tính thống nhất pháp luật.</w:t>
            </w:r>
          </w:p>
        </w:tc>
        <w:tc>
          <w:tcPr>
            <w:tcW w:w="7572" w:type="dxa"/>
            <w:tcBorders>
              <w:top w:val="single" w:sz="4" w:space="0" w:color="auto"/>
              <w:left w:val="single" w:sz="4" w:space="0" w:color="auto"/>
              <w:bottom w:val="single" w:sz="4" w:space="0" w:color="auto"/>
              <w:right w:val="single" w:sz="4" w:space="0" w:color="auto"/>
            </w:tcBorders>
            <w:vAlign w:val="center"/>
          </w:tcPr>
          <w:p w14:paraId="4B6A0CD4" w14:textId="77777777" w:rsidR="00B52CBE" w:rsidRDefault="00A71602" w:rsidP="00A5483E">
            <w:pPr>
              <w:jc w:val="both"/>
            </w:pPr>
            <w:r>
              <w:t>Cơ quan soạn thảo xin khẳng định đã tiếp thu ý kiến và tiếp tục rà soát kỹ lưỡng Điều 33 (Điều 35 cũ) và toàn bộ Dự thảo Luật. Việc rà soát nhằm đảm bảo tính thống nhất, đồng bộ với hệ thống pháp luật hiện hành và các dự án luật đang được Quốc hội xem xét.Dự thảo Luật AI chỉ tập trung điều chỉnh các vấn đề đặc thù của trí tuệ nhân tạo, và đã bãi bỏ các nội dung trùng lặp trong Luật Công nghiệp công nghệ số tại Điều 33 để đảm bảo sự mạch lạc và không mâu thuẫn về phạm vi điều chỉnh.</w:t>
            </w:r>
          </w:p>
        </w:tc>
      </w:tr>
      <w:tr w:rsidR="00B52CBE" w14:paraId="0E1C7A3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E6C7B71" w14:textId="77777777" w:rsidR="00B52CBE" w:rsidRDefault="00A71602" w:rsidP="007A5708">
            <w:r>
              <w:t>13</w:t>
            </w:r>
          </w:p>
        </w:tc>
        <w:tc>
          <w:tcPr>
            <w:tcW w:w="2268" w:type="dxa"/>
            <w:tcBorders>
              <w:top w:val="single" w:sz="4" w:space="0" w:color="auto"/>
              <w:left w:val="single" w:sz="4" w:space="0" w:color="auto"/>
              <w:bottom w:val="single" w:sz="4" w:space="0" w:color="auto"/>
              <w:right w:val="single" w:sz="4" w:space="0" w:color="auto"/>
            </w:tcBorders>
            <w:vAlign w:val="center"/>
          </w:tcPr>
          <w:p w14:paraId="72C85712" w14:textId="77777777" w:rsidR="00B52CBE" w:rsidRDefault="00A71602" w:rsidP="007A5708">
            <w:r>
              <w:t>Nguyễn Thị Lệ Thủy</w:t>
            </w:r>
          </w:p>
        </w:tc>
        <w:tc>
          <w:tcPr>
            <w:tcW w:w="4390" w:type="dxa"/>
            <w:tcBorders>
              <w:top w:val="single" w:sz="4" w:space="0" w:color="auto"/>
              <w:left w:val="single" w:sz="4" w:space="0" w:color="auto"/>
              <w:bottom w:val="single" w:sz="4" w:space="0" w:color="auto"/>
              <w:right w:val="single" w:sz="4" w:space="0" w:color="auto"/>
            </w:tcBorders>
            <w:vAlign w:val="center"/>
          </w:tcPr>
          <w:p w14:paraId="0AC13026" w14:textId="77777777" w:rsidR="00B52CBE" w:rsidRDefault="00A71602" w:rsidP="00A5483E">
            <w:pPr>
              <w:jc w:val="both"/>
            </w:pPr>
            <w:r>
              <w:t>- Việc giao cho nhà phát triển tự đánh giá mức độ rủi ro (Điều 8) là không thực tế vì họ sẽ cố tình đánh giá thấp hơn để tránh bị quản lý chặt, mất cơ hội thương mại hóa.</w:t>
            </w:r>
            <w:r>
              <w:br/>
              <w:t>- Cần rà soát lại để phân biệt rõ 4 cấp độ rủi ro và cách quản lý chặt, đảm bảo tính tự giác nhưng Nhà nước vẫn có cơ sở kiểm tra. Bất kể mức rủi ro nào, Nhà nước phải biết khi có hệ thống AI mới hình thành.</w:t>
            </w:r>
          </w:p>
        </w:tc>
        <w:tc>
          <w:tcPr>
            <w:tcW w:w="7572" w:type="dxa"/>
            <w:tcBorders>
              <w:top w:val="single" w:sz="4" w:space="0" w:color="auto"/>
              <w:left w:val="single" w:sz="4" w:space="0" w:color="auto"/>
              <w:bottom w:val="single" w:sz="4" w:space="0" w:color="auto"/>
              <w:right w:val="single" w:sz="4" w:space="0" w:color="auto"/>
            </w:tcBorders>
            <w:vAlign w:val="center"/>
          </w:tcPr>
          <w:p w14:paraId="3060D6C8" w14:textId="77777777" w:rsidR="00B52CBE" w:rsidRDefault="00A71602" w:rsidP="00A5483E">
            <w:pPr>
              <w:jc w:val="both"/>
            </w:pPr>
            <w:r>
              <w:t>Ban soạn thảo xin giải trình: Thứ nhất, nguy cơ cố tình đánh giá thấp rủi ro được kiểm soát bằng cơ chế hậu kiểm mạnh mẽ. Nếu cơ quan có thẩm quyền phát hiện sai lệch hoặc khai báo không trung thực, họ có quyền yêu cầu tái phân loại, tạm dừng lưu hành (Điều 9 khoản 5).Thứ hai, Ban soạn thảo đã lược bỏ mô hình 4 cấp độ rủi ro và chuyển sang 3 mức rủi ro (Điều 8).Thứ ba, về yêu cầu Nhà nước phải biết khi có hệ thống AI mới hình thành: Luật yêu cầu thông báo bắt buộc đối với các hệ thống được phân loại là rủi ro trung bình hoặc rủi ro cao. Đối với AI rủi ro thấp, Luật khuyến khích công khai thông tin, nhưng không bắt buộc thông báo để không làm phát sinh gánh nặng không cần thiết cho nghiên cứu, phát triển. Cách tiếp cận này giúp Nhà nước tập trung nguồn lực vào quản lý các hệ thống có nguy cơ gây hại lớn (rủi ro cao và trung bình).</w:t>
            </w:r>
          </w:p>
        </w:tc>
      </w:tr>
      <w:tr w:rsidR="00B52CBE" w14:paraId="5E995F5D"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58A7037" w14:textId="77777777" w:rsidR="00B52CBE" w:rsidRDefault="00A71602" w:rsidP="007A5708">
            <w:r>
              <w:t>14</w:t>
            </w:r>
          </w:p>
        </w:tc>
        <w:tc>
          <w:tcPr>
            <w:tcW w:w="2268" w:type="dxa"/>
            <w:tcBorders>
              <w:top w:val="single" w:sz="4" w:space="0" w:color="auto"/>
              <w:left w:val="single" w:sz="4" w:space="0" w:color="auto"/>
              <w:bottom w:val="single" w:sz="4" w:space="0" w:color="auto"/>
              <w:right w:val="single" w:sz="4" w:space="0" w:color="auto"/>
            </w:tcBorders>
            <w:vAlign w:val="center"/>
          </w:tcPr>
          <w:p w14:paraId="5AFFEA0F" w14:textId="77777777" w:rsidR="00B52CBE" w:rsidRDefault="00A71602" w:rsidP="007A5708">
            <w:r>
              <w:t>Trịnh Minh Bình</w:t>
            </w:r>
          </w:p>
        </w:tc>
        <w:tc>
          <w:tcPr>
            <w:tcW w:w="4390" w:type="dxa"/>
            <w:tcBorders>
              <w:top w:val="single" w:sz="4" w:space="0" w:color="auto"/>
              <w:left w:val="single" w:sz="4" w:space="0" w:color="auto"/>
              <w:bottom w:val="single" w:sz="4" w:space="0" w:color="auto"/>
              <w:right w:val="single" w:sz="4" w:space="0" w:color="auto"/>
            </w:tcBorders>
            <w:vAlign w:val="center"/>
          </w:tcPr>
          <w:p w14:paraId="26C339DC" w14:textId="77777777" w:rsidR="00B52CBE" w:rsidRDefault="00A71602" w:rsidP="00A5483E">
            <w:pPr>
              <w:jc w:val="both"/>
            </w:pPr>
            <w:r>
              <w:t>- Cấm dùng trí tuệ nhân tạo để sao chép, tạo ra tác phẩm không ghi rõ nguồn gốc, chiếm đoạt ý tưởng hoặc sản xuất nội dung vi phạm bản quyền.</w:t>
            </w:r>
            <w:r>
              <w:br/>
              <w:t>- Bổ sung hành vi cấm này.</w:t>
            </w:r>
          </w:p>
        </w:tc>
        <w:tc>
          <w:tcPr>
            <w:tcW w:w="7572" w:type="dxa"/>
            <w:tcBorders>
              <w:top w:val="single" w:sz="4" w:space="0" w:color="auto"/>
              <w:left w:val="single" w:sz="4" w:space="0" w:color="auto"/>
              <w:bottom w:val="single" w:sz="4" w:space="0" w:color="auto"/>
              <w:right w:val="single" w:sz="4" w:space="0" w:color="auto"/>
            </w:tcBorders>
            <w:vAlign w:val="center"/>
          </w:tcPr>
          <w:p w14:paraId="2A8F82CB" w14:textId="77777777" w:rsidR="00B52CBE" w:rsidRDefault="00A71602" w:rsidP="00A5483E">
            <w:pPr>
              <w:jc w:val="both"/>
            </w:pPr>
            <w:r>
              <w:t>Ban soạn thảo xin giải trình về việc quản lý hành vi liên quan đến sở hữu trí tuệ:Về vi phạm pháp luật chung: Điều 6, khoản 1 cấm lợi dụng, chiếm đoạt hệ thống AI để thực hiện hành vi vi phạm pháp luật, trong đó bao gồm các hành vi vi phạm bản quyền.Về quyền sở hữu trí tuệ (SHTT): Các vấn đề về vi phạm bản quyền, sao chép tác phẩm, và chiếm đoạt ý tưởng được điều chỉnh chủ yếu bởi pháp luật về Sở hữu trí tuệ hiện hành. Luật AI không quy định lại các nội dung đã thuộc luật chuyên ngành.Về nghĩa vụ minh bạch: Tuy nhiên, Dự thảo Luật yêu cầu Nhà cung cấp và Bên triển khai có trách nhiệm thông báo rõ ràng khi cung cấp nội dung được tạo ra hoặc chỉnh sửa bằng AI, đặc biệt nếu nội dung đó có khả năng gây nhầm lẫn về tính xác thực của sự kiện, nhân vật (Điều 10, khoản 3, 4). Điều này gián tiếp hỗ trợ việc truy xuất nguồn gốc nội dung do AI tạo ra.</w:t>
            </w:r>
          </w:p>
        </w:tc>
      </w:tr>
      <w:tr w:rsidR="00B52CBE" w14:paraId="5D58D91A"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CEC66C6" w14:textId="77777777" w:rsidR="00B52CBE" w:rsidRDefault="00A71602" w:rsidP="007A5708">
            <w:r>
              <w:t>15</w:t>
            </w:r>
          </w:p>
        </w:tc>
        <w:tc>
          <w:tcPr>
            <w:tcW w:w="2268" w:type="dxa"/>
            <w:tcBorders>
              <w:top w:val="single" w:sz="4" w:space="0" w:color="auto"/>
              <w:left w:val="single" w:sz="4" w:space="0" w:color="auto"/>
              <w:bottom w:val="single" w:sz="4" w:space="0" w:color="auto"/>
              <w:right w:val="single" w:sz="4" w:space="0" w:color="auto"/>
            </w:tcBorders>
            <w:vAlign w:val="center"/>
          </w:tcPr>
          <w:p w14:paraId="542F9AA9" w14:textId="77777777" w:rsidR="00B52CBE" w:rsidRDefault="00A71602" w:rsidP="007A5708">
            <w:r>
              <w:t>Trịnh Minh Bình</w:t>
            </w:r>
          </w:p>
        </w:tc>
        <w:tc>
          <w:tcPr>
            <w:tcW w:w="4390" w:type="dxa"/>
            <w:tcBorders>
              <w:top w:val="single" w:sz="4" w:space="0" w:color="auto"/>
              <w:left w:val="single" w:sz="4" w:space="0" w:color="auto"/>
              <w:bottom w:val="single" w:sz="4" w:space="0" w:color="auto"/>
              <w:right w:val="single" w:sz="4" w:space="0" w:color="auto"/>
            </w:tcBorders>
            <w:vAlign w:val="center"/>
          </w:tcPr>
          <w:p w14:paraId="414D3257" w14:textId="77777777" w:rsidR="00B52CBE" w:rsidRDefault="00A71602" w:rsidP="00A5483E">
            <w:pPr>
              <w:jc w:val="both"/>
            </w:pPr>
            <w:r>
              <w:t>- Cấm dùng trí tuệ nhân tạo trong tuyển dụng, chấm điểm hay đánh giá năng lực không minh bạch, "gây bất công cho người bị đánh giá, làm suy giảm công bằng xã hội, vi phạm quyền lao động."</w:t>
            </w:r>
            <w:r>
              <w:br/>
              <w:t>- Bổ sung hành vi cấm này.</w:t>
            </w:r>
          </w:p>
        </w:tc>
        <w:tc>
          <w:tcPr>
            <w:tcW w:w="7572" w:type="dxa"/>
            <w:tcBorders>
              <w:top w:val="single" w:sz="4" w:space="0" w:color="auto"/>
              <w:left w:val="single" w:sz="4" w:space="0" w:color="auto"/>
              <w:bottom w:val="single" w:sz="4" w:space="0" w:color="auto"/>
              <w:right w:val="single" w:sz="4" w:space="0" w:color="auto"/>
            </w:tcBorders>
            <w:vAlign w:val="center"/>
          </w:tcPr>
          <w:p w14:paraId="4991117E" w14:textId="77777777" w:rsidR="00B52CBE" w:rsidRDefault="00A71602" w:rsidP="00A5483E">
            <w:pPr>
              <w:jc w:val="both"/>
            </w:pPr>
            <w:r>
              <w:t>Ban soạn thảo xin giải trình rằng yêu cầu này đã được bảo đảm thông qua các nguyên tắc cơ bản và quy định về quản lý rủi ro:Về Nguyên tắc: Nguyên tắc cơ bản tại Điều 4, khoản 3 yêu cầu Bảo đảm công bằng, minh bạch, không thiên lệch, không phân biệt đối xử và không gây hại cho con người, xã hội.Về quản lý rủi ro: Các hệ thống AI được sử dụng trong tuyển dụng hoặc đánh giá năng lực có tác động lớn đến quyền lợi hợp pháp của cá nhân (quyền lao động) và xã hội, do đó có khả năng được phân loại là AI rủi ro cao (Điều 8). Các hệ thống này phải tuân thủ nghiêm ngặt nghĩa vụ quản lý rủi ro và trách nhiệm giải trình (Điều 13), nhằm bảo đảm chất lượng dữ liệu huấn luyện (chống thiên kiến) và khả năng giám sát, can thiệp của con người.Về hành vi bị cấm: Điều 6, khoản 2 điểm c nghiêm cấm hành vi lợi dụng điểm yếu của nhóm người dễ bị tổn thương để gây tổn hại, và khoản 3 cấm thu thập, xử lý dữ liệu để huấn luyện AI trái pháp luật. Những quy định này bảo đảm xử lý các trường hợp AI gây bất công hoặc vi phạm quyền con người.</w:t>
            </w:r>
          </w:p>
        </w:tc>
      </w:tr>
      <w:tr w:rsidR="00B52CBE" w14:paraId="008480B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48D9B7A" w14:textId="77777777" w:rsidR="00B52CBE" w:rsidRDefault="00A71602" w:rsidP="007A5708">
            <w:r>
              <w:t>16</w:t>
            </w:r>
          </w:p>
        </w:tc>
        <w:tc>
          <w:tcPr>
            <w:tcW w:w="2268" w:type="dxa"/>
            <w:tcBorders>
              <w:top w:val="single" w:sz="4" w:space="0" w:color="auto"/>
              <w:left w:val="single" w:sz="4" w:space="0" w:color="auto"/>
              <w:bottom w:val="single" w:sz="4" w:space="0" w:color="auto"/>
              <w:right w:val="single" w:sz="4" w:space="0" w:color="auto"/>
            </w:tcBorders>
            <w:vAlign w:val="center"/>
          </w:tcPr>
          <w:p w14:paraId="379279C7" w14:textId="77777777" w:rsidR="00B52CBE" w:rsidRDefault="00A71602" w:rsidP="007A5708">
            <w:r>
              <w:t>Trịnh Minh Bình</w:t>
            </w:r>
          </w:p>
        </w:tc>
        <w:tc>
          <w:tcPr>
            <w:tcW w:w="4390" w:type="dxa"/>
            <w:tcBorders>
              <w:top w:val="single" w:sz="4" w:space="0" w:color="auto"/>
              <w:left w:val="single" w:sz="4" w:space="0" w:color="auto"/>
              <w:bottom w:val="single" w:sz="4" w:space="0" w:color="auto"/>
              <w:right w:val="single" w:sz="4" w:space="0" w:color="auto"/>
            </w:tcBorders>
            <w:vAlign w:val="center"/>
          </w:tcPr>
          <w:p w14:paraId="095694B3" w14:textId="77777777" w:rsidR="00B52CBE" w:rsidRDefault="00A71602" w:rsidP="00A5483E">
            <w:pPr>
              <w:jc w:val="both"/>
            </w:pPr>
            <w:r>
              <w:t>- Cấm phát triển, triển khai trí tuệ nhân tạo không đảm bảo an toàn, minh bạch và trách nhiệm.</w:t>
            </w:r>
            <w:r>
              <w:br/>
              <w:t>- Bổ sung hành vi cấm này.</w:t>
            </w:r>
          </w:p>
        </w:tc>
        <w:tc>
          <w:tcPr>
            <w:tcW w:w="7572" w:type="dxa"/>
            <w:tcBorders>
              <w:top w:val="single" w:sz="4" w:space="0" w:color="auto"/>
              <w:left w:val="single" w:sz="4" w:space="0" w:color="auto"/>
              <w:bottom w:val="single" w:sz="4" w:space="0" w:color="auto"/>
              <w:right w:val="single" w:sz="4" w:space="0" w:color="auto"/>
            </w:tcBorders>
            <w:vAlign w:val="center"/>
          </w:tcPr>
          <w:p w14:paraId="59933C7E" w14:textId="77777777" w:rsidR="00B52CBE" w:rsidRDefault="00A71602" w:rsidP="00A5483E">
            <w:pPr>
              <w:jc w:val="both"/>
            </w:pPr>
            <w:r>
              <w:t>Ban soạn thảo xin giải trình rằng Dự thảo Luật đã quy định nghĩa vụ đảm bảo an toàn, minh bạch và trách nhiệm là nguyên tắc bắt buộc đối với mọi hoạt động AI và là nghĩa vụ trọng tâm đối với các hệ thống AI được quản lý theo rủi ro:Về Nguyên tắc: Điều 4 quy định các nguyên tắc cốt lõi: Bảo đảm an toàn hệ thống, an ninh dữ liệu, duy trì sự kiểm soát của con người, bảo đảm công bằng, minh bạch, và thực hiện trách nhiệm giải trình (Điều 4, khoản 2, 3).Về Nghĩa vụ: Đối với hệ thống AI rủi ro cao, Điều 13 quy định Nhà cung cấp có trách nhiệm thiết lập và duy trì biện pháp quản lý rủi ro, quản trị dữ liệu chất lượng, thiết kế hệ thống bảo đảm khả năng giám sát của con người, và thực hiện nghĩa vụ minh bạch, xử lý sự cố, giải trình (Điều 13, khoản 1 điểm a, b, d, e, g). Việc vi phạm các nghĩa vụ này sẽ dẫn đến xử lý vi phạm hành chính hoặc truy cứu trách nhiệm hình sự (Điều 28, khoản 1).Về Hành vi bị cấm: Điều 6 cấm cản trở, vô hiệu hóa cơ chế giám sát và can thiệp của con người, hoặc che giấu, làm sai lệch thông tin bắt buộc phải công khai, minh bạch hoặc giải trình.</w:t>
            </w:r>
          </w:p>
        </w:tc>
      </w:tr>
      <w:tr w:rsidR="00B52CBE" w14:paraId="753CDF0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64AEF9A" w14:textId="77777777" w:rsidR="00B52CBE" w:rsidRDefault="00A71602" w:rsidP="007A5708">
            <w:r>
              <w:t>17</w:t>
            </w:r>
          </w:p>
        </w:tc>
        <w:tc>
          <w:tcPr>
            <w:tcW w:w="2268" w:type="dxa"/>
            <w:tcBorders>
              <w:top w:val="single" w:sz="4" w:space="0" w:color="auto"/>
              <w:left w:val="single" w:sz="4" w:space="0" w:color="auto"/>
              <w:bottom w:val="single" w:sz="4" w:space="0" w:color="auto"/>
              <w:right w:val="single" w:sz="4" w:space="0" w:color="auto"/>
            </w:tcBorders>
            <w:vAlign w:val="center"/>
          </w:tcPr>
          <w:p w14:paraId="33D6E234" w14:textId="77777777" w:rsidR="00B52CBE" w:rsidRDefault="00A71602" w:rsidP="007A5708">
            <w:r>
              <w:t>Nguyễn Thị Lệ Thủy</w:t>
            </w:r>
          </w:p>
        </w:tc>
        <w:tc>
          <w:tcPr>
            <w:tcW w:w="4390" w:type="dxa"/>
            <w:tcBorders>
              <w:top w:val="single" w:sz="4" w:space="0" w:color="auto"/>
              <w:left w:val="single" w:sz="4" w:space="0" w:color="auto"/>
              <w:bottom w:val="single" w:sz="4" w:space="0" w:color="auto"/>
              <w:right w:val="single" w:sz="4" w:space="0" w:color="auto"/>
            </w:tcBorders>
            <w:vAlign w:val="center"/>
          </w:tcPr>
          <w:p w14:paraId="55B0C2A0" w14:textId="77777777" w:rsidR="00B52CBE" w:rsidRDefault="00A71602" w:rsidP="00A5483E">
            <w:pPr>
              <w:jc w:val="both"/>
            </w:pPr>
            <w:r>
              <w:t>- Đồng tình với việc Việt Nam chọn mô hình cân bằng giữa quản lý rủi ro và thúc đẩy phát triển (tương tự Hàn Quốc) do AI là lĩnh vực cực kỳ khó và không thể dự báo tốc độ phát triển. "Quan điểm của tôi với cách tiếp cận như vậy, làm thế nào để tìm được điểm cân bằng hợp lý giữa phát triển và phòng ngừa rủi ro."</w:t>
            </w:r>
            <w:r>
              <w:br/>
              <w:t>- Tiếp tục giữ vững quan điểm tìm điểm cân bằng, đảm bảo luật thúc đẩy phát triển và không hình thành rào cản.</w:t>
            </w:r>
          </w:p>
        </w:tc>
        <w:tc>
          <w:tcPr>
            <w:tcW w:w="7572" w:type="dxa"/>
            <w:tcBorders>
              <w:top w:val="single" w:sz="4" w:space="0" w:color="auto"/>
              <w:left w:val="single" w:sz="4" w:space="0" w:color="auto"/>
              <w:bottom w:val="single" w:sz="4" w:space="0" w:color="auto"/>
              <w:right w:val="single" w:sz="4" w:space="0" w:color="auto"/>
            </w:tcBorders>
            <w:vAlign w:val="center"/>
          </w:tcPr>
          <w:p w14:paraId="792756E1" w14:textId="77777777" w:rsidR="00B52CBE" w:rsidRDefault="00A71602" w:rsidP="00A5483E">
            <w:pPr>
              <w:jc w:val="both"/>
            </w:pPr>
            <w:r>
              <w:t>Cơ quan soạn thảo trân trọng cảm ơn sự đồng tình của Đại biểu.Dự thảo Luật kiên định quan điểm tìm điểm hài hòa hợp lý, sử dụng cơ chế "Quản lý dựa trên rủi ro" kết hợp với chính sách "Kiến tạo phát triển" (như cơ chế sandbox tại Điều 20, hỗ trợ hạ tầng tại Điều 15) để kiểm soát rủi ro lớn mà không "bóp nghẹt" đổi mới sáng tạo.</w:t>
            </w:r>
          </w:p>
        </w:tc>
      </w:tr>
      <w:tr w:rsidR="00B52CBE" w14:paraId="05E7CF5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B4457DF" w14:textId="77777777" w:rsidR="00B52CBE" w:rsidRDefault="00A71602" w:rsidP="007A5708">
            <w:r>
              <w:t>18</w:t>
            </w:r>
          </w:p>
        </w:tc>
        <w:tc>
          <w:tcPr>
            <w:tcW w:w="2268" w:type="dxa"/>
            <w:tcBorders>
              <w:top w:val="single" w:sz="4" w:space="0" w:color="auto"/>
              <w:left w:val="single" w:sz="4" w:space="0" w:color="auto"/>
              <w:bottom w:val="single" w:sz="4" w:space="0" w:color="auto"/>
              <w:right w:val="single" w:sz="4" w:space="0" w:color="auto"/>
            </w:tcBorders>
            <w:vAlign w:val="center"/>
          </w:tcPr>
          <w:p w14:paraId="47EBE180" w14:textId="77777777" w:rsidR="00B52CBE" w:rsidRDefault="00A71602" w:rsidP="007A5708">
            <w:r>
              <w:t>Nguyễn Thị Lệ Thủy</w:t>
            </w:r>
          </w:p>
        </w:tc>
        <w:tc>
          <w:tcPr>
            <w:tcW w:w="4390" w:type="dxa"/>
            <w:tcBorders>
              <w:top w:val="single" w:sz="4" w:space="0" w:color="auto"/>
              <w:left w:val="single" w:sz="4" w:space="0" w:color="auto"/>
              <w:bottom w:val="single" w:sz="4" w:space="0" w:color="auto"/>
              <w:right w:val="single" w:sz="4" w:space="0" w:color="auto"/>
            </w:tcBorders>
            <w:vAlign w:val="center"/>
          </w:tcPr>
          <w:p w14:paraId="3F36BD06" w14:textId="77777777" w:rsidR="00B52CBE" w:rsidRDefault="00A71602" w:rsidP="00A5483E">
            <w:pPr>
              <w:jc w:val="both"/>
            </w:pPr>
            <w:r>
              <w:t>- Khái niệm "kết quả đánh giá sự phù hợp của hệ thống trí tuệ nhân tạo" ở Điều 6 chưa phù hợp vì đánh giá sự phù hợp phải phụ thuộc vào quy chuẩn kỹ thuật (Luật Tiêu chuẩn).</w:t>
            </w:r>
            <w:r>
              <w:br/>
              <w:t>- Cần đưa ra một khái niệm hoặc công việc phù hợp và có điều kiện để triển khai, vì AI không có tiêu chuẩn, quy chuẩn cụ thể như hàng hóa/dịch vụ khác.</w:t>
            </w:r>
          </w:p>
        </w:tc>
        <w:tc>
          <w:tcPr>
            <w:tcW w:w="7572" w:type="dxa"/>
            <w:tcBorders>
              <w:top w:val="single" w:sz="4" w:space="0" w:color="auto"/>
              <w:left w:val="single" w:sz="4" w:space="0" w:color="auto"/>
              <w:bottom w:val="single" w:sz="4" w:space="0" w:color="auto"/>
              <w:right w:val="single" w:sz="4" w:space="0" w:color="auto"/>
            </w:tcBorders>
            <w:vAlign w:val="center"/>
          </w:tcPr>
          <w:p w14:paraId="31FE5AA2" w14:textId="77777777" w:rsidR="00B52CBE" w:rsidRDefault="00A71602" w:rsidP="00A5483E">
            <w:pPr>
              <w:jc w:val="both"/>
            </w:pPr>
            <w:r>
              <w:t>Ban soạn thảo xin giải trình: Dự thảo Luật sử dụng thuật ngữ "kết quả đánh giá sự phù hợp của hệ thống AI" (khoản 1 Điều 7) theo nghĩa rộng, phù hợp với các quy định về đánh giá an toàn, minh bạch và quản lý rủi ro tại Điều 12. Việc đánh giá sự phù hợp với AI không chỉ dựa trên quy chuẩn kỹ thuật mà còn dựa trên bộ tiêu chí, yêu cầu kỹ thuật và quy trình do Chính phủ quy định (căn cứ khoản 8 Điều 12). Cách tiếp cận này phù hợp thông lệ quốc tế trong bối cảnh AI chưa có hệ thống tiêu chuẩn đầy đủ như hàng hóa truyền thống. Mục đích của việc công khai kết quả này trên Cổng thông tin (Điều 7) là để phục vụ quản lý nhà nước và tăng tính minh bạch.</w:t>
            </w:r>
          </w:p>
        </w:tc>
      </w:tr>
      <w:tr w:rsidR="00B52CBE" w14:paraId="7F083C3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90947CB" w14:textId="77777777" w:rsidR="00B52CBE" w:rsidRDefault="00A71602" w:rsidP="007A5708">
            <w:r>
              <w:t>19</w:t>
            </w:r>
          </w:p>
        </w:tc>
        <w:tc>
          <w:tcPr>
            <w:tcW w:w="2268" w:type="dxa"/>
            <w:tcBorders>
              <w:top w:val="single" w:sz="4" w:space="0" w:color="auto"/>
              <w:left w:val="single" w:sz="4" w:space="0" w:color="auto"/>
              <w:bottom w:val="single" w:sz="4" w:space="0" w:color="auto"/>
              <w:right w:val="single" w:sz="4" w:space="0" w:color="auto"/>
            </w:tcBorders>
            <w:vAlign w:val="center"/>
          </w:tcPr>
          <w:p w14:paraId="641409C4" w14:textId="77777777" w:rsidR="00B52CBE" w:rsidRDefault="00A71602" w:rsidP="007A5708">
            <w:r>
              <w:t>Nguyễn Thị Lệ Thủy</w:t>
            </w:r>
          </w:p>
        </w:tc>
        <w:tc>
          <w:tcPr>
            <w:tcW w:w="4390" w:type="dxa"/>
            <w:tcBorders>
              <w:top w:val="single" w:sz="4" w:space="0" w:color="auto"/>
              <w:left w:val="single" w:sz="4" w:space="0" w:color="auto"/>
              <w:bottom w:val="single" w:sz="4" w:space="0" w:color="auto"/>
              <w:right w:val="single" w:sz="4" w:space="0" w:color="auto"/>
            </w:tcBorders>
            <w:vAlign w:val="center"/>
          </w:tcPr>
          <w:p w14:paraId="6FC787EE" w14:textId="77777777" w:rsidR="00B52CBE" w:rsidRDefault="00A71602" w:rsidP="00A5483E">
            <w:pPr>
              <w:jc w:val="both"/>
            </w:pPr>
            <w:r>
              <w:t>- Băn khoăn về việc loại trừ lĩnh vực quốc phòng, an ninh, tình báo, cơ yếu khỏi phạm vi điều chỉnh (Điều 1, khoản 2). "nếu viết như này chẳng khác nào bỏ lĩnh vực này, không ai quản lý cả."</w:t>
            </w:r>
            <w:r>
              <w:br/>
              <w:t>- Phải có cơ quan Nhà nước quản lý những lĩnh vực này (ví dụ: giao trách nhiệm cho Bộ Công an, Bộ Quốc phòng), không thể bỏ ngỏ.</w:t>
            </w:r>
          </w:p>
        </w:tc>
        <w:tc>
          <w:tcPr>
            <w:tcW w:w="7572" w:type="dxa"/>
            <w:tcBorders>
              <w:top w:val="single" w:sz="4" w:space="0" w:color="auto"/>
              <w:left w:val="single" w:sz="4" w:space="0" w:color="auto"/>
              <w:bottom w:val="single" w:sz="4" w:space="0" w:color="auto"/>
              <w:right w:val="single" w:sz="4" w:space="0" w:color="auto"/>
            </w:tcBorders>
            <w:vAlign w:val="center"/>
          </w:tcPr>
          <w:p w14:paraId="54B6AC99" w14:textId="77777777" w:rsidR="00B52CBE" w:rsidRDefault="00A71602" w:rsidP="00A5483E">
            <w:pPr>
              <w:jc w:val="both"/>
            </w:pPr>
            <w:r>
              <w:t>Ban soạn thảo xin giải trình rằng việc loại trừ AI phục vụ quốc phòng, an ninh, cơ yếu khỏi phạm vi Luật AI dân sự (Khoản 2 Điều 1) không có nghĩa là “bỏ ngỏ quản lý”. Mục đích là để không trộn lẫn cơ chế dân sự với cơ chế đặc thù quốc phòng, an ninh. Các hệ thống AI trong lĩnh vực này sẽ được Bộ Quốc phòng, Bộ Công an và pháp luật chuyên ngành quy định, bảo đảm quản lý chặt chẽ và phù hợp tính chất bí mật, đặc thù.</w:t>
            </w:r>
          </w:p>
        </w:tc>
      </w:tr>
      <w:tr w:rsidR="00B52CBE" w14:paraId="1773A34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9FB6451" w14:textId="77777777" w:rsidR="00B52CBE" w:rsidRDefault="00A71602" w:rsidP="007A5708">
            <w:r>
              <w:t>20</w:t>
            </w:r>
          </w:p>
        </w:tc>
        <w:tc>
          <w:tcPr>
            <w:tcW w:w="2268" w:type="dxa"/>
            <w:tcBorders>
              <w:top w:val="single" w:sz="4" w:space="0" w:color="auto"/>
              <w:left w:val="single" w:sz="4" w:space="0" w:color="auto"/>
              <w:bottom w:val="single" w:sz="4" w:space="0" w:color="auto"/>
              <w:right w:val="single" w:sz="4" w:space="0" w:color="auto"/>
            </w:tcBorders>
            <w:vAlign w:val="center"/>
          </w:tcPr>
          <w:p w14:paraId="3C448351" w14:textId="77777777" w:rsidR="00B52CBE" w:rsidRDefault="00A71602" w:rsidP="007A5708">
            <w:r>
              <w:t>Trịnh Minh Bình</w:t>
            </w:r>
          </w:p>
        </w:tc>
        <w:tc>
          <w:tcPr>
            <w:tcW w:w="4390" w:type="dxa"/>
            <w:tcBorders>
              <w:top w:val="single" w:sz="4" w:space="0" w:color="auto"/>
              <w:left w:val="single" w:sz="4" w:space="0" w:color="auto"/>
              <w:bottom w:val="single" w:sz="4" w:space="0" w:color="auto"/>
              <w:right w:val="single" w:sz="4" w:space="0" w:color="auto"/>
            </w:tcBorders>
            <w:vAlign w:val="center"/>
          </w:tcPr>
          <w:p w14:paraId="2B6E9910" w14:textId="77777777" w:rsidR="00B52CBE" w:rsidRDefault="00A71602" w:rsidP="00A5483E">
            <w:pPr>
              <w:jc w:val="both"/>
            </w:pPr>
            <w:r>
              <w:t>- Đề nghị quy định lại nguyên tắc cơ bản tại Điều 4, khoản 1 để đảm bảo tính bao quát và đầy đủ hơn (như tuân thủ Hiến pháp, pháp luật).</w:t>
            </w:r>
            <w:r>
              <w:br/>
              <w:t>- Quy định lại thành "tuân thủ Hiến pháp, pháp luật, lấy con người làm trung tâm, tôn trọng quyền con người, quyền công dân và đảm bảo lợi ích công cộng".</w:t>
            </w:r>
          </w:p>
        </w:tc>
        <w:tc>
          <w:tcPr>
            <w:tcW w:w="7572" w:type="dxa"/>
            <w:tcBorders>
              <w:top w:val="single" w:sz="4" w:space="0" w:color="auto"/>
              <w:left w:val="single" w:sz="4" w:space="0" w:color="auto"/>
              <w:bottom w:val="single" w:sz="4" w:space="0" w:color="auto"/>
              <w:right w:val="single" w:sz="4" w:space="0" w:color="auto"/>
            </w:tcBorders>
            <w:vAlign w:val="center"/>
          </w:tcPr>
          <w:p w14:paraId="4CF2BE19" w14:textId="77777777" w:rsidR="00B52CBE" w:rsidRDefault="00A71602" w:rsidP="00A5483E">
            <w:pPr>
              <w:jc w:val="both"/>
            </w:pPr>
            <w:r>
              <w:t>Ban soạn thảo tiếp thu hoàn toàn ý kiến của Đại biểu về sự cần thiết phải đặt nguyên tắc tuân thủ Hiến pháp và pháp luật lên hàng đầu.Nội dung này đã được đáp ứng đầy đủ trong Dự thảo Luật. Cụ thể, Điều 4 khoản 1 hiện đã quy định: "Lấy con người làm trung tâm, tôn trọng nhân phẩm, quyền con người, quyền riêng tư; lấy lợi ích quốc gia, lợi ích công cộng và an ninh quốc gia làm trọng tâm; tuân thủ Hiến pháp và pháp luật trong mọi hoạt động liên quan đến trí tuệ nhân tạo".</w:t>
            </w:r>
          </w:p>
        </w:tc>
      </w:tr>
      <w:tr w:rsidR="00B52CBE" w14:paraId="53AE8E2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A4B4DE8" w14:textId="77777777" w:rsidR="00B52CBE" w:rsidRDefault="00A71602" w:rsidP="007A5708">
            <w:r>
              <w:t>21</w:t>
            </w:r>
          </w:p>
        </w:tc>
        <w:tc>
          <w:tcPr>
            <w:tcW w:w="2268" w:type="dxa"/>
            <w:tcBorders>
              <w:top w:val="single" w:sz="4" w:space="0" w:color="auto"/>
              <w:left w:val="single" w:sz="4" w:space="0" w:color="auto"/>
              <w:bottom w:val="single" w:sz="4" w:space="0" w:color="auto"/>
              <w:right w:val="single" w:sz="4" w:space="0" w:color="auto"/>
            </w:tcBorders>
            <w:vAlign w:val="center"/>
          </w:tcPr>
          <w:p w14:paraId="45F88DD4" w14:textId="77777777" w:rsidR="00B52CBE" w:rsidRDefault="00A71602" w:rsidP="007A5708">
            <w:r>
              <w:t>Đinh Công Sỹ</w:t>
            </w:r>
          </w:p>
        </w:tc>
        <w:tc>
          <w:tcPr>
            <w:tcW w:w="4390" w:type="dxa"/>
            <w:tcBorders>
              <w:top w:val="single" w:sz="4" w:space="0" w:color="auto"/>
              <w:left w:val="single" w:sz="4" w:space="0" w:color="auto"/>
              <w:bottom w:val="single" w:sz="4" w:space="0" w:color="auto"/>
              <w:right w:val="single" w:sz="4" w:space="0" w:color="auto"/>
            </w:tcBorders>
            <w:vAlign w:val="center"/>
          </w:tcPr>
          <w:p w14:paraId="6B65E1F8" w14:textId="77777777" w:rsidR="00B52CBE" w:rsidRDefault="00A71602" w:rsidP="00A5483E">
            <w:pPr>
              <w:jc w:val="both"/>
            </w:pPr>
            <w:r>
              <w:t>- Điều 5 (Chính sách của Nhà nước) không có đề cập đến chính sách đối với phát triển đào tạo nhân lực chất lượng cao trong nghiên cứu phát triển AI, dù Chương IV đã có quy định cụ thể.</w:t>
            </w:r>
            <w:r>
              <w:br/>
              <w:t>- Cần bổ sung 1 khoản có tính nguyên tắc về chính sách của Nhà nước đối với đào tạo và phát triển đội ngũ nghiên cứu, phát triển trí tuệ nhân tạo.</w:t>
            </w:r>
          </w:p>
        </w:tc>
        <w:tc>
          <w:tcPr>
            <w:tcW w:w="7572" w:type="dxa"/>
            <w:tcBorders>
              <w:top w:val="single" w:sz="4" w:space="0" w:color="auto"/>
              <w:left w:val="single" w:sz="4" w:space="0" w:color="auto"/>
              <w:bottom w:val="single" w:sz="4" w:space="0" w:color="auto"/>
              <w:right w:val="single" w:sz="4" w:space="0" w:color="auto"/>
            </w:tcBorders>
            <w:vAlign w:val="center"/>
          </w:tcPr>
          <w:p w14:paraId="3E9ACCC6" w14:textId="77777777" w:rsidR="00B52CBE" w:rsidRDefault="00A71602" w:rsidP="00A5483E">
            <w:pPr>
              <w:jc w:val="both"/>
            </w:pPr>
            <w:r>
              <w:t>Ban soạn thảo xin tiếp thu ý kiến bổ sung này.Mặc dù Điều 5, khoản 4 đã đề cập đến ưu tiên phát triển nguồn nhân lực chất lượng cao, Ban soạn thảo sẽ tiếp thu theo hướng bổ sung một khoản tại Điều 5 để thể hiện rõ hơn chính sách của Nhà nước đối với đào tạo và phát triển nhân lực AI chất lượng cao, đảm bảo thống nhất với các quy định chi tiết tại Điều 22 (Phát triển nguồn nhân lực trí tuệ nhân tạo).</w:t>
            </w:r>
          </w:p>
        </w:tc>
      </w:tr>
      <w:tr w:rsidR="00B52CBE" w14:paraId="7511EAE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A8FB61F" w14:textId="77777777" w:rsidR="00B52CBE" w:rsidRDefault="00A71602" w:rsidP="007A5708">
            <w:r>
              <w:t>22</w:t>
            </w:r>
          </w:p>
        </w:tc>
        <w:tc>
          <w:tcPr>
            <w:tcW w:w="2268" w:type="dxa"/>
            <w:tcBorders>
              <w:top w:val="single" w:sz="4" w:space="0" w:color="auto"/>
              <w:left w:val="single" w:sz="4" w:space="0" w:color="auto"/>
              <w:bottom w:val="single" w:sz="4" w:space="0" w:color="auto"/>
              <w:right w:val="single" w:sz="4" w:space="0" w:color="auto"/>
            </w:tcBorders>
            <w:vAlign w:val="center"/>
          </w:tcPr>
          <w:p w14:paraId="264AA233" w14:textId="77777777" w:rsidR="00B52CBE" w:rsidRDefault="00A71602" w:rsidP="007A5708">
            <w:r>
              <w:t>Nguyễn Thị Lệ Thủy</w:t>
            </w:r>
          </w:p>
        </w:tc>
        <w:tc>
          <w:tcPr>
            <w:tcW w:w="4390" w:type="dxa"/>
            <w:tcBorders>
              <w:top w:val="single" w:sz="4" w:space="0" w:color="auto"/>
              <w:left w:val="single" w:sz="4" w:space="0" w:color="auto"/>
              <w:bottom w:val="single" w:sz="4" w:space="0" w:color="auto"/>
              <w:right w:val="single" w:sz="4" w:space="0" w:color="auto"/>
            </w:tcBorders>
            <w:vAlign w:val="center"/>
          </w:tcPr>
          <w:p w14:paraId="183D3753" w14:textId="77777777" w:rsidR="00B52CBE" w:rsidRDefault="00A71602" w:rsidP="00A5483E">
            <w:pPr>
              <w:jc w:val="both"/>
            </w:pPr>
            <w:r>
              <w:t>- Đề nghị bỏ khoản 3 Điều 1 vì nội dung này không cần thiết, mâu thuẫn/lặp lại với khoản 2.</w:t>
            </w:r>
            <w:r>
              <w:br/>
              <w:t>- Đề nghị nghiên cứu bỏ khoản 3.</w:t>
            </w:r>
          </w:p>
        </w:tc>
        <w:tc>
          <w:tcPr>
            <w:tcW w:w="7572" w:type="dxa"/>
            <w:tcBorders>
              <w:top w:val="single" w:sz="4" w:space="0" w:color="auto"/>
              <w:left w:val="single" w:sz="4" w:space="0" w:color="auto"/>
              <w:bottom w:val="single" w:sz="4" w:space="0" w:color="auto"/>
              <w:right w:val="single" w:sz="4" w:space="0" w:color="auto"/>
            </w:tcBorders>
            <w:vAlign w:val="center"/>
          </w:tcPr>
          <w:p w14:paraId="7F8038D9" w14:textId="77777777" w:rsidR="00B52CBE" w:rsidRDefault="00A71602" w:rsidP="00A5483E">
            <w:pPr>
              <w:jc w:val="both"/>
            </w:pPr>
            <w:r>
              <w:t>Ban soạn thảo xin giải trình Khoản 3 Điều 1 là cần thiết để quy định riêng trường hợp hệ thống AI lưỡng dụng. Khoản 3 quy định: hệ thống AI phát triển cho mục đích quốc phòng, an ninh (loại trừ tại khoản 2) nếu được sử dụng cho mục đích dân sự, thì phần sử dụng dân sự vẫn phải tuân theo Luật AI. Quy định này không trùng lặp với khoản 2 mà nhằm ngăn bỏ trống pháp lý và đảm bảo quản lý đầy đủ đối với AI có thể chuyển đổi mục đích sử dụng.</w:t>
            </w:r>
          </w:p>
        </w:tc>
      </w:tr>
      <w:tr w:rsidR="00B52CBE" w14:paraId="3788DC3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B6D3C04" w14:textId="77777777" w:rsidR="00B52CBE" w:rsidRDefault="00A71602" w:rsidP="007A5708">
            <w:r>
              <w:t>23</w:t>
            </w:r>
          </w:p>
        </w:tc>
        <w:tc>
          <w:tcPr>
            <w:tcW w:w="2268" w:type="dxa"/>
            <w:tcBorders>
              <w:top w:val="single" w:sz="4" w:space="0" w:color="auto"/>
              <w:left w:val="single" w:sz="4" w:space="0" w:color="auto"/>
              <w:bottom w:val="single" w:sz="4" w:space="0" w:color="auto"/>
              <w:right w:val="single" w:sz="4" w:space="0" w:color="auto"/>
            </w:tcBorders>
            <w:vAlign w:val="center"/>
          </w:tcPr>
          <w:p w14:paraId="38A443CA" w14:textId="77777777" w:rsidR="00B52CBE" w:rsidRDefault="00A71602" w:rsidP="007A5708">
            <w:r>
              <w:t>Trịnh Minh Bình</w:t>
            </w:r>
          </w:p>
        </w:tc>
        <w:tc>
          <w:tcPr>
            <w:tcW w:w="4390" w:type="dxa"/>
            <w:tcBorders>
              <w:top w:val="single" w:sz="4" w:space="0" w:color="auto"/>
              <w:left w:val="single" w:sz="4" w:space="0" w:color="auto"/>
              <w:bottom w:val="single" w:sz="4" w:space="0" w:color="auto"/>
              <w:right w:val="single" w:sz="4" w:space="0" w:color="auto"/>
            </w:tcBorders>
            <w:vAlign w:val="center"/>
          </w:tcPr>
          <w:p w14:paraId="10C96A29" w14:textId="77777777" w:rsidR="00B52CBE" w:rsidRDefault="00A71602" w:rsidP="00A5483E">
            <w:pPr>
              <w:jc w:val="both"/>
            </w:pPr>
            <w:r>
              <w:t>- Đề xuất Cơ quan soạn thảo quy định thêm 2 nội dung về ứng dụng trí tuệ nhân tạo: trong cơ quan nhà nước và trong kinh tế - xã hội. Nếu không có khung pháp lý, sẽ dễ phát sinh rủi ro về bảo mật dữ liệu công dân, ứng dụng manh mún. "trí tuệ nhân tạo sẽ tác động mạnh mẽ đến trong lĩnh vực quản lý công, giáo dục, y tế, tài chính, an ninh mạng, v.v..."</w:t>
            </w:r>
            <w:r>
              <w:br/>
              <w:t>- Quy định cụ thể về ứng dụng AI trong dự thảo luật là cấp thiết để phòng ngừa tác động tiêu cực (lạm dụng hình ảnh, thông tin sai lệch) và thúc đẩy chuyển đổi số quốc gia.</w:t>
            </w:r>
          </w:p>
        </w:tc>
        <w:tc>
          <w:tcPr>
            <w:tcW w:w="7572" w:type="dxa"/>
            <w:tcBorders>
              <w:top w:val="single" w:sz="4" w:space="0" w:color="auto"/>
              <w:left w:val="single" w:sz="4" w:space="0" w:color="auto"/>
              <w:bottom w:val="single" w:sz="4" w:space="0" w:color="auto"/>
              <w:right w:val="single" w:sz="4" w:space="0" w:color="auto"/>
            </w:tcBorders>
            <w:vAlign w:val="center"/>
          </w:tcPr>
          <w:p w14:paraId="19FA6F34" w14:textId="77777777" w:rsidR="00B52CBE" w:rsidRDefault="00A71602" w:rsidP="00A5483E">
            <w:pPr>
              <w:jc w:val="both"/>
            </w:pPr>
            <w:r>
              <w:t>Ban soạn thảo xin tiếp thu và khẳng định các nội dung này đã được lồng ghép trong Dự thảo Luật.1. Ứng dụng trong cơ quan nhà nước: Điều 5, khoản 5 ưu tiên ứng dụng AI trong hoạt động quản lý, điều hành, cung cấp dịch vụ công và hỗ trợ ra quyết định. Đặc biệt, Điều 26 quy định về Trách nhiệm đạo đức và đánh giá tác động khi ứng dụng AI trong khu vực nhà nước, yêu cầu phải công khai, minh bạch, có trách nhiệm và phải lập báo cáo đánh giá tác động đối với hệ thống rủi ro cao.2. Phòng ngừa tác động tiêu cực: Các hành vi lạm dụng hình ảnh, thông tin sai lệch được kiểm soát chặt chẽ thông qua Điều 6 (Các hành vi bị cấm), bao gồm cấm sử dụng yếu tố giả mạo để lừa dối hoặc thao túng nhận thức và cấm tạo ra hoặc phổ biến nội dung giả mạo gây nguy hại nghiêm trọng.</w:t>
            </w:r>
          </w:p>
        </w:tc>
      </w:tr>
      <w:tr w:rsidR="00B52CBE" w14:paraId="6E99965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875A212" w14:textId="77777777" w:rsidR="00B52CBE" w:rsidRDefault="00A71602" w:rsidP="007A5708">
            <w:r>
              <w:t>24</w:t>
            </w:r>
          </w:p>
        </w:tc>
        <w:tc>
          <w:tcPr>
            <w:tcW w:w="2268" w:type="dxa"/>
            <w:tcBorders>
              <w:top w:val="single" w:sz="4" w:space="0" w:color="auto"/>
              <w:left w:val="single" w:sz="4" w:space="0" w:color="auto"/>
              <w:bottom w:val="single" w:sz="4" w:space="0" w:color="auto"/>
              <w:right w:val="single" w:sz="4" w:space="0" w:color="auto"/>
            </w:tcBorders>
            <w:vAlign w:val="center"/>
          </w:tcPr>
          <w:p w14:paraId="73D74FD2" w14:textId="77777777" w:rsidR="00B52CBE" w:rsidRDefault="00A71602" w:rsidP="007A5708">
            <w:r>
              <w:t>Quàng Văn Hương</w:t>
            </w:r>
          </w:p>
        </w:tc>
        <w:tc>
          <w:tcPr>
            <w:tcW w:w="4390" w:type="dxa"/>
            <w:tcBorders>
              <w:top w:val="single" w:sz="4" w:space="0" w:color="auto"/>
              <w:left w:val="single" w:sz="4" w:space="0" w:color="auto"/>
              <w:bottom w:val="single" w:sz="4" w:space="0" w:color="auto"/>
              <w:right w:val="single" w:sz="4" w:space="0" w:color="auto"/>
            </w:tcBorders>
            <w:vAlign w:val="center"/>
          </w:tcPr>
          <w:p w14:paraId="261E2FD7" w14:textId="77777777" w:rsidR="00B52CBE" w:rsidRDefault="00A71602" w:rsidP="00A5483E">
            <w:pPr>
              <w:jc w:val="both"/>
            </w:pPr>
            <w:r>
              <w:t>- Luật AI cần quan tâm rõ 3 lĩnh vực lớn: Kinh tế, Xã hội (văn hóa, giáo dục, an sinh, người yếu thế) và Môi trường (ứng phó biến đổi khí hậu), xuất phát từ điều kiện thực tiễn Việt Nam (như kinh nghiệm Singapore).</w:t>
            </w:r>
            <w:r>
              <w:br/>
              <w:t>- Xác định những nội dung sẽ phục vụ đặc điểm, đặc thù của Việt Nam, đặc biệt chú trọng văn hóa và an sinh xã hội.</w:t>
            </w:r>
          </w:p>
        </w:tc>
        <w:tc>
          <w:tcPr>
            <w:tcW w:w="7572" w:type="dxa"/>
            <w:tcBorders>
              <w:top w:val="single" w:sz="4" w:space="0" w:color="auto"/>
              <w:left w:val="single" w:sz="4" w:space="0" w:color="auto"/>
              <w:bottom w:val="single" w:sz="4" w:space="0" w:color="auto"/>
              <w:right w:val="single" w:sz="4" w:space="0" w:color="auto"/>
            </w:tcBorders>
            <w:vAlign w:val="center"/>
          </w:tcPr>
          <w:p w14:paraId="6F1E0B04" w14:textId="77777777" w:rsidR="00B52CBE" w:rsidRDefault="00A71602" w:rsidP="00A5483E">
            <w:pPr>
              <w:jc w:val="both"/>
            </w:pPr>
            <w:r>
              <w:t>Dự thảo Luật đã quy định rõ mục tiêu và nguyên tắc phát triển AI gắn với phát triển kinh tế, bảo đảm văn hóa – an sinh xã hội và phát triển bền vững tại Điều 4 (Nguyên tắc cơ bản) và Điều 5 (Chính sách của Nhà nước). Về lĩnh vực xã hội, Khoản 3 Điều 5 quy định Nhà nước khuyến khích phát triển và ứng dụng AI phục vụ an sinh xã hội, thu hẹp khoảng cách số, hỗ trợ người khuyết tật, người nghèo, người dân tộc thiểu số; bảo tồn, phát huy văn hoá và giữ gìn bản sắc văn hóa dân tộc. Về lĩnh vực môi trường, Khoản 4 Điều 4 quy định nguyên tắc thúc đẩy đổi mới sáng tạo gắn với phát triển xanh, sử dụng hiệu quả năng lượng, bảo vệ môi trường và ứng phó biến đổi khí hậu. Ban soạn thảo đã tiếp thu và bổ sung cụm từ “ứng phó biến đổi khí hậu” vào Khoản 4 Điều 4 để làm rõ hơn nguyên tắc môi trường.</w:t>
            </w:r>
          </w:p>
        </w:tc>
      </w:tr>
      <w:tr w:rsidR="00B52CBE" w14:paraId="36C3DEA4"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5291AB7" w14:textId="77777777" w:rsidR="00B52CBE" w:rsidRDefault="00A71602" w:rsidP="007A5708">
            <w:r>
              <w:t>25</w:t>
            </w:r>
          </w:p>
        </w:tc>
        <w:tc>
          <w:tcPr>
            <w:tcW w:w="2268" w:type="dxa"/>
            <w:tcBorders>
              <w:top w:val="single" w:sz="4" w:space="0" w:color="auto"/>
              <w:left w:val="single" w:sz="4" w:space="0" w:color="auto"/>
              <w:bottom w:val="single" w:sz="4" w:space="0" w:color="auto"/>
              <w:right w:val="single" w:sz="4" w:space="0" w:color="auto"/>
            </w:tcBorders>
            <w:vAlign w:val="center"/>
          </w:tcPr>
          <w:p w14:paraId="64F29E3E" w14:textId="77777777" w:rsidR="00B52CBE" w:rsidRDefault="00A71602" w:rsidP="007A5708">
            <w:r>
              <w:t>Quàng Văn Hương</w:t>
            </w:r>
          </w:p>
        </w:tc>
        <w:tc>
          <w:tcPr>
            <w:tcW w:w="4390" w:type="dxa"/>
            <w:tcBorders>
              <w:top w:val="single" w:sz="4" w:space="0" w:color="auto"/>
              <w:left w:val="single" w:sz="4" w:space="0" w:color="auto"/>
              <w:bottom w:val="single" w:sz="4" w:space="0" w:color="auto"/>
              <w:right w:val="single" w:sz="4" w:space="0" w:color="auto"/>
            </w:tcBorders>
            <w:vAlign w:val="center"/>
          </w:tcPr>
          <w:p w14:paraId="4AADA077" w14:textId="77777777" w:rsidR="00B52CBE" w:rsidRDefault="00A71602" w:rsidP="00A5483E">
            <w:pPr>
              <w:jc w:val="both"/>
            </w:pPr>
            <w:r>
              <w:t>- Các khái niệm liên quan đến văn hóa và bản sắc dân tộc bị phân tán (Điều 4, khoản 4 và 6; Điều 5, khoản 2 và 3), gây khó khăn khi quy định chi tiết.</w:t>
            </w:r>
            <w:r>
              <w:br/>
              <w:t>- Gom lại thành một khoản rõ ràng (ví dụ: đưa nội dung "giữ gìn bản sắc văn hóa dân tộc" vào khoản 4 Điều 4) để thống nhất nguyên tắc: “giá trị văn hóa Việt Nam, giữ gìn bản sắc văn hóa dân tộc”.</w:t>
            </w:r>
          </w:p>
        </w:tc>
        <w:tc>
          <w:tcPr>
            <w:tcW w:w="7572" w:type="dxa"/>
            <w:tcBorders>
              <w:top w:val="single" w:sz="4" w:space="0" w:color="auto"/>
              <w:left w:val="single" w:sz="4" w:space="0" w:color="auto"/>
              <w:bottom w:val="single" w:sz="4" w:space="0" w:color="auto"/>
              <w:right w:val="single" w:sz="4" w:space="0" w:color="auto"/>
            </w:tcBorders>
            <w:vAlign w:val="center"/>
          </w:tcPr>
          <w:p w14:paraId="01F1DD4F" w14:textId="77777777" w:rsidR="00B52CBE" w:rsidRDefault="00A71602" w:rsidP="00A5483E">
            <w:pPr>
              <w:jc w:val="both"/>
            </w:pPr>
            <w:r>
              <w:t>Ban soạn thảo xin tiếp thu và sẽ sắp xếp lại các nguyên tắc về văn hóa và bản sắc dân tộc.Dự thảo Luật sẽ chỉnh lý để gộp các nội dung liên quan trong Điều 4 và Điều 5, làm rõ hơn yêu cầu tôn trọng giá trị văn hóa Việt Nam và giữ gìn bản sắc dân tộc trong phát triển và ứng dụng AI, đảm bảo mạch lạc, thống nhất và dễ hướng dẫn thi hành. Hiện tại, Điều 4 khoản 3 quy định tuân thủ chuẩn mực đạo đức, giá trị văn hóa Việt Nam.</w:t>
            </w:r>
          </w:p>
        </w:tc>
      </w:tr>
      <w:tr w:rsidR="00B52CBE" w14:paraId="0EF3AC9A"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341033D" w14:textId="77777777" w:rsidR="00B52CBE" w:rsidRDefault="00A71602" w:rsidP="007A5708">
            <w:r>
              <w:t>26</w:t>
            </w:r>
          </w:p>
        </w:tc>
        <w:tc>
          <w:tcPr>
            <w:tcW w:w="2268" w:type="dxa"/>
            <w:tcBorders>
              <w:top w:val="single" w:sz="4" w:space="0" w:color="auto"/>
              <w:left w:val="single" w:sz="4" w:space="0" w:color="auto"/>
              <w:bottom w:val="single" w:sz="4" w:space="0" w:color="auto"/>
              <w:right w:val="single" w:sz="4" w:space="0" w:color="auto"/>
            </w:tcBorders>
            <w:vAlign w:val="center"/>
          </w:tcPr>
          <w:p w14:paraId="4025F47B" w14:textId="77777777" w:rsidR="00B52CBE" w:rsidRDefault="00A71602" w:rsidP="007A5708">
            <w:r>
              <w:t>Đinh Công Sỹ</w:t>
            </w:r>
          </w:p>
        </w:tc>
        <w:tc>
          <w:tcPr>
            <w:tcW w:w="4390" w:type="dxa"/>
            <w:tcBorders>
              <w:top w:val="single" w:sz="4" w:space="0" w:color="auto"/>
              <w:left w:val="single" w:sz="4" w:space="0" w:color="auto"/>
              <w:bottom w:val="single" w:sz="4" w:space="0" w:color="auto"/>
              <w:right w:val="single" w:sz="4" w:space="0" w:color="auto"/>
            </w:tcBorders>
            <w:vAlign w:val="center"/>
          </w:tcPr>
          <w:p w14:paraId="0B20EACE" w14:textId="77777777" w:rsidR="00B52CBE" w:rsidRDefault="00A71602" w:rsidP="00A5483E">
            <w:pPr>
              <w:jc w:val="both"/>
            </w:pPr>
            <w:r>
              <w:t>- Luật thường xuyên đề cập đến "hoạt động trí tuệ nhân tạo" trong Điều 1 (Phạm vi) và Điều 2 (Đối tượng áp dụng), nhưng nội hàm của thuật ngữ này chưa được giải thích rõ tại Điều 3 (Giải thích từ ngữ).</w:t>
            </w:r>
            <w:r>
              <w:br/>
              <w:t>- Đề nghị bổ sung tại Điều 3 giải thích từ ngữ "hoạt động trí tuệ nhân tạo".</w:t>
            </w:r>
          </w:p>
        </w:tc>
        <w:tc>
          <w:tcPr>
            <w:tcW w:w="7572" w:type="dxa"/>
            <w:tcBorders>
              <w:top w:val="single" w:sz="4" w:space="0" w:color="auto"/>
              <w:left w:val="single" w:sz="4" w:space="0" w:color="auto"/>
              <w:bottom w:val="single" w:sz="4" w:space="0" w:color="auto"/>
              <w:right w:val="single" w:sz="4" w:space="0" w:color="auto"/>
            </w:tcBorders>
            <w:vAlign w:val="center"/>
          </w:tcPr>
          <w:p w14:paraId="08DC8554" w14:textId="77777777" w:rsidR="00B52CBE" w:rsidRDefault="00A71602" w:rsidP="00A5483E">
            <w:pPr>
              <w:jc w:val="both"/>
            </w:pPr>
            <w:r>
              <w:t>Ban soạn thảo xin giải trình rằng cụm từ “hoạt động trí tuệ nhân tạo” là khái niệm chính sách, và nội hàm của nó đã được quy định rõ tại Điều 1 (Phạm vi điều chỉnh). Theo thông lệ quốc tế, luật AI không liệt kê cứng các hoạt động vì lĩnh vực này thay đổi rất nhanh, do đó, các thuật ngữ định hướng như vậy không cần định nghĩa cứng tại Điều 3 để bảo đảm tính linh hoạt. Phạm vi được xác định thông qua chuỗi hoạt động nghiên cứu, phát triển, cung cấp, triển khai và sử dụng.</w:t>
            </w:r>
          </w:p>
        </w:tc>
      </w:tr>
      <w:tr w:rsidR="00B52CBE" w14:paraId="6738652A"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531558E" w14:textId="77777777" w:rsidR="00B52CBE" w:rsidRDefault="00A71602" w:rsidP="007A5708">
            <w:r>
              <w:t>27</w:t>
            </w:r>
          </w:p>
        </w:tc>
        <w:tc>
          <w:tcPr>
            <w:tcW w:w="2268" w:type="dxa"/>
            <w:tcBorders>
              <w:top w:val="single" w:sz="4" w:space="0" w:color="auto"/>
              <w:left w:val="single" w:sz="4" w:space="0" w:color="auto"/>
              <w:bottom w:val="single" w:sz="4" w:space="0" w:color="auto"/>
              <w:right w:val="single" w:sz="4" w:space="0" w:color="auto"/>
            </w:tcBorders>
            <w:vAlign w:val="center"/>
          </w:tcPr>
          <w:p w14:paraId="40ABF89C" w14:textId="77777777" w:rsidR="00B52CBE" w:rsidRDefault="00A71602" w:rsidP="007A5708">
            <w:r>
              <w:t>Quàng Văn Hương</w:t>
            </w:r>
          </w:p>
        </w:tc>
        <w:tc>
          <w:tcPr>
            <w:tcW w:w="4390" w:type="dxa"/>
            <w:tcBorders>
              <w:top w:val="single" w:sz="4" w:space="0" w:color="auto"/>
              <w:left w:val="single" w:sz="4" w:space="0" w:color="auto"/>
              <w:bottom w:val="single" w:sz="4" w:space="0" w:color="auto"/>
              <w:right w:val="single" w:sz="4" w:space="0" w:color="auto"/>
            </w:tcBorders>
            <w:vAlign w:val="center"/>
          </w:tcPr>
          <w:p w14:paraId="206D5237" w14:textId="77777777" w:rsidR="00B52CBE" w:rsidRDefault="00A71602" w:rsidP="00A5483E">
            <w:pPr>
              <w:jc w:val="both"/>
            </w:pPr>
            <w:r>
              <w:t>- Đề nghị bổ sung nội dung "ứng phó biến đổi khí hậu" vào khoản 6 Điều 4 vì trí tuệ nhân tạo giúp rất tốt trong việc nhận diện nguy cơ và dự báo các tình huống thiên tai (bão) mà con người không thể tính hết được.</w:t>
            </w:r>
            <w:r>
              <w:br/>
              <w:t>- Bổ sung "ứng phó biến đổi khí hậu" vào khoản 6 Điều 4 (Nguyên tắc cơ bản liên quan môi trường).</w:t>
            </w:r>
          </w:p>
        </w:tc>
        <w:tc>
          <w:tcPr>
            <w:tcW w:w="7572" w:type="dxa"/>
            <w:tcBorders>
              <w:top w:val="single" w:sz="4" w:space="0" w:color="auto"/>
              <w:left w:val="single" w:sz="4" w:space="0" w:color="auto"/>
              <w:bottom w:val="single" w:sz="4" w:space="0" w:color="auto"/>
              <w:right w:val="single" w:sz="4" w:space="0" w:color="auto"/>
            </w:tcBorders>
            <w:vAlign w:val="center"/>
          </w:tcPr>
          <w:p w14:paraId="1CF7BDC8" w14:textId="77777777" w:rsidR="00B52CBE" w:rsidRDefault="00A71602" w:rsidP="00A5483E">
            <w:pPr>
              <w:jc w:val="both"/>
            </w:pPr>
            <w:r>
              <w:t>Ban soạn thảo xin tiếp thu và đã bổ sung nội dung này.Nội dung "ứng phó biến đổi khí hậu" là phù hợp và thống nhất với định hướng quốc gia về phát triển bền vững. Dự thảo Luật đã được chỉnh lý, bổ sung cụm từ “ứng phó biến đổi khí hậu” vào Điều 4 khoản 4 để làm rõ nguyên tắc phát triển xanh, bảo vệ môi trường, đồng thời phản ánh đúng vai trò của AI trong dự báo thiên tai và thích ứng khí hậu.</w:t>
            </w:r>
          </w:p>
        </w:tc>
      </w:tr>
      <w:tr w:rsidR="00B52CBE" w14:paraId="3DE6155A"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98DEF58" w14:textId="77777777" w:rsidR="00B52CBE" w:rsidRDefault="00A71602" w:rsidP="007A5708">
            <w:r>
              <w:t>28</w:t>
            </w:r>
          </w:p>
        </w:tc>
        <w:tc>
          <w:tcPr>
            <w:tcW w:w="2268" w:type="dxa"/>
            <w:tcBorders>
              <w:top w:val="single" w:sz="4" w:space="0" w:color="auto"/>
              <w:left w:val="single" w:sz="4" w:space="0" w:color="auto"/>
              <w:bottom w:val="single" w:sz="4" w:space="0" w:color="auto"/>
              <w:right w:val="single" w:sz="4" w:space="0" w:color="auto"/>
            </w:tcBorders>
            <w:vAlign w:val="center"/>
          </w:tcPr>
          <w:p w14:paraId="5524032C" w14:textId="77777777" w:rsidR="00B52CBE" w:rsidRDefault="00A71602" w:rsidP="007A5708">
            <w:r>
              <w:t>Đinh Công Sỹ</w:t>
            </w:r>
          </w:p>
        </w:tc>
        <w:tc>
          <w:tcPr>
            <w:tcW w:w="4390" w:type="dxa"/>
            <w:tcBorders>
              <w:top w:val="single" w:sz="4" w:space="0" w:color="auto"/>
              <w:left w:val="single" w:sz="4" w:space="0" w:color="auto"/>
              <w:bottom w:val="single" w:sz="4" w:space="0" w:color="auto"/>
              <w:right w:val="single" w:sz="4" w:space="0" w:color="auto"/>
            </w:tcBorders>
            <w:vAlign w:val="center"/>
          </w:tcPr>
          <w:p w14:paraId="619A80BB" w14:textId="77777777" w:rsidR="00B52CBE" w:rsidRDefault="00A71602" w:rsidP="00A5483E">
            <w:pPr>
              <w:jc w:val="both"/>
            </w:pPr>
            <w:r>
              <w:t>- Về mặt kỹ thuật, đề nghị bỏ đoạn dẫn đầu Điều 4 ("Mọi hoạt động nghiên cứu, phát triển, cung cấp và sử dụng trí tuệ nhân tạo tại Việt Nam phải tuân thủ các nguyên tắc sau") và đi thẳng vào các nguyên tắc.</w:t>
            </w:r>
            <w:r>
              <w:br/>
              <w:t>- Bỏ đoạn dẫn đầu Điều 4.</w:t>
            </w:r>
          </w:p>
        </w:tc>
        <w:tc>
          <w:tcPr>
            <w:tcW w:w="7572" w:type="dxa"/>
            <w:tcBorders>
              <w:top w:val="single" w:sz="4" w:space="0" w:color="auto"/>
              <w:left w:val="single" w:sz="4" w:space="0" w:color="auto"/>
              <w:bottom w:val="single" w:sz="4" w:space="0" w:color="auto"/>
              <w:right w:val="single" w:sz="4" w:space="0" w:color="auto"/>
            </w:tcBorders>
            <w:vAlign w:val="center"/>
          </w:tcPr>
          <w:p w14:paraId="7F49664A" w14:textId="77777777" w:rsidR="00B52CBE" w:rsidRDefault="00A71602" w:rsidP="00A5483E">
            <w:pPr>
              <w:jc w:val="both"/>
            </w:pPr>
            <w:r>
              <w:t>Cơ quan soạn thảo xin tiếp thu ý kiến của Đại biểu.Ban soạn thảo sẽ chỉnh lý kỹ thuật văn bản tại Điều 4 theo hướng bỏ đoạn dẫn đầu và đi thẳng vào các nguyên tắc để đảm bảo văn bản ngắn gọn, súc tích và phù hợp với kỹ thuật lập pháp.</w:t>
            </w:r>
          </w:p>
        </w:tc>
      </w:tr>
      <w:tr w:rsidR="00B52CBE" w14:paraId="1C5D474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ECDE9E6" w14:textId="77777777" w:rsidR="00B52CBE" w:rsidRDefault="00A71602" w:rsidP="007A5708">
            <w:r>
              <w:t>29</w:t>
            </w:r>
          </w:p>
        </w:tc>
        <w:tc>
          <w:tcPr>
            <w:tcW w:w="2268" w:type="dxa"/>
            <w:tcBorders>
              <w:top w:val="single" w:sz="4" w:space="0" w:color="auto"/>
              <w:left w:val="single" w:sz="4" w:space="0" w:color="auto"/>
              <w:bottom w:val="single" w:sz="4" w:space="0" w:color="auto"/>
              <w:right w:val="single" w:sz="4" w:space="0" w:color="auto"/>
            </w:tcBorders>
            <w:vAlign w:val="center"/>
          </w:tcPr>
          <w:p w14:paraId="7C92EBFA" w14:textId="77777777" w:rsidR="00B52CBE" w:rsidRDefault="00A71602" w:rsidP="007A5708">
            <w:r>
              <w:t>Đinh Công Sỹ</w:t>
            </w:r>
          </w:p>
        </w:tc>
        <w:tc>
          <w:tcPr>
            <w:tcW w:w="4390" w:type="dxa"/>
            <w:tcBorders>
              <w:top w:val="single" w:sz="4" w:space="0" w:color="auto"/>
              <w:left w:val="single" w:sz="4" w:space="0" w:color="auto"/>
              <w:bottom w:val="single" w:sz="4" w:space="0" w:color="auto"/>
              <w:right w:val="single" w:sz="4" w:space="0" w:color="auto"/>
            </w:tcBorders>
            <w:vAlign w:val="center"/>
          </w:tcPr>
          <w:p w14:paraId="2B73C457" w14:textId="77777777" w:rsidR="00B52CBE" w:rsidRDefault="00A71602" w:rsidP="00A5483E">
            <w:pPr>
              <w:jc w:val="both"/>
            </w:pPr>
            <w:r>
              <w:t>- Đề nghị sắp xếp lại thứ tự ưu tiên các nguyên tắc tại khoản 3 Điều 4, trong đó vấn đề bảo mật thông tin phải là quan trọng nhất khi liên quan tới việc sử dụng AI.</w:t>
            </w:r>
            <w:r>
              <w:br/>
              <w:t>- Cân nhắc sắp xếp lại thứ tự ưu tiên (ví dụ: Bảo mật thông tin đặt lên hàng đầu).</w:t>
            </w:r>
          </w:p>
        </w:tc>
        <w:tc>
          <w:tcPr>
            <w:tcW w:w="7572" w:type="dxa"/>
            <w:tcBorders>
              <w:top w:val="single" w:sz="4" w:space="0" w:color="auto"/>
              <w:left w:val="single" w:sz="4" w:space="0" w:color="auto"/>
              <w:bottom w:val="single" w:sz="4" w:space="0" w:color="auto"/>
              <w:right w:val="single" w:sz="4" w:space="0" w:color="auto"/>
            </w:tcBorders>
            <w:vAlign w:val="center"/>
          </w:tcPr>
          <w:p w14:paraId="13401473" w14:textId="77777777" w:rsidR="00B52CBE" w:rsidRDefault="00A71602" w:rsidP="00A5483E">
            <w:pPr>
              <w:jc w:val="both"/>
            </w:pPr>
            <w:r>
              <w:t>Cơ quan soạn thảo xin tiếp thu ý kiến của Đại biểu.Ban soạn thảo sẽ rà soát, sắp xếp lại các nguyên tắc tại Điều 4 khoản 2 (về an toàn, an ninh dữ liệu), đưa vấn đề "an toàn hệ thống, an ninh dữ liệu và bảo mật thông tin" lên vị trí ưu tiên để nhấn mạnh tầm quan trọng của việc bảo vệ dữ liệu trong kỷ nguyên AI.</w:t>
            </w:r>
          </w:p>
        </w:tc>
      </w:tr>
      <w:tr w:rsidR="00B52CBE" w14:paraId="6B20CC2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18393C1" w14:textId="77777777" w:rsidR="00B52CBE" w:rsidRDefault="00A71602" w:rsidP="007A5708">
            <w:r>
              <w:t>30</w:t>
            </w:r>
          </w:p>
        </w:tc>
        <w:tc>
          <w:tcPr>
            <w:tcW w:w="2268" w:type="dxa"/>
            <w:tcBorders>
              <w:top w:val="single" w:sz="4" w:space="0" w:color="auto"/>
              <w:left w:val="single" w:sz="4" w:space="0" w:color="auto"/>
              <w:bottom w:val="single" w:sz="4" w:space="0" w:color="auto"/>
              <w:right w:val="single" w:sz="4" w:space="0" w:color="auto"/>
            </w:tcBorders>
            <w:vAlign w:val="center"/>
          </w:tcPr>
          <w:p w14:paraId="6FC838B7" w14:textId="77777777" w:rsidR="00B52CBE" w:rsidRDefault="00A71602" w:rsidP="007A5708">
            <w:r>
              <w:t>Đinh Công Sỹ</w:t>
            </w:r>
          </w:p>
        </w:tc>
        <w:tc>
          <w:tcPr>
            <w:tcW w:w="4390" w:type="dxa"/>
            <w:tcBorders>
              <w:top w:val="single" w:sz="4" w:space="0" w:color="auto"/>
              <w:left w:val="single" w:sz="4" w:space="0" w:color="auto"/>
              <w:bottom w:val="single" w:sz="4" w:space="0" w:color="auto"/>
              <w:right w:val="single" w:sz="4" w:space="0" w:color="auto"/>
            </w:tcBorders>
            <w:vAlign w:val="center"/>
          </w:tcPr>
          <w:p w14:paraId="6F34AA01" w14:textId="77777777" w:rsidR="00B52CBE" w:rsidRDefault="00A71602" w:rsidP="00A5483E">
            <w:pPr>
              <w:jc w:val="both"/>
            </w:pPr>
            <w:r>
              <w:t>- Khoản 4 Điều 4 quá dài dòng (trật tự, đạo lý), đề xuất viết gọn lại.</w:t>
            </w:r>
            <w:r>
              <w:br/>
              <w:t>- Viết gọn là “tuân thủ pháp luật, chuẩn mực đạo đức và giá trị văn hóa Việt Nam và phát triển xã hội lành mạnh”, bỏ các ý đã bao hàm như trật tự, đạo lý.</w:t>
            </w:r>
          </w:p>
        </w:tc>
        <w:tc>
          <w:tcPr>
            <w:tcW w:w="7572" w:type="dxa"/>
            <w:tcBorders>
              <w:top w:val="single" w:sz="4" w:space="0" w:color="auto"/>
              <w:left w:val="single" w:sz="4" w:space="0" w:color="auto"/>
              <w:bottom w:val="single" w:sz="4" w:space="0" w:color="auto"/>
              <w:right w:val="single" w:sz="4" w:space="0" w:color="auto"/>
            </w:tcBorders>
            <w:vAlign w:val="center"/>
          </w:tcPr>
          <w:p w14:paraId="526AED5C" w14:textId="77777777" w:rsidR="00B52CBE" w:rsidRDefault="00A71602" w:rsidP="00A5483E">
            <w:pPr>
              <w:jc w:val="both"/>
            </w:pPr>
            <w:r>
              <w:t>Cơ quan soạn thảo xin tiếp thu ý kiến về việc cô đọng ngôn ngữ.Ban soạn thảo sẽ biên tập lại Khoản 3 Điều 4 theo hướng cô đọng, tập trung vào các giá trị cốt lõi: "Bảo đảm công bằng, minh bạch, không thiên lệch, không phân biệt đối xử và không gây hại cho con người, xã hội; tuân thủ chuẩn mực đạo đức, giá trị văn hóa Việt Nam, góp phần củng cố trật tự, đạo lý xã hội; thực hiện trách nhiệm giải trình về các quyết định và hệ quả của hệ thống".</w:t>
            </w:r>
          </w:p>
        </w:tc>
      </w:tr>
      <w:tr w:rsidR="00B52CBE" w14:paraId="08BD7B9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4448C98" w14:textId="77777777" w:rsidR="00B52CBE" w:rsidRDefault="00A71602" w:rsidP="007A5708">
            <w:r>
              <w:t>31</w:t>
            </w:r>
          </w:p>
        </w:tc>
        <w:tc>
          <w:tcPr>
            <w:tcW w:w="2268" w:type="dxa"/>
            <w:tcBorders>
              <w:top w:val="single" w:sz="4" w:space="0" w:color="auto"/>
              <w:left w:val="single" w:sz="4" w:space="0" w:color="auto"/>
              <w:bottom w:val="single" w:sz="4" w:space="0" w:color="auto"/>
              <w:right w:val="single" w:sz="4" w:space="0" w:color="auto"/>
            </w:tcBorders>
            <w:vAlign w:val="center"/>
          </w:tcPr>
          <w:p w14:paraId="34D28573" w14:textId="77777777" w:rsidR="00B52CBE" w:rsidRDefault="00A71602" w:rsidP="007A5708">
            <w:r>
              <w:t>Trịnh Minh Bình</w:t>
            </w:r>
          </w:p>
        </w:tc>
        <w:tc>
          <w:tcPr>
            <w:tcW w:w="4390" w:type="dxa"/>
            <w:tcBorders>
              <w:top w:val="single" w:sz="4" w:space="0" w:color="auto"/>
              <w:left w:val="single" w:sz="4" w:space="0" w:color="auto"/>
              <w:bottom w:val="single" w:sz="4" w:space="0" w:color="auto"/>
              <w:right w:val="single" w:sz="4" w:space="0" w:color="auto"/>
            </w:tcBorders>
            <w:vAlign w:val="center"/>
          </w:tcPr>
          <w:p w14:paraId="0B566BA4" w14:textId="77777777" w:rsidR="00B52CBE" w:rsidRDefault="00A71602" w:rsidP="00A5483E">
            <w:pPr>
              <w:jc w:val="both"/>
            </w:pPr>
            <w:r>
              <w:t>- Đề nghị bổ sung một điều cấm về 7 hành vi, trong đó có cấm tạo hoặc lan truyền tin giả, hình ảnh video giả hoặc thông tin sai sự thật. Ví dụ: "có một cô gái tay đầy đủ nhưng sử dụng công nghệ AI đã làm mất cánh tay, mục đích bán hàng để nuôi con nhằm thu lợi bất chính".</w:t>
            </w:r>
            <w:r>
              <w:br/>
              <w:t>- Bổ sung hành vi cấm này để tránh gây hiểu lầm, ảnh hưởng đến an ninh quốc gia/xã hội và người khuyết tật.</w:t>
            </w:r>
          </w:p>
        </w:tc>
        <w:tc>
          <w:tcPr>
            <w:tcW w:w="7572" w:type="dxa"/>
            <w:tcBorders>
              <w:top w:val="single" w:sz="4" w:space="0" w:color="auto"/>
              <w:left w:val="single" w:sz="4" w:space="0" w:color="auto"/>
              <w:bottom w:val="single" w:sz="4" w:space="0" w:color="auto"/>
              <w:right w:val="single" w:sz="4" w:space="0" w:color="auto"/>
            </w:tcBorders>
            <w:vAlign w:val="center"/>
          </w:tcPr>
          <w:p w14:paraId="0D6C2469" w14:textId="77777777" w:rsidR="00B52CBE" w:rsidRDefault="00A71602" w:rsidP="00A5483E">
            <w:pPr>
              <w:jc w:val="both"/>
            </w:pPr>
            <w:r>
              <w:t>Cơ quan soạn thảo đã tiếp thu nội dung cốt lõi của đề nghị. Điều 6 (Các hành vi bị cấm) đã quy định cấm tuyệt đối hành vi sử dụng yếu tố giả mạo hoặc mô phỏng người, sự kiện thật để lừa dối hoặc thao túng nhận thức, hành vi của con người một cách có chủ đích và có hệ thống.Hành vi lợi dụng hình ảnh giả mạo để thu lợi bất chính hoặc lừa dối (ví dụ về cô gái bị mất cánh tay) được coi là lợi dụng, chiếm đoạt hệ thống AI để thực hiện hành vi vi phạm pháp luật, xâm phạm quyền, lợi ích hợp pháp của tổ chức, cá nhân quy định tại Khoản 1 Điều 6.Ngoài ra, Điều 6 cũng cấm tạo ra hoặc phổ biến nội dung giả mạo có khả năng gây nguy hại nghiêm trọng đến an ninh quốc gia, trật tự, an toàn xã hội. Những quy định này đã bao quát các nguy cơ gây hiểu lầm, ảnh hưởng đến an ninh xã hội và lợi ích của người dân.</w:t>
            </w:r>
          </w:p>
        </w:tc>
      </w:tr>
      <w:tr w:rsidR="00B52CBE" w14:paraId="33CB9C37"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83BAA45" w14:textId="77777777" w:rsidR="00B52CBE" w:rsidRDefault="00A71602" w:rsidP="007A5708">
            <w:r>
              <w:t>32</w:t>
            </w:r>
          </w:p>
        </w:tc>
        <w:tc>
          <w:tcPr>
            <w:tcW w:w="2268" w:type="dxa"/>
            <w:tcBorders>
              <w:top w:val="single" w:sz="4" w:space="0" w:color="auto"/>
              <w:left w:val="single" w:sz="4" w:space="0" w:color="auto"/>
              <w:bottom w:val="single" w:sz="4" w:space="0" w:color="auto"/>
              <w:right w:val="single" w:sz="4" w:space="0" w:color="auto"/>
            </w:tcBorders>
            <w:vAlign w:val="center"/>
          </w:tcPr>
          <w:p w14:paraId="54000569" w14:textId="77777777" w:rsidR="00B52CBE" w:rsidRDefault="00A71602" w:rsidP="007A5708">
            <w:r>
              <w:t>Nguyễn Thị Lệ Thủy</w:t>
            </w:r>
          </w:p>
        </w:tc>
        <w:tc>
          <w:tcPr>
            <w:tcW w:w="4390" w:type="dxa"/>
            <w:tcBorders>
              <w:top w:val="single" w:sz="4" w:space="0" w:color="auto"/>
              <w:left w:val="single" w:sz="4" w:space="0" w:color="auto"/>
              <w:bottom w:val="single" w:sz="4" w:space="0" w:color="auto"/>
              <w:right w:val="single" w:sz="4" w:space="0" w:color="auto"/>
            </w:tcBorders>
            <w:vAlign w:val="center"/>
          </w:tcPr>
          <w:p w14:paraId="1FDC8003" w14:textId="77777777" w:rsidR="00B52CBE" w:rsidRDefault="00A71602" w:rsidP="00A5483E">
            <w:pPr>
              <w:jc w:val="both"/>
            </w:pPr>
            <w:r>
              <w:t>- Dự thảo thiếu cơ chế ngăn ngừa (tiền kiểm chặt chẽ) đối với AI rủi ro không chấp nhận được (Điều 11). Hiện tại luật chỉ quy định cấm và xử phạt hành chính (hậu kiểm). "Xử phạt vi phạm hành chính nghĩa là xảy ra, có khi hậu quả lớn hơn nhiều so với số tiền đã phạt."</w:t>
            </w:r>
            <w:r>
              <w:br/>
              <w:t>- Cần có cách quản lý chặt, ngăn ngừa ngay từ đầu, không đợi xảy ra sự cố (hậu quả lớn) mới can thiệp.</w:t>
            </w:r>
          </w:p>
        </w:tc>
        <w:tc>
          <w:tcPr>
            <w:tcW w:w="7572" w:type="dxa"/>
            <w:tcBorders>
              <w:top w:val="single" w:sz="4" w:space="0" w:color="auto"/>
              <w:left w:val="single" w:sz="4" w:space="0" w:color="auto"/>
              <w:bottom w:val="single" w:sz="4" w:space="0" w:color="auto"/>
              <w:right w:val="single" w:sz="4" w:space="0" w:color="auto"/>
            </w:tcBorders>
            <w:vAlign w:val="center"/>
          </w:tcPr>
          <w:p w14:paraId="6927B806" w14:textId="77777777" w:rsidR="00B52CBE" w:rsidRDefault="00A71602" w:rsidP="00A5483E">
            <w:pPr>
              <w:jc w:val="both"/>
            </w:pPr>
            <w:r>
              <w:t>Cơ quan soạn thảo xin giải trình rằng Dự thảo Luật đã phân định rõ cơ chế quản lý rủi ro và ngăn ngừa ngay từ đầu. **(1) Đối với AI có rủi ro không chấp nhận được:** Nội dung này đã được chuyển thành nhóm Các hành vi bị cấm tại Điều 6, áp dụng lệnh cấm tuyệt đối, không được phép phát triển hay triển khai trong dân sự. **(2) Đối với AI có rủi ro cao:** Luật áp dụng cơ chế tiền kiểm có chọn lọc thông qua Đánh giá sự phù hợp (Điều 12) trước khi lưu hành hoặc đưa vào sử dụng, và cơ chế Quản lý rủi ro (Điều 13), bao gồm đảm bảo khả năng giám sát và can thiệp của con người.Cơ chế này kết hợp giữa cấm tuyệt đối, tiền kiểm nghiêm ngặt và hậu kiểm mạnh mẽ (Điều 27, 28) nhằm ngăn ngừa rủi ro ngay từ đầu.</w:t>
            </w:r>
          </w:p>
        </w:tc>
      </w:tr>
      <w:tr w:rsidR="00B52CBE" w14:paraId="4340006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534C23F" w14:textId="77777777" w:rsidR="00B52CBE" w:rsidRDefault="00A71602" w:rsidP="007A5708">
            <w:r>
              <w:t>33</w:t>
            </w:r>
          </w:p>
        </w:tc>
        <w:tc>
          <w:tcPr>
            <w:tcW w:w="2268" w:type="dxa"/>
            <w:tcBorders>
              <w:top w:val="single" w:sz="4" w:space="0" w:color="auto"/>
              <w:left w:val="single" w:sz="4" w:space="0" w:color="auto"/>
              <w:bottom w:val="single" w:sz="4" w:space="0" w:color="auto"/>
              <w:right w:val="single" w:sz="4" w:space="0" w:color="auto"/>
            </w:tcBorders>
            <w:vAlign w:val="center"/>
          </w:tcPr>
          <w:p w14:paraId="740CC3AD" w14:textId="77777777" w:rsidR="00B52CBE" w:rsidRDefault="00A71602" w:rsidP="007A5708">
            <w:r>
              <w:t>Đinh Công Sỹ</w:t>
            </w:r>
          </w:p>
        </w:tc>
        <w:tc>
          <w:tcPr>
            <w:tcW w:w="4390" w:type="dxa"/>
            <w:tcBorders>
              <w:top w:val="single" w:sz="4" w:space="0" w:color="auto"/>
              <w:left w:val="single" w:sz="4" w:space="0" w:color="auto"/>
              <w:bottom w:val="single" w:sz="4" w:space="0" w:color="auto"/>
              <w:right w:val="single" w:sz="4" w:space="0" w:color="auto"/>
            </w:tcBorders>
            <w:vAlign w:val="center"/>
          </w:tcPr>
          <w:p w14:paraId="28BBA70E" w14:textId="77777777" w:rsidR="00B52CBE" w:rsidRDefault="00A71602" w:rsidP="00A5483E">
            <w:pPr>
              <w:jc w:val="both"/>
            </w:pPr>
            <w:r>
              <w:t>- Đề nghị bỏ chữ "chương trình bắt buộc" (Điều 24, khoản 2) trong Giáo dục phổ thông vì đưa nội dung AI vào chương trình bắt buộc gây căng thẳng/nặng cho học sinh.</w:t>
            </w:r>
            <w:r>
              <w:br/>
              <w:t>- Viết gọn: “Giáo dục phổ thông tích hợp nội dung cơ bản về trí tuệ nhân tạo... vào chương trình giáo dục và hoạt động giáo dục”.</w:t>
            </w:r>
          </w:p>
        </w:tc>
        <w:tc>
          <w:tcPr>
            <w:tcW w:w="7572" w:type="dxa"/>
            <w:tcBorders>
              <w:top w:val="single" w:sz="4" w:space="0" w:color="auto"/>
              <w:left w:val="single" w:sz="4" w:space="0" w:color="auto"/>
              <w:bottom w:val="single" w:sz="4" w:space="0" w:color="auto"/>
              <w:right w:val="single" w:sz="4" w:space="0" w:color="auto"/>
            </w:tcBorders>
            <w:vAlign w:val="center"/>
          </w:tcPr>
          <w:p w14:paraId="42048A72" w14:textId="77777777" w:rsidR="00B52CBE" w:rsidRDefault="00A71602" w:rsidP="00A5483E">
            <w:pPr>
              <w:jc w:val="both"/>
            </w:pPr>
            <w:r>
              <w:t>Ban soạn thảo ghi nhận lo ngại về nguy cơ tăng áp lực học tập cho học sinh. Tuy nhiên, việc giữ cụm từ “chương trình bắt buộc” là cần thiết để bảo đảm tính phổ cập và thống nhất trong trang bị kiến thức nền tảng về trí tuệ nhân tạo, tư duy tính toán, kỹ năng số và đạo đức công nghệ cho mọi công dân trong bối cảnh chuyển đổi số quốc gia.</w:t>
            </w:r>
            <w:r>
              <w:br/>
              <w:t>Cơ chế “tích hợp” được quy định tại Điều 22, khoản 2 đã bảo đảm tính linh hoạt, không làm phát sinh môn học mới. Mức độ, nội dung và phương thức tích hợp sẽ do Bộ Giáo dục và Đào tạo quy định chi tiết theo thẩm quyền (Điều 22, khoản 7), bảo đảm phù hợp với chủ trương giảm tải và năng lực tiếp nhận của học sinh ở từng cấp học.</w:t>
            </w:r>
          </w:p>
        </w:tc>
      </w:tr>
      <w:tr w:rsidR="00B52CBE" w14:paraId="45A4DC3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95BF963" w14:textId="77777777" w:rsidR="00B52CBE" w:rsidRDefault="00A71602" w:rsidP="007A5708">
            <w:r>
              <w:t>34</w:t>
            </w:r>
          </w:p>
        </w:tc>
        <w:tc>
          <w:tcPr>
            <w:tcW w:w="2268" w:type="dxa"/>
            <w:tcBorders>
              <w:top w:val="single" w:sz="4" w:space="0" w:color="auto"/>
              <w:left w:val="single" w:sz="4" w:space="0" w:color="auto"/>
              <w:bottom w:val="single" w:sz="4" w:space="0" w:color="auto"/>
              <w:right w:val="single" w:sz="4" w:space="0" w:color="auto"/>
            </w:tcBorders>
            <w:vAlign w:val="center"/>
          </w:tcPr>
          <w:p w14:paraId="287B0483" w14:textId="77777777" w:rsidR="00B52CBE" w:rsidRDefault="00A71602" w:rsidP="007A5708">
            <w:r>
              <w:t>Nguyễn Thị Lệ Thủy</w:t>
            </w:r>
          </w:p>
        </w:tc>
        <w:tc>
          <w:tcPr>
            <w:tcW w:w="4390" w:type="dxa"/>
            <w:tcBorders>
              <w:top w:val="single" w:sz="4" w:space="0" w:color="auto"/>
              <w:left w:val="single" w:sz="4" w:space="0" w:color="auto"/>
              <w:bottom w:val="single" w:sz="4" w:space="0" w:color="auto"/>
              <w:right w:val="single" w:sz="4" w:space="0" w:color="auto"/>
            </w:tcBorders>
            <w:vAlign w:val="center"/>
          </w:tcPr>
          <w:p w14:paraId="1268DC40" w14:textId="77777777" w:rsidR="00B52CBE" w:rsidRDefault="00A71602" w:rsidP="00A5483E">
            <w:pPr>
              <w:jc w:val="both"/>
            </w:pPr>
            <w:r>
              <w:t>- Điều 14, khoản 1, điểm d (AI rủi ro trung bình) quy định người sử dụng không dùng hệ thống để thực hiện hành vi trái pháp luật hoặc trái đạo đức xã hội, mâu thuẫn với Điều 11 cấm hoàn toàn hành vi "không chấp nhận được".</w:t>
            </w:r>
            <w:r>
              <w:br/>
              <w:t>- Làm rõ sự mâu thuẫn. Hành vi “không chấp nhận được” thì phải cấm hoàn toàn (Điều 11), không nên quản lý dưới mức rủi ro trung bình.</w:t>
            </w:r>
          </w:p>
        </w:tc>
        <w:tc>
          <w:tcPr>
            <w:tcW w:w="7572" w:type="dxa"/>
            <w:tcBorders>
              <w:top w:val="single" w:sz="4" w:space="0" w:color="auto"/>
              <w:left w:val="single" w:sz="4" w:space="0" w:color="auto"/>
              <w:bottom w:val="single" w:sz="4" w:space="0" w:color="auto"/>
              <w:right w:val="single" w:sz="4" w:space="0" w:color="auto"/>
            </w:tcBorders>
            <w:vAlign w:val="center"/>
          </w:tcPr>
          <w:p w14:paraId="5BD641BD" w14:textId="77777777" w:rsidR="00B52CBE" w:rsidRDefault="00A71602" w:rsidP="00A5483E">
            <w:pPr>
              <w:jc w:val="both"/>
            </w:pPr>
            <w:r>
              <w:t>Cơ quan soạn thảo xin giải trình rằng Dự thảo Luật đã được chỉnh lý để khắc phục sự mâu thuẫn này. Hành vi bị cấm tuyệt đối (tức nhóm rủi ro không chấp nhận được) đã được tách hoàn toàn và quy định tại Điều 6 (Các hành vi bị cấm).Điều 14 (Quản lý hệ thống trí tuệ nhân tạo có rủi ro trung bình và thấp) chỉ điều chỉnh các hệ thống không thuộc diện cấm tuyệt đối. Khoản 1, điểm d Điều 14 quy định nghĩa vụ của người sử dụng AI rủi ro trung bình là không sử dụng hệ thống để thực hiện các hành vi trái pháp luật hoặc trái đạo đức xã hội.Như vậy, nhóm hành vi cấm tuyệt đối (Điều 6) và nghĩa vụ tuân thủ pháp luật khi sử dụng AI rủi ro trung bình (Điều 14) đã được phân định rõ ràng, không mâu thuẫn với nhau.</w:t>
            </w:r>
          </w:p>
        </w:tc>
      </w:tr>
      <w:tr w:rsidR="00B52CBE" w14:paraId="03C1D71E"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0A1A4D7" w14:textId="77777777" w:rsidR="00B52CBE" w:rsidRDefault="00A71602" w:rsidP="007A5708">
            <w:r>
              <w:t>35</w:t>
            </w:r>
          </w:p>
        </w:tc>
        <w:tc>
          <w:tcPr>
            <w:tcW w:w="2268" w:type="dxa"/>
            <w:tcBorders>
              <w:top w:val="single" w:sz="4" w:space="0" w:color="auto"/>
              <w:left w:val="single" w:sz="4" w:space="0" w:color="auto"/>
              <w:bottom w:val="single" w:sz="4" w:space="0" w:color="auto"/>
              <w:right w:val="single" w:sz="4" w:space="0" w:color="auto"/>
            </w:tcBorders>
            <w:vAlign w:val="center"/>
          </w:tcPr>
          <w:p w14:paraId="343DAB0A" w14:textId="77777777" w:rsidR="00B52CBE" w:rsidRDefault="00A71602" w:rsidP="007A5708">
            <w:r>
              <w:t>Đinh Công Sỹ</w:t>
            </w:r>
          </w:p>
        </w:tc>
        <w:tc>
          <w:tcPr>
            <w:tcW w:w="4390" w:type="dxa"/>
            <w:tcBorders>
              <w:top w:val="single" w:sz="4" w:space="0" w:color="auto"/>
              <w:left w:val="single" w:sz="4" w:space="0" w:color="auto"/>
              <w:bottom w:val="single" w:sz="4" w:space="0" w:color="auto"/>
              <w:right w:val="single" w:sz="4" w:space="0" w:color="auto"/>
            </w:tcBorders>
            <w:vAlign w:val="center"/>
          </w:tcPr>
          <w:p w14:paraId="3CD77DCB" w14:textId="77777777" w:rsidR="00B52CBE" w:rsidRDefault="00A71602" w:rsidP="00A5483E">
            <w:pPr>
              <w:jc w:val="both"/>
            </w:pPr>
            <w:r>
              <w:t>- Quy định tại khoản 3 Điều 24 ("cơ sở giáo dục nghề nghiệp và giáo dục đại học xây dựng chương trình đào tạo...") là không cần thiết vì việc xây dựng và phát triển chương trình đào tạo là quyền đương nhiên của các cơ sở này.</w:t>
            </w:r>
            <w:r>
              <w:br/>
              <w:t>- Xem xét bãi bỏ khoản 3 Điều 24.</w:t>
            </w:r>
          </w:p>
        </w:tc>
        <w:tc>
          <w:tcPr>
            <w:tcW w:w="7572" w:type="dxa"/>
            <w:tcBorders>
              <w:top w:val="single" w:sz="4" w:space="0" w:color="auto"/>
              <w:left w:val="single" w:sz="4" w:space="0" w:color="auto"/>
              <w:bottom w:val="single" w:sz="4" w:space="0" w:color="auto"/>
              <w:right w:val="single" w:sz="4" w:space="0" w:color="auto"/>
            </w:tcBorders>
            <w:vAlign w:val="center"/>
          </w:tcPr>
          <w:p w14:paraId="53591AD3" w14:textId="77777777" w:rsidR="000806D5" w:rsidRDefault="00A71602" w:rsidP="00A5483E">
            <w:pPr>
              <w:jc w:val="both"/>
            </w:pPr>
            <w:r>
              <w:t>Ban soạn thảo xin giải trình rằng khoản 3 Điều 22 là cần thiết và không trùng lặp. Quy định này không chỉ xác lập quyền xây dựng chương trình đào tạo của cơ sở giáo dục mà còn đặt ra định hướng chính sách quan trọng: khuyến khích hợp tác giữa cơ sở giáo dục với doanh nghiệp, viện nghiên cứu và tổ chức quốc tế trong đào tạo, thực tập, nghiên cứu và chuyển giao công nghệ.</w:t>
            </w:r>
          </w:p>
          <w:p w14:paraId="3201A273" w14:textId="17487FBC" w:rsidR="00B52CBE" w:rsidRDefault="00A71602" w:rsidP="00A5483E">
            <w:pPr>
              <w:jc w:val="both"/>
            </w:pPr>
            <w:r>
              <w:t>Nội dung này có ý nghĩa chiến lược trong việc gắn kết đào tạo nhân lực AI với nhu cầu thực tiễn của thị trường và phù hợp với chính sách phát triển hệ sinh thái đổi mới sáng tạo quy định tại Điều 19 của Dự thảo Luật. Nếu bãi bỏ, Luật sẽ thiếu cơ sở pháp lý để Nhà nước thúc đẩy, hỗ trợ và điều phối các hoạt động hợp tác đào tạo – nghiên cứu này.</w:t>
            </w:r>
          </w:p>
        </w:tc>
      </w:tr>
      <w:tr w:rsidR="00B52CBE" w14:paraId="44A63BBE"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E665C5C" w14:textId="77777777" w:rsidR="00B52CBE" w:rsidRDefault="00A71602" w:rsidP="007A5708">
            <w:r>
              <w:t>36</w:t>
            </w:r>
          </w:p>
        </w:tc>
        <w:tc>
          <w:tcPr>
            <w:tcW w:w="2268" w:type="dxa"/>
            <w:tcBorders>
              <w:top w:val="single" w:sz="4" w:space="0" w:color="auto"/>
              <w:left w:val="single" w:sz="4" w:space="0" w:color="auto"/>
              <w:bottom w:val="single" w:sz="4" w:space="0" w:color="auto"/>
              <w:right w:val="single" w:sz="4" w:space="0" w:color="auto"/>
            </w:tcBorders>
            <w:vAlign w:val="center"/>
          </w:tcPr>
          <w:p w14:paraId="77F213AE" w14:textId="77777777" w:rsidR="00B52CBE" w:rsidRDefault="00A71602" w:rsidP="007A5708">
            <w:r>
              <w:t>Nguyễn Thị Lệ Thủy</w:t>
            </w:r>
          </w:p>
        </w:tc>
        <w:tc>
          <w:tcPr>
            <w:tcW w:w="4390" w:type="dxa"/>
            <w:tcBorders>
              <w:top w:val="single" w:sz="4" w:space="0" w:color="auto"/>
              <w:left w:val="single" w:sz="4" w:space="0" w:color="auto"/>
              <w:bottom w:val="single" w:sz="4" w:space="0" w:color="auto"/>
              <w:right w:val="single" w:sz="4" w:space="0" w:color="auto"/>
            </w:tcBorders>
            <w:vAlign w:val="center"/>
          </w:tcPr>
          <w:p w14:paraId="1CE9E762" w14:textId="77777777" w:rsidR="00B52CBE" w:rsidRDefault="00A71602" w:rsidP="00A5483E">
            <w:pPr>
              <w:jc w:val="both"/>
            </w:pPr>
            <w:r>
              <w:t>- Khoản 5 Điều 16 (quản lý mô hình rủi ro hệ thống) chỉ quy định yêu cầu khắc phục, tạm dừng hoặc đình chỉ, mâu thuẫn với khoản 1 Điều 11 cấm hoàn toàn hệ thống AI rủi ro không chấp nhận được.</w:t>
            </w:r>
            <w:r>
              <w:br/>
              <w:t>- Làm rõ sự mâu thuẫn giữa quy định cấm tuyệt đối (Điều 11) và quy định tạm dừng/khắc phục (Điều 16).</w:t>
            </w:r>
          </w:p>
        </w:tc>
        <w:tc>
          <w:tcPr>
            <w:tcW w:w="7572" w:type="dxa"/>
            <w:tcBorders>
              <w:top w:val="single" w:sz="4" w:space="0" w:color="auto"/>
              <w:left w:val="single" w:sz="4" w:space="0" w:color="auto"/>
              <w:bottom w:val="single" w:sz="4" w:space="0" w:color="auto"/>
              <w:right w:val="single" w:sz="4" w:space="0" w:color="auto"/>
            </w:tcBorders>
            <w:vAlign w:val="center"/>
          </w:tcPr>
          <w:p w14:paraId="545E671A" w14:textId="77777777" w:rsidR="00B52CBE" w:rsidRDefault="00A71602" w:rsidP="00A5483E">
            <w:pPr>
              <w:jc w:val="both"/>
            </w:pPr>
            <w:r>
              <w:t>Cơ quan soạn thảo xin giải trình rằng nội dung quy định tại Điều 16 (cũ) liên quan đến quản lý mô hình AI đa dụng có rủi ro hệ thống đã được bỏ hoàn toàn khỏi Dự thảo Luật mới.Việc này được thực hiện do việc xác định rủi ro, nghĩa vụ và phạm vi quản lý của các mô hình AI đa dụng còn đang thay đổi nhanh trên thế giới và chưa đủ cơ sở để luật hóa. Do đó, sự mâu thuẫn giữa quy định về khắc phục/tạm dừng mô hình rủi ro hệ thống và quy định cấm tuyệt đối (Điều 11 cũ) đã được loại bỏ. Hệ thống cấm tuyệt đối hiện được quy định thống nhất tại Điều 6.</w:t>
            </w:r>
          </w:p>
        </w:tc>
      </w:tr>
      <w:tr w:rsidR="00B52CBE" w14:paraId="1DEF9BCA"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84EC60F" w14:textId="77777777" w:rsidR="00B52CBE" w:rsidRDefault="00A71602" w:rsidP="007A5708">
            <w:r>
              <w:t>37</w:t>
            </w:r>
          </w:p>
        </w:tc>
        <w:tc>
          <w:tcPr>
            <w:tcW w:w="2268" w:type="dxa"/>
            <w:tcBorders>
              <w:top w:val="single" w:sz="4" w:space="0" w:color="auto"/>
              <w:left w:val="single" w:sz="4" w:space="0" w:color="auto"/>
              <w:bottom w:val="single" w:sz="4" w:space="0" w:color="auto"/>
              <w:right w:val="single" w:sz="4" w:space="0" w:color="auto"/>
            </w:tcBorders>
            <w:vAlign w:val="center"/>
          </w:tcPr>
          <w:p w14:paraId="411105B7" w14:textId="77777777" w:rsidR="00B52CBE" w:rsidRDefault="00A71602" w:rsidP="007A5708">
            <w:r>
              <w:t>Đinh Công Sỹ</w:t>
            </w:r>
          </w:p>
        </w:tc>
        <w:tc>
          <w:tcPr>
            <w:tcW w:w="4390" w:type="dxa"/>
            <w:tcBorders>
              <w:top w:val="single" w:sz="4" w:space="0" w:color="auto"/>
              <w:left w:val="single" w:sz="4" w:space="0" w:color="auto"/>
              <w:bottom w:val="single" w:sz="4" w:space="0" w:color="auto"/>
              <w:right w:val="single" w:sz="4" w:space="0" w:color="auto"/>
            </w:tcBorders>
            <w:vAlign w:val="center"/>
          </w:tcPr>
          <w:p w14:paraId="45151645" w14:textId="77777777" w:rsidR="00B52CBE" w:rsidRDefault="00A71602" w:rsidP="00A5483E">
            <w:pPr>
              <w:jc w:val="both"/>
            </w:pPr>
            <w:r>
              <w:t>- Điều 24, khoản 7 quy định cứng Bộ Giáo dục và Đào tạo chủ trì xây dựng Chương trình Quốc gia về phát triển nhân lực, điều này là thẩm quyền của Chính phủ và có thể gây khó khăn trong triển khai sau này (khi có thể cần Bộ KHCN chủ trì).</w:t>
            </w:r>
            <w:r>
              <w:br/>
              <w:t>- Ghi gọn là "Chính phủ ban hành Chương trình quốc gia về phát triển nhân lực, trí tuệ nhân tạo," bỏ quy định Bộ GD&amp;ĐT chủ trì.</w:t>
            </w:r>
          </w:p>
        </w:tc>
        <w:tc>
          <w:tcPr>
            <w:tcW w:w="7572" w:type="dxa"/>
            <w:tcBorders>
              <w:top w:val="single" w:sz="4" w:space="0" w:color="auto"/>
              <w:left w:val="single" w:sz="4" w:space="0" w:color="auto"/>
              <w:bottom w:val="single" w:sz="4" w:space="0" w:color="auto"/>
              <w:right w:val="single" w:sz="4" w:space="0" w:color="auto"/>
            </w:tcBorders>
            <w:vAlign w:val="center"/>
          </w:tcPr>
          <w:p w14:paraId="1408B55C" w14:textId="77777777" w:rsidR="000806D5" w:rsidRDefault="00A71602" w:rsidP="00A5483E">
            <w:pPr>
              <w:jc w:val="both"/>
            </w:pPr>
            <w:r>
              <w:t>Ban soạn thảo xin giải trình rằng việc Chính phủ ban hành Chương trình quốc gia là đúng thẩm quyền. Quy định Bộ Giáo dục và Đào tạo chủ trì tại khoản 7 Điều 22 là cần thiết và phù hợp với thực tiễn quản lý nhà nước.</w:t>
            </w:r>
          </w:p>
          <w:p w14:paraId="55043845" w14:textId="0DD73493" w:rsidR="00B52CBE" w:rsidRDefault="00A71602" w:rsidP="00A5483E">
            <w:pPr>
              <w:jc w:val="both"/>
            </w:pPr>
            <w:r>
              <w:t>Các nội dung cốt lõi của Chương trình quốc gia – gồm giáo dục phổ thông, giáo dục nghề nghiệp, giáo dục đại học, đào tạo và phát triển đội ngũ giảng viên, chuyên gia (khoản 2, khoản 3, khoản 4 Điều 22) – đều thuộc chức năng quản lý chuyên môn của Bộ Giáo dục và Đào tạo. Việc xác định rõ cơ quan chủ trì giúp bảo đảm tính thống nhất, trách nhiệm giải trình và hiệu quả triển khai trong xây dựng và điều phối Chiến lược nhân lực AI.</w:t>
            </w:r>
          </w:p>
        </w:tc>
      </w:tr>
      <w:tr w:rsidR="00B52CBE" w14:paraId="3701F036"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C385D5E" w14:textId="77777777" w:rsidR="00B52CBE" w:rsidRDefault="00A71602" w:rsidP="007A5708">
            <w:r>
              <w:t>38</w:t>
            </w:r>
          </w:p>
        </w:tc>
        <w:tc>
          <w:tcPr>
            <w:tcW w:w="2268" w:type="dxa"/>
            <w:tcBorders>
              <w:top w:val="single" w:sz="4" w:space="0" w:color="auto"/>
              <w:left w:val="single" w:sz="4" w:space="0" w:color="auto"/>
              <w:bottom w:val="single" w:sz="4" w:space="0" w:color="auto"/>
              <w:right w:val="single" w:sz="4" w:space="0" w:color="auto"/>
            </w:tcBorders>
            <w:vAlign w:val="center"/>
          </w:tcPr>
          <w:p w14:paraId="69628F7A" w14:textId="77777777" w:rsidR="00B52CBE" w:rsidRDefault="00A71602" w:rsidP="007A5708">
            <w:r>
              <w:t>Quàng Văn Hương</w:t>
            </w:r>
          </w:p>
        </w:tc>
        <w:tc>
          <w:tcPr>
            <w:tcW w:w="4390" w:type="dxa"/>
            <w:tcBorders>
              <w:top w:val="single" w:sz="4" w:space="0" w:color="auto"/>
              <w:left w:val="single" w:sz="4" w:space="0" w:color="auto"/>
              <w:bottom w:val="single" w:sz="4" w:space="0" w:color="auto"/>
              <w:right w:val="single" w:sz="4" w:space="0" w:color="auto"/>
            </w:tcBorders>
            <w:vAlign w:val="center"/>
          </w:tcPr>
          <w:p w14:paraId="127A3AD2" w14:textId="77777777" w:rsidR="000806D5" w:rsidRDefault="00A71602" w:rsidP="00A5483E">
            <w:pPr>
              <w:jc w:val="both"/>
            </w:pPr>
            <w:r>
              <w:t>- Quy định về "nhóm người dễ bị tổn thương" (Điều 5 ưu tiên NKT và Điều 11 cấm lợi dụng) cần thống nhất với các luật khác (ví dụ Luật Phòng thủ dân sự 2023) hoặc chỉ nên nói một số đối tượng. Cần chính sách riêng cho trẻ em vì nếu tiếp cận ngay từ đầu sẽ mất khả năng tư duy.</w:t>
            </w:r>
          </w:p>
          <w:p w14:paraId="05271B3C" w14:textId="1CB2CD49" w:rsidR="00B52CBE" w:rsidRDefault="00A71602" w:rsidP="00A5483E">
            <w:pPr>
              <w:jc w:val="both"/>
            </w:pPr>
            <w:r>
              <w:t>- Rà soát lại để thống nhất khái niệm hoặc chỉ nêu một số đối tượng ưu tiên cụ thể. Cần chính sách riêng cho trẻ em (tiếp cận ở mức độ phù hợp).</w:t>
            </w:r>
          </w:p>
        </w:tc>
        <w:tc>
          <w:tcPr>
            <w:tcW w:w="7572" w:type="dxa"/>
            <w:tcBorders>
              <w:top w:val="single" w:sz="4" w:space="0" w:color="auto"/>
              <w:left w:val="single" w:sz="4" w:space="0" w:color="auto"/>
              <w:bottom w:val="single" w:sz="4" w:space="0" w:color="auto"/>
              <w:right w:val="single" w:sz="4" w:space="0" w:color="auto"/>
            </w:tcBorders>
            <w:vAlign w:val="center"/>
          </w:tcPr>
          <w:p w14:paraId="484C6D17" w14:textId="77777777" w:rsidR="00B52CBE" w:rsidRDefault="00A71602" w:rsidP="00A5483E">
            <w:pPr>
              <w:jc w:val="both"/>
            </w:pPr>
            <w:r>
              <w:t>Cơ quan soạn thảo đã tiếp thu và rà soát các quy định. Luật sử dụng khái niệm “nhóm người dễ bị tổn thương” theo thông lệ quốc tế để bao quát nhiều đối tượng (trẻ em, người khuyết tật, người cao tuổi, người hạn chế nhận thức), đảm bảo thống nhất với tinh thần của pháp luật hiện hành.Về chính sách, Điều 5 (Chính sách của Nhà nước) đã quy định rõ Nhà nước khuyến khích phát triển và ứng dụng AI phục vụ an sinh xã hội, hỗ trợ người khuyết tật, người nghèo, người dân tộc thiểu số.Về bảo vệ trẻ em, Điều 6 (Các hành vi bị cấm) cấm hành vi lợi dụng điểm yếu của trẻ em. Ngoài ra, Điều 22 (Phát triển nguồn nhân lực trí tuệ nhân tạo) quy định Giáo dục phổ thông tích hợp nội dung cơ bản về trí tuệ nhân tạo, tư duy tính toán, kỹ năng số và đạo đức công nghệ vào chương trình bắt buộc, nhằm đảm bảo trẻ em tiếp cận AI một cách phù hợp và có định hướng ngay từ đầu.</w:t>
            </w:r>
          </w:p>
        </w:tc>
      </w:tr>
      <w:tr w:rsidR="00B52CBE" w14:paraId="3B22478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0690DD3" w14:textId="77777777" w:rsidR="00B52CBE" w:rsidRDefault="00A71602" w:rsidP="007A5708">
            <w:r>
              <w:t>39</w:t>
            </w:r>
          </w:p>
        </w:tc>
        <w:tc>
          <w:tcPr>
            <w:tcW w:w="2268" w:type="dxa"/>
            <w:tcBorders>
              <w:top w:val="single" w:sz="4" w:space="0" w:color="auto"/>
              <w:left w:val="single" w:sz="4" w:space="0" w:color="auto"/>
              <w:bottom w:val="single" w:sz="4" w:space="0" w:color="auto"/>
              <w:right w:val="single" w:sz="4" w:space="0" w:color="auto"/>
            </w:tcBorders>
            <w:vAlign w:val="center"/>
          </w:tcPr>
          <w:p w14:paraId="3944390F" w14:textId="77777777" w:rsidR="00B52CBE" w:rsidRDefault="00A71602" w:rsidP="007A5708">
            <w:r>
              <w:t>Trịnh Minh Bình</w:t>
            </w:r>
          </w:p>
        </w:tc>
        <w:tc>
          <w:tcPr>
            <w:tcW w:w="4390" w:type="dxa"/>
            <w:tcBorders>
              <w:top w:val="single" w:sz="4" w:space="0" w:color="auto"/>
              <w:left w:val="single" w:sz="4" w:space="0" w:color="auto"/>
              <w:bottom w:val="single" w:sz="4" w:space="0" w:color="auto"/>
              <w:right w:val="single" w:sz="4" w:space="0" w:color="auto"/>
            </w:tcBorders>
            <w:vAlign w:val="center"/>
          </w:tcPr>
          <w:p w14:paraId="094DD363" w14:textId="77777777" w:rsidR="00B52CBE" w:rsidRDefault="00A71602" w:rsidP="00A5483E">
            <w:pPr>
              <w:jc w:val="both"/>
            </w:pPr>
            <w:r>
              <w:t>- Quy định xử phạt tối đa 2% doanh thu tại Việt Nam của "năm trước liền kề" (Điều 30, khoản 2, điểm a) sẽ khó khăn trong xử lý vi phạm đối với tổ chức mới hoạt động. Ví dụ: Tổ chức đăng ký năm 2025 hoạt động, đến tháng 11 vi phạm, chưa có doanh thu năm 2024 để căn cứ phạt.</w:t>
            </w:r>
            <w:r>
              <w:br/>
              <w:t>- Cơ quan soạn thảo nghiên cứu lại nội dung này để quy định cho phù hợp, tránh trường hợp không có căn cứ xử phạt.</w:t>
            </w:r>
          </w:p>
        </w:tc>
        <w:tc>
          <w:tcPr>
            <w:tcW w:w="7572" w:type="dxa"/>
            <w:tcBorders>
              <w:top w:val="single" w:sz="4" w:space="0" w:color="auto"/>
              <w:left w:val="single" w:sz="4" w:space="0" w:color="auto"/>
              <w:bottom w:val="single" w:sz="4" w:space="0" w:color="auto"/>
              <w:right w:val="single" w:sz="4" w:space="0" w:color="auto"/>
            </w:tcBorders>
            <w:vAlign w:val="center"/>
          </w:tcPr>
          <w:p w14:paraId="09B335C4" w14:textId="77777777" w:rsidR="00B52CBE" w:rsidRDefault="00A71602" w:rsidP="00A5483E">
            <w:pPr>
              <w:jc w:val="both"/>
            </w:pPr>
            <w:r>
              <w:t>Ban soạn thảo xin tiếp thu ý kiến và báo cáo như sau: Tại Dự thảo Luật hiện hành (Điều 28, trước là Điều 30), quy định về xử phạt dựa trên tỷ lệ phần trăm doanh thu đã được lược bỏ để bảo đảm tính khả thi và thống nhất với Luật Xử lý vi phạm hành chính. Thay vào đó, Dự thảo quy định mức phạt tiền tối đa bằng số tiền cụ thể (phạt cứng), đúng như kiến nghị của đại biểu để thuận lợi cho công tác thực thi và bảo đảm sự công bằng</w:t>
            </w:r>
          </w:p>
        </w:tc>
      </w:tr>
      <w:tr w:rsidR="00B52CBE" w:rsidRPr="000F0CC1" w14:paraId="0F24DE40"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D1F60D6" w14:textId="77777777" w:rsidR="00B52CBE" w:rsidRDefault="00A71602" w:rsidP="007A5708">
            <w:r>
              <w:t>40</w:t>
            </w:r>
          </w:p>
        </w:tc>
        <w:tc>
          <w:tcPr>
            <w:tcW w:w="2268" w:type="dxa"/>
            <w:tcBorders>
              <w:top w:val="single" w:sz="4" w:space="0" w:color="auto"/>
              <w:left w:val="single" w:sz="4" w:space="0" w:color="auto"/>
              <w:bottom w:val="single" w:sz="4" w:space="0" w:color="auto"/>
              <w:right w:val="single" w:sz="4" w:space="0" w:color="auto"/>
            </w:tcBorders>
            <w:vAlign w:val="center"/>
          </w:tcPr>
          <w:p w14:paraId="27D2B435" w14:textId="77777777" w:rsidR="00B52CBE" w:rsidRDefault="00A71602" w:rsidP="007A5708">
            <w:r>
              <w:t>Nguyễn Thị Lệ Thủy</w:t>
            </w:r>
          </w:p>
        </w:tc>
        <w:tc>
          <w:tcPr>
            <w:tcW w:w="4390" w:type="dxa"/>
            <w:tcBorders>
              <w:top w:val="single" w:sz="4" w:space="0" w:color="auto"/>
              <w:left w:val="single" w:sz="4" w:space="0" w:color="auto"/>
              <w:bottom w:val="single" w:sz="4" w:space="0" w:color="auto"/>
              <w:right w:val="single" w:sz="4" w:space="0" w:color="auto"/>
            </w:tcBorders>
            <w:vAlign w:val="center"/>
          </w:tcPr>
          <w:p w14:paraId="59580D26" w14:textId="77777777" w:rsidR="00B52CBE" w:rsidRDefault="00A71602" w:rsidP="00A5483E">
            <w:pPr>
              <w:jc w:val="both"/>
            </w:pPr>
            <w:r>
              <w:t>- Mức phạt tiền tối đa 2 tỷ đồng (Điều 30, khoản 2, điểm b) đối với các hành vi vi phạm ngoài Điều 11 là "rất vô lý, không có căn cứ, không có cơ sở khoa học" vì không tương xứng với hậu quả của lỗi vi phạm (ví dụ: đánh giá thấp rủi ro).</w:t>
            </w:r>
            <w:r>
              <w:br/>
              <w:t>- Thay vì đưa khung cố định vào luật, nên dẫn chiếu pháp luật về xử lý vi phạm hành chính, hoặc giao Chính phủ thẩm quyền để quy định chi tiết mức phạt tùy theo căn cứ, mức độ vi phạm, loại lỗi vi phạm hành chính.</w:t>
            </w:r>
          </w:p>
        </w:tc>
        <w:tc>
          <w:tcPr>
            <w:tcW w:w="7572" w:type="dxa"/>
            <w:tcBorders>
              <w:top w:val="single" w:sz="4" w:space="0" w:color="auto"/>
              <w:left w:val="single" w:sz="4" w:space="0" w:color="auto"/>
              <w:bottom w:val="single" w:sz="4" w:space="0" w:color="auto"/>
              <w:right w:val="single" w:sz="4" w:space="0" w:color="auto"/>
            </w:tcBorders>
            <w:vAlign w:val="center"/>
          </w:tcPr>
          <w:p w14:paraId="4620AF75" w14:textId="77777777" w:rsidR="007408A4" w:rsidRDefault="00A71602" w:rsidP="00A5483E">
            <w:pPr>
              <w:jc w:val="both"/>
            </w:pPr>
            <w:r>
              <w:t>Ban soạn thảo xin giải trình và giữ nguyên quy định về mức phạt trần tại Điều 28 (trong Dự thảo mới tương ứng với điều khoản ý kiến nêu), với các lý do sau:</w:t>
            </w:r>
          </w:p>
          <w:p w14:paraId="3FCCA794" w14:textId="7074A667" w:rsidR="007408A4" w:rsidRDefault="00A71602" w:rsidP="00A5483E">
            <w:pPr>
              <w:jc w:val="both"/>
            </w:pPr>
            <w:r>
              <w:t>Về thẩm quyền quy định mức phạt (Cơ sở pháp lý): Theo quy định của Luật Xử lý vi phạm hành chính, Chính phủ chỉ được quy định mức phạt cụ thể trong Nghị định nếu mức đó nằm trong "khung trần" đã được Quốc hội giao trong Luật.</w:t>
            </w:r>
          </w:p>
          <w:p w14:paraId="678CB524" w14:textId="5BA5581A" w:rsidR="007408A4" w:rsidRPr="00320215" w:rsidRDefault="00A71602" w:rsidP="00A5483E">
            <w:pPr>
              <w:jc w:val="both"/>
              <w:rPr>
                <w:lang w:val="vi-VN"/>
              </w:rPr>
            </w:pPr>
            <w:r>
              <w:t>Nếu Luật AI không quy định mức tối đa là 2 tỷ đồng (cho tổ chức), thì mặc định lĩnh vực này sẽ phải áp dụng mức phạt chung rất thấp (thường là dưới 200 triệu đồng theo luật chung), không đủ sức răn đe đối với các tập đoàn công nghệ lớn.</w:t>
            </w:r>
            <w:r w:rsidR="000806D5">
              <w:rPr>
                <w:lang w:val="vi-VN"/>
              </w:rPr>
              <w:t xml:space="preserve"> </w:t>
            </w:r>
            <w:r w:rsidRPr="00320215">
              <w:rPr>
                <w:lang w:val="vi-VN"/>
              </w:rPr>
              <w:t>Do đó, việc đưa con số này vào Luật là bắt buộc về mặt kỹ thuật lập pháp để tạo hành lang pháp lý cho Chính phủ, chứ không phải là sự áp đặt vô căn cứ.</w:t>
            </w:r>
          </w:p>
          <w:p w14:paraId="7437C550" w14:textId="77777777" w:rsidR="007408A4" w:rsidRPr="00320215" w:rsidRDefault="00A71602" w:rsidP="00A5483E">
            <w:pPr>
              <w:jc w:val="both"/>
              <w:rPr>
                <w:lang w:val="vi-VN"/>
              </w:rPr>
            </w:pPr>
            <w:r w:rsidRPr="00320215">
              <w:rPr>
                <w:lang w:val="vi-VN"/>
              </w:rPr>
              <w:t>Về tính linh hoạt và tương xứng (Không áp dụng cứng nhắc): Con số 2 tỷ đồng là "mức phạt tối đa" (mức trần), không phải là mức phạt cố định cho mọi hành vi.</w:t>
            </w:r>
          </w:p>
          <w:p w14:paraId="78F1AEC4" w14:textId="3C32641F" w:rsidR="007408A4" w:rsidRPr="00320215" w:rsidRDefault="00A71602" w:rsidP="00A5483E">
            <w:pPr>
              <w:jc w:val="both"/>
              <w:rPr>
                <w:lang w:val="vi-VN"/>
              </w:rPr>
            </w:pPr>
            <w:r w:rsidRPr="00320215">
              <w:rPr>
                <w:lang w:val="vi-VN"/>
              </w:rPr>
              <w:t>Tiếp thu ý kiến đại biểu, tại khoản 4 Điều 28, Dự thảo đã giao Chính phủ quy định chi tiết.</w:t>
            </w:r>
          </w:p>
          <w:p w14:paraId="21FD57FA" w14:textId="002079EA" w:rsidR="00B52CBE" w:rsidRPr="00320215" w:rsidRDefault="00A71602" w:rsidP="00A5483E">
            <w:pPr>
              <w:jc w:val="both"/>
              <w:rPr>
                <w:lang w:val="vi-VN"/>
              </w:rPr>
            </w:pPr>
            <w:r w:rsidRPr="00320215">
              <w:rPr>
                <w:lang w:val="vi-VN"/>
              </w:rPr>
              <w:t>Trong Nghị định hướng dẫn, Chính phủ sẽ chia nhỏ các mức phạt tùy theo tính chất lỗi: ví dụ lỗi hành chính nhẹ (như chậm báo cáo) sẽ phạt thấp, chỉ những lỗi nghiêm trọng (như cố ý sai lệch đánh giá rủi ro gây hậu quả lớn) mới áp dụng mức tiệm cận tối đa.</w:t>
            </w:r>
            <w:r w:rsidRPr="00320215">
              <w:rPr>
                <w:lang w:val="vi-VN"/>
              </w:rPr>
              <w:br/>
              <w:t>Về dẫn chiếu Luật Xử lý vi phạm hành chính: Dự thảo đã thực hiện đúng kiến nghị này. Tại khoản 2 Điều 33, Dự thảo đã bổ sung quy định sửa đổi Điều 24 Luật Xử lý vi phạm hành chính, chính thức đưa "trí tuệ nhân tạo" vào danh mục các lĩnh vực đặc thù để bảo đảm sự thống nhất của hệ thống pháp luật</w:t>
            </w:r>
          </w:p>
        </w:tc>
      </w:tr>
      <w:tr w:rsidR="00B52CBE" w14:paraId="75F77FA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46EFB38" w14:textId="77777777" w:rsidR="00B52CBE" w:rsidRDefault="00A71602" w:rsidP="007A5708">
            <w:r>
              <w:t>41</w:t>
            </w:r>
          </w:p>
        </w:tc>
        <w:tc>
          <w:tcPr>
            <w:tcW w:w="2268" w:type="dxa"/>
            <w:tcBorders>
              <w:top w:val="single" w:sz="4" w:space="0" w:color="auto"/>
              <w:left w:val="single" w:sz="4" w:space="0" w:color="auto"/>
              <w:bottom w:val="single" w:sz="4" w:space="0" w:color="auto"/>
              <w:right w:val="single" w:sz="4" w:space="0" w:color="auto"/>
            </w:tcBorders>
            <w:vAlign w:val="center"/>
          </w:tcPr>
          <w:p w14:paraId="00A84F24" w14:textId="77777777" w:rsidR="00B52CBE" w:rsidRDefault="00A71602" w:rsidP="007A5708">
            <w:r>
              <w:t>Trịnh Minh Bình</w:t>
            </w:r>
          </w:p>
        </w:tc>
        <w:tc>
          <w:tcPr>
            <w:tcW w:w="4390" w:type="dxa"/>
            <w:tcBorders>
              <w:top w:val="single" w:sz="4" w:space="0" w:color="auto"/>
              <w:left w:val="single" w:sz="4" w:space="0" w:color="auto"/>
              <w:bottom w:val="single" w:sz="4" w:space="0" w:color="auto"/>
              <w:right w:val="single" w:sz="4" w:space="0" w:color="auto"/>
            </w:tcBorders>
            <w:vAlign w:val="center"/>
          </w:tcPr>
          <w:p w14:paraId="53F0C99B" w14:textId="77777777" w:rsidR="00B52CBE" w:rsidRDefault="00A71602" w:rsidP="00A5483E">
            <w:pPr>
              <w:jc w:val="both"/>
            </w:pPr>
            <w:r>
              <w:t>- Thống nhất cao với việc ban hành Luật AI nhằm thể chế hóa chủ trương của Đảng, Nhà nước, tạo hành lang pháp lý đột phá, thúc đẩy đổi mới sáng tạo và bảo vệ quyền con người. "Đây là một nội dung mới và khó, mang tính chuyên ngành."</w:t>
            </w:r>
            <w:r>
              <w:br/>
              <w:t>- Thống nhất ban hành Luật.</w:t>
            </w:r>
          </w:p>
        </w:tc>
        <w:tc>
          <w:tcPr>
            <w:tcW w:w="7572" w:type="dxa"/>
            <w:tcBorders>
              <w:top w:val="single" w:sz="4" w:space="0" w:color="auto"/>
              <w:left w:val="single" w:sz="4" w:space="0" w:color="auto"/>
              <w:bottom w:val="single" w:sz="4" w:space="0" w:color="auto"/>
              <w:right w:val="single" w:sz="4" w:space="0" w:color="auto"/>
            </w:tcBorders>
            <w:vAlign w:val="center"/>
          </w:tcPr>
          <w:p w14:paraId="57731B9F" w14:textId="77777777" w:rsidR="00B52CBE" w:rsidRDefault="00A71602" w:rsidP="00A5483E">
            <w:pPr>
              <w:jc w:val="both"/>
            </w:pPr>
            <w:r>
              <w:t>Ban soạn thảo trân trọng cảm ơn sự thống nhất cao của Đại biểu. Luật AI được xây dựng dựa trên nguyên tắc lấy con người làm trung tâm (Điều 4 khoản 1), đồng thời thúc đẩy đổi mới sáng tạo gắn với phát triển bền vững (Điều 4 khoản 4) và quản lý hoạt động AI dựa trên nguyên tắc quy định tại Điều 4 (Điều 5).</w:t>
            </w:r>
          </w:p>
        </w:tc>
      </w:tr>
      <w:tr w:rsidR="00B52CBE" w14:paraId="39546F04"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2E9CC51" w14:textId="77777777" w:rsidR="00B52CBE" w:rsidRDefault="00A71602" w:rsidP="007A5708">
            <w:r>
              <w:t>42</w:t>
            </w:r>
          </w:p>
        </w:tc>
        <w:tc>
          <w:tcPr>
            <w:tcW w:w="2268" w:type="dxa"/>
            <w:tcBorders>
              <w:top w:val="single" w:sz="4" w:space="0" w:color="auto"/>
              <w:left w:val="single" w:sz="4" w:space="0" w:color="auto"/>
              <w:bottom w:val="single" w:sz="4" w:space="0" w:color="auto"/>
              <w:right w:val="single" w:sz="4" w:space="0" w:color="auto"/>
            </w:tcBorders>
            <w:vAlign w:val="center"/>
          </w:tcPr>
          <w:p w14:paraId="4E500961" w14:textId="77777777" w:rsidR="00B52CBE" w:rsidRDefault="00A71602" w:rsidP="007A5708">
            <w:r>
              <w:t>Nguyễn Thị Lệ Thủy</w:t>
            </w:r>
          </w:p>
        </w:tc>
        <w:tc>
          <w:tcPr>
            <w:tcW w:w="4390" w:type="dxa"/>
            <w:tcBorders>
              <w:top w:val="single" w:sz="4" w:space="0" w:color="auto"/>
              <w:left w:val="single" w:sz="4" w:space="0" w:color="auto"/>
              <w:bottom w:val="single" w:sz="4" w:space="0" w:color="auto"/>
              <w:right w:val="single" w:sz="4" w:space="0" w:color="auto"/>
            </w:tcBorders>
            <w:vAlign w:val="center"/>
          </w:tcPr>
          <w:p w14:paraId="32FBF6CC" w14:textId="77777777" w:rsidR="007408A4" w:rsidRDefault="00A71602" w:rsidP="00A5483E">
            <w:pPr>
              <w:jc w:val="both"/>
            </w:pPr>
            <w:r>
              <w:t>- Tán thành rất cao với dự thảo sau khi tiếp thu các ý kiến thẩm tra, dự thảo đã thiết kế lại toàn bộ cấu trúc theo hướng là luật khung, luật gốc và giao Chính phủ quy định chi tiết. "Gần như hôm nay đã sửa toàn bộ, đúng như những nội dung góp ý."</w:t>
            </w:r>
          </w:p>
          <w:p w14:paraId="6F84B2CA" w14:textId="2C68290F" w:rsidR="00B52CBE" w:rsidRDefault="00A71602" w:rsidP="00A5483E">
            <w:pPr>
              <w:jc w:val="both"/>
            </w:pPr>
            <w:r>
              <w:t>- Nhất trí với hướng tiếp cận và cách bố cục mới của dự thảo.</w:t>
            </w:r>
          </w:p>
        </w:tc>
        <w:tc>
          <w:tcPr>
            <w:tcW w:w="7572" w:type="dxa"/>
            <w:tcBorders>
              <w:top w:val="single" w:sz="4" w:space="0" w:color="auto"/>
              <w:left w:val="single" w:sz="4" w:space="0" w:color="auto"/>
              <w:bottom w:val="single" w:sz="4" w:space="0" w:color="auto"/>
              <w:right w:val="single" w:sz="4" w:space="0" w:color="auto"/>
            </w:tcBorders>
            <w:vAlign w:val="center"/>
          </w:tcPr>
          <w:p w14:paraId="50CBE671" w14:textId="77777777" w:rsidR="00B52CBE" w:rsidRDefault="00A71602" w:rsidP="00A5483E">
            <w:pPr>
              <w:jc w:val="both"/>
            </w:pPr>
            <w:r>
              <w:t>Ban soạn thảo trân trọng cảm ơn sự nhất trí và đánh giá tích cực của Đại biểu. Việc thiết kế Dự thảo theo hướng luật khung, luật gốc là cách tiếp cận phù hợp với lĩnh vực mới và thay đổi nhanh như AI, nhằm đảm bảo Luật có tính dẫn đường, linh hoạt và không bị lỗi thời bởi sự phát triển của công nghệ.</w:t>
            </w:r>
          </w:p>
        </w:tc>
      </w:tr>
      <w:tr w:rsidR="00B52CBE" w14:paraId="521E67D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733D0DB" w14:textId="77777777" w:rsidR="00B52CBE" w:rsidRDefault="00A71602" w:rsidP="007A5708">
            <w:r>
              <w:t>43</w:t>
            </w:r>
          </w:p>
        </w:tc>
        <w:tc>
          <w:tcPr>
            <w:tcW w:w="2268" w:type="dxa"/>
            <w:tcBorders>
              <w:top w:val="single" w:sz="4" w:space="0" w:color="auto"/>
              <w:left w:val="single" w:sz="4" w:space="0" w:color="auto"/>
              <w:bottom w:val="single" w:sz="4" w:space="0" w:color="auto"/>
              <w:right w:val="single" w:sz="4" w:space="0" w:color="auto"/>
            </w:tcBorders>
            <w:vAlign w:val="center"/>
          </w:tcPr>
          <w:p w14:paraId="19E04AB0" w14:textId="77777777" w:rsidR="00B52CBE" w:rsidRDefault="00A71602" w:rsidP="007A5708">
            <w:r>
              <w:t>Nguyễn Thị Lệ Thủy</w:t>
            </w:r>
          </w:p>
        </w:tc>
        <w:tc>
          <w:tcPr>
            <w:tcW w:w="4390" w:type="dxa"/>
            <w:tcBorders>
              <w:top w:val="single" w:sz="4" w:space="0" w:color="auto"/>
              <w:left w:val="single" w:sz="4" w:space="0" w:color="auto"/>
              <w:bottom w:val="single" w:sz="4" w:space="0" w:color="auto"/>
              <w:right w:val="single" w:sz="4" w:space="0" w:color="auto"/>
            </w:tcBorders>
            <w:vAlign w:val="center"/>
          </w:tcPr>
          <w:p w14:paraId="4C9DEF6B" w14:textId="77777777" w:rsidR="00B52CBE" w:rsidRDefault="00A71602" w:rsidP="00A5483E">
            <w:pPr>
              <w:jc w:val="both"/>
            </w:pPr>
            <w:r>
              <w:t>- Cần có cơ chế bảo vệ quyền sở hữu trí tuệ đối với sản phẩm AI, đồng thời luật chưa giải quyết được vấn đề phân biệt thật giả trong các sản phẩm AI (ví dụ: cú lừa công cụ AI ghi chú là người thật làm).</w:t>
            </w:r>
            <w:r>
              <w:br/>
              <w:t>- Bổ sung cơ chế bảo vệ quyền sở hữu trí tuệ.</w:t>
            </w:r>
          </w:p>
        </w:tc>
        <w:tc>
          <w:tcPr>
            <w:tcW w:w="7572" w:type="dxa"/>
            <w:tcBorders>
              <w:top w:val="single" w:sz="4" w:space="0" w:color="auto"/>
              <w:left w:val="single" w:sz="4" w:space="0" w:color="auto"/>
              <w:bottom w:val="single" w:sz="4" w:space="0" w:color="auto"/>
              <w:right w:val="single" w:sz="4" w:space="0" w:color="auto"/>
            </w:tcBorders>
            <w:vAlign w:val="center"/>
          </w:tcPr>
          <w:p w14:paraId="61F6BF86" w14:textId="77777777" w:rsidR="00B52CBE" w:rsidRDefault="00A71602" w:rsidP="00A5483E">
            <w:pPr>
              <w:jc w:val="both"/>
            </w:pPr>
            <w:r>
              <w:t>Ban soạn thảo xin giải trình: Về bảo vệ Quyền Sở hữu trí tuệ: Các vấn đề về quyền sở hữu trí tuệ đối với sản phẩm do AI tạo ra được điều chỉnh bởi pháp luật về Sở hữu trí tuệ hiện hành. Về phân biệt thật giả và gắn nhãn (Deepfake): Dự thảo Luật đã có cơ chế quản lý rõ ràng về minh bạch tại Điều 10. (1) Nhà cung cấp phải bảo đảm người sử dụng nhận biết khi đang tương tác với hệ thống AI (Điều 10 khoản 1). (2) Bên triển khai có trách nhiệm thông báo rõ ràng khi cung cấp nội dung do AI tạo ra có khả năng gây nhầm lẫn về tính xác thực của sự kiện, nhân vật (Điều 10 khoản 3). (3) Nội dung mô phỏng ngoại hình, giọng nói của người thật phải được gắn nhãn dễ nhận biết (Điều 10 khoản 4).</w:t>
            </w:r>
          </w:p>
        </w:tc>
      </w:tr>
      <w:tr w:rsidR="00B52CBE" w14:paraId="0A04450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382C672" w14:textId="77777777" w:rsidR="00B52CBE" w:rsidRDefault="00A71602" w:rsidP="007A5708">
            <w:r>
              <w:t>44</w:t>
            </w:r>
          </w:p>
        </w:tc>
        <w:tc>
          <w:tcPr>
            <w:tcW w:w="2268" w:type="dxa"/>
            <w:tcBorders>
              <w:top w:val="single" w:sz="4" w:space="0" w:color="auto"/>
              <w:left w:val="single" w:sz="4" w:space="0" w:color="auto"/>
              <w:bottom w:val="single" w:sz="4" w:space="0" w:color="auto"/>
              <w:right w:val="single" w:sz="4" w:space="0" w:color="auto"/>
            </w:tcBorders>
            <w:vAlign w:val="center"/>
          </w:tcPr>
          <w:p w14:paraId="7B0402B7" w14:textId="77777777" w:rsidR="00B52CBE" w:rsidRDefault="00A71602" w:rsidP="007A5708">
            <w:r>
              <w:t>Bế Trung Anh</w:t>
            </w:r>
          </w:p>
        </w:tc>
        <w:tc>
          <w:tcPr>
            <w:tcW w:w="4390" w:type="dxa"/>
            <w:tcBorders>
              <w:top w:val="single" w:sz="4" w:space="0" w:color="auto"/>
              <w:left w:val="single" w:sz="4" w:space="0" w:color="auto"/>
              <w:bottom w:val="single" w:sz="4" w:space="0" w:color="auto"/>
              <w:right w:val="single" w:sz="4" w:space="0" w:color="auto"/>
            </w:tcBorders>
            <w:vAlign w:val="center"/>
          </w:tcPr>
          <w:p w14:paraId="63E917B2" w14:textId="77777777" w:rsidR="00B52CBE" w:rsidRDefault="00A71602" w:rsidP="00A5483E">
            <w:pPr>
              <w:jc w:val="both"/>
            </w:pPr>
            <w:r>
              <w:t>- Dùng AI để thẩm định luật. AI xác nhận dự thảo chưa mang triết lý "đường băng" (thúc đẩy, kiến tạo) mà vẫn là triết lý "xây tường" (đảm bảo an toàn, an ninh), trong đó "an toàn áp đảo phát triển".</w:t>
            </w:r>
            <w:r>
              <w:br/>
              <w:t>- Cần điều chỉnh triết lý lập pháp để cân bằng giữa an toàn và phát triển.</w:t>
            </w:r>
          </w:p>
        </w:tc>
        <w:tc>
          <w:tcPr>
            <w:tcW w:w="7572" w:type="dxa"/>
            <w:tcBorders>
              <w:top w:val="single" w:sz="4" w:space="0" w:color="auto"/>
              <w:left w:val="single" w:sz="4" w:space="0" w:color="auto"/>
              <w:bottom w:val="single" w:sz="4" w:space="0" w:color="auto"/>
              <w:right w:val="single" w:sz="4" w:space="0" w:color="auto"/>
            </w:tcBorders>
            <w:vAlign w:val="center"/>
          </w:tcPr>
          <w:p w14:paraId="003EF331" w14:textId="77777777" w:rsidR="00B52CBE" w:rsidRDefault="00A71602" w:rsidP="00A5483E">
            <w:pPr>
              <w:jc w:val="both"/>
            </w:pPr>
            <w:r>
              <w:t>Ban soạn thảo xin giải trình: Triết lý xây dựng Luật là hài hòa cả an toàn và phát triển. Việt Nam chọn cách tiếp cận an toàn ở mức cao hơn cơ bản và phát triển mạnh mẽ. Cơ chế quản lý được thiết kế theo nguyên tắc quản lý theo rủi ro (Điều 8), chỉ áp dụng tiền kiểm có chọn lọc đối với nhóm rủi ro cao có nguy cơ gây thiệt hại đáng kể đến tính mạng, sức khỏe. Đồng thời, Luật đã dành Chương III và IV (Điều 15–24) để quy định chi tiết các cơ chế thúc đẩy, kiến tạo như Hạ tầng AI Quốc gia, Quỹ Phát triển AI, và Cơ chế thử nghiệm có kiểm soát (sandbox), nhằm đảm bảo triết lý "đường băng" được thể hiện đầy đủ.</w:t>
            </w:r>
          </w:p>
        </w:tc>
      </w:tr>
      <w:tr w:rsidR="00B52CBE" w14:paraId="33D1175D"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0D8765B" w14:textId="77777777" w:rsidR="00B52CBE" w:rsidRDefault="00A71602" w:rsidP="007A5708">
            <w:r>
              <w:t>45</w:t>
            </w:r>
          </w:p>
        </w:tc>
        <w:tc>
          <w:tcPr>
            <w:tcW w:w="2268" w:type="dxa"/>
            <w:tcBorders>
              <w:top w:val="single" w:sz="4" w:space="0" w:color="auto"/>
              <w:left w:val="single" w:sz="4" w:space="0" w:color="auto"/>
              <w:bottom w:val="single" w:sz="4" w:space="0" w:color="auto"/>
              <w:right w:val="single" w:sz="4" w:space="0" w:color="auto"/>
            </w:tcBorders>
            <w:vAlign w:val="center"/>
          </w:tcPr>
          <w:p w14:paraId="6B416959" w14:textId="77777777" w:rsidR="00B52CBE" w:rsidRDefault="00A71602" w:rsidP="007A5708">
            <w:r>
              <w:t>Bế Trung Anh</w:t>
            </w:r>
          </w:p>
        </w:tc>
        <w:tc>
          <w:tcPr>
            <w:tcW w:w="4390" w:type="dxa"/>
            <w:tcBorders>
              <w:top w:val="single" w:sz="4" w:space="0" w:color="auto"/>
              <w:left w:val="single" w:sz="4" w:space="0" w:color="auto"/>
              <w:bottom w:val="single" w:sz="4" w:space="0" w:color="auto"/>
              <w:right w:val="single" w:sz="4" w:space="0" w:color="auto"/>
            </w:tcBorders>
            <w:vAlign w:val="center"/>
          </w:tcPr>
          <w:p w14:paraId="22E98A9E" w14:textId="77777777" w:rsidR="007408A4" w:rsidRDefault="00A71602" w:rsidP="00A5483E">
            <w:pPr>
              <w:jc w:val="both"/>
            </w:pPr>
            <w:r>
              <w:t>- Dự thảo thiếu các cơ chế quan trọng của triết lý "đường băng": cơ chế tự chứng nhận, các trường hợp tự động chấp nhận nếu cơ quan không phản hồi, và miễn giảm rộng cho nghiên cứu, thử nghiệm, kiểm chứng.</w:t>
            </w:r>
          </w:p>
          <w:p w14:paraId="47736641" w14:textId="4B8E0884" w:rsidR="00B52CBE" w:rsidRDefault="00A71602" w:rsidP="00A5483E">
            <w:pPr>
              <w:jc w:val="both"/>
            </w:pPr>
            <w:r>
              <w:t>- Bổ sung các quy định về thời gian tối đa để cơ quan nhà nước trả lời, cơ chế tự động chấp nhận, và cơ chế tự đánh giá rủi ro có giá trị pháp lý.</w:t>
            </w:r>
          </w:p>
        </w:tc>
        <w:tc>
          <w:tcPr>
            <w:tcW w:w="7572" w:type="dxa"/>
            <w:tcBorders>
              <w:top w:val="single" w:sz="4" w:space="0" w:color="auto"/>
              <w:left w:val="single" w:sz="4" w:space="0" w:color="auto"/>
              <w:bottom w:val="single" w:sz="4" w:space="0" w:color="auto"/>
              <w:right w:val="single" w:sz="4" w:space="0" w:color="auto"/>
            </w:tcBorders>
            <w:vAlign w:val="center"/>
          </w:tcPr>
          <w:p w14:paraId="3126AD3F" w14:textId="77777777" w:rsidR="00B52CBE" w:rsidRDefault="00A71602" w:rsidP="00A5483E">
            <w:pPr>
              <w:jc w:val="both"/>
            </w:pPr>
            <w:r>
              <w:t>Ban soạn thảo xin giải trình: Về cơ chế tự đánh giá và tự chứng nhận: Luật đã áp dụng cơ chế Giám sát sự phù hợp do nhà cung cấp tự đánh giá và chịu trách nhiệm trước pháp luật đối với hệ thống AI rủi ro cao (Điều 12 khoản 3b), và Nhà cung cấp tự phân loại hệ thống trí tuệ nhân tạo (Điều 9 khoản 1). Đây là hình thức tiền kiểm tối thiểu và đã giảm tối đa gánh nặng hành chính. Về miễn giảm cho nghiên cứu và thử nghiệm: Luật đã quy định Cơ chế thử nghiệm có kiểm soát (sandbox) tại Điều 20. Tổ chức, cá nhân tham gia được miễn hoặc giảm một số nghĩa vụ tuân thủ quy định tại Luật này và không bị xử phạt vi phạm hành chính đối với sai sót phát sinh trong phạm vi thử nghiệm (Điều 20 khoản 2). Về các quy định chi tiết thủ tục (thời gian tối đa trả lời, tự động chấp nhận), đây là các nội dung thuộc quy trình hành chính và sẽ được nghiên cứu, quy định tại Nghị định của Chính phủ để đảm bảo tính linh hoạt.</w:t>
            </w:r>
          </w:p>
        </w:tc>
      </w:tr>
    </w:tbl>
    <w:p w14:paraId="777A1D94" w14:textId="77777777" w:rsidR="00B52CBE" w:rsidRDefault="00A71602">
      <w:r>
        <w:br w:type="page"/>
      </w:r>
    </w:p>
    <w:p w14:paraId="22CDABF5" w14:textId="361F2459" w:rsidR="00B52CBE" w:rsidRDefault="00533CED">
      <w:pPr>
        <w:jc w:val="center"/>
      </w:pPr>
      <w:r>
        <w:rPr>
          <w:b/>
          <w:sz w:val="36"/>
        </w:rPr>
        <w:t>TỔNG HỢP TIẾP THU, GIẢI TRÌNH Ý KIẾN TỔ 14</w:t>
      </w:r>
    </w:p>
    <w:p w14:paraId="474A8CC7" w14:textId="77777777" w:rsidR="00B52CBE" w:rsidRDefault="00B52CBE"/>
    <w:tbl>
      <w:tblPr>
        <w:tblStyle w:val="TableGrid"/>
        <w:tblW w:w="0" w:type="auto"/>
        <w:tblLayout w:type="fixed"/>
        <w:tblLook w:val="04A0" w:firstRow="1" w:lastRow="0" w:firstColumn="1" w:lastColumn="0" w:noHBand="0" w:noVBand="1"/>
      </w:tblPr>
      <w:tblGrid>
        <w:gridCol w:w="680"/>
        <w:gridCol w:w="2268"/>
        <w:gridCol w:w="4390"/>
        <w:gridCol w:w="7572"/>
      </w:tblGrid>
      <w:tr w:rsidR="00B52CBE" w14:paraId="38810FC3" w14:textId="77777777" w:rsidTr="007A5708">
        <w:trPr>
          <w:tblHeader/>
        </w:trPr>
        <w:tc>
          <w:tcPr>
            <w:tcW w:w="680" w:type="dxa"/>
            <w:tcBorders>
              <w:top w:val="single" w:sz="4" w:space="0" w:color="auto"/>
              <w:left w:val="single" w:sz="4" w:space="0" w:color="auto"/>
              <w:bottom w:val="single" w:sz="4" w:space="0" w:color="auto"/>
              <w:right w:val="single" w:sz="4" w:space="0" w:color="auto"/>
            </w:tcBorders>
            <w:vAlign w:val="center"/>
          </w:tcPr>
          <w:p w14:paraId="12077FAB" w14:textId="4C119EAE" w:rsidR="00B52CBE" w:rsidRDefault="00533CED" w:rsidP="007A5708">
            <w:pPr>
              <w:spacing w:before="120" w:after="120"/>
              <w:jc w:val="center"/>
            </w:pPr>
            <w:r>
              <w:rPr>
                <w:b/>
              </w:rPr>
              <w:t>TT</w:t>
            </w:r>
          </w:p>
        </w:tc>
        <w:tc>
          <w:tcPr>
            <w:tcW w:w="2268" w:type="dxa"/>
            <w:tcBorders>
              <w:top w:val="single" w:sz="4" w:space="0" w:color="auto"/>
              <w:left w:val="single" w:sz="4" w:space="0" w:color="auto"/>
              <w:bottom w:val="single" w:sz="4" w:space="0" w:color="auto"/>
              <w:right w:val="single" w:sz="4" w:space="0" w:color="auto"/>
            </w:tcBorders>
            <w:vAlign w:val="center"/>
          </w:tcPr>
          <w:p w14:paraId="44B980A3" w14:textId="77777777" w:rsidR="00B52CBE" w:rsidRDefault="00A71602" w:rsidP="007A5708">
            <w:pPr>
              <w:spacing w:before="120" w:after="120"/>
              <w:jc w:val="center"/>
            </w:pPr>
            <w:r>
              <w:rPr>
                <w:b/>
              </w:rPr>
              <w:t>Đại biểu phát biểu</w:t>
            </w:r>
          </w:p>
        </w:tc>
        <w:tc>
          <w:tcPr>
            <w:tcW w:w="4390" w:type="dxa"/>
            <w:tcBorders>
              <w:top w:val="single" w:sz="4" w:space="0" w:color="auto"/>
              <w:left w:val="single" w:sz="4" w:space="0" w:color="auto"/>
              <w:bottom w:val="single" w:sz="4" w:space="0" w:color="auto"/>
              <w:right w:val="single" w:sz="4" w:space="0" w:color="auto"/>
            </w:tcBorders>
            <w:vAlign w:val="center"/>
          </w:tcPr>
          <w:p w14:paraId="1B88CBED" w14:textId="77777777" w:rsidR="00B52CBE" w:rsidRDefault="00A71602" w:rsidP="007A5708">
            <w:pPr>
              <w:spacing w:before="120" w:after="120"/>
              <w:jc w:val="center"/>
            </w:pPr>
            <w:r>
              <w:rPr>
                <w:b/>
              </w:rPr>
              <w:t>Nội dung ý kiến</w:t>
            </w:r>
          </w:p>
        </w:tc>
        <w:tc>
          <w:tcPr>
            <w:tcW w:w="7572" w:type="dxa"/>
            <w:tcBorders>
              <w:top w:val="single" w:sz="4" w:space="0" w:color="auto"/>
              <w:left w:val="single" w:sz="4" w:space="0" w:color="auto"/>
              <w:bottom w:val="single" w:sz="4" w:space="0" w:color="auto"/>
              <w:right w:val="single" w:sz="4" w:space="0" w:color="auto"/>
            </w:tcBorders>
            <w:vAlign w:val="center"/>
          </w:tcPr>
          <w:p w14:paraId="6A040D59" w14:textId="77777777" w:rsidR="00B52CBE" w:rsidRDefault="00A71602" w:rsidP="007A5708">
            <w:pPr>
              <w:spacing w:before="120" w:after="120"/>
              <w:jc w:val="center"/>
            </w:pPr>
            <w:r>
              <w:rPr>
                <w:b/>
              </w:rPr>
              <w:t>Tiếp thu, giải trình của CQST</w:t>
            </w:r>
          </w:p>
        </w:tc>
      </w:tr>
      <w:tr w:rsidR="00B52CBE" w14:paraId="2590BB8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A466C0E" w14:textId="77777777" w:rsidR="00B52CBE" w:rsidRDefault="00A71602" w:rsidP="007A5708">
            <w:r>
              <w:t>1</w:t>
            </w:r>
          </w:p>
        </w:tc>
        <w:tc>
          <w:tcPr>
            <w:tcW w:w="2268" w:type="dxa"/>
            <w:tcBorders>
              <w:top w:val="single" w:sz="4" w:space="0" w:color="auto"/>
              <w:left w:val="single" w:sz="4" w:space="0" w:color="auto"/>
              <w:bottom w:val="single" w:sz="4" w:space="0" w:color="auto"/>
              <w:right w:val="single" w:sz="4" w:space="0" w:color="auto"/>
            </w:tcBorders>
            <w:vAlign w:val="center"/>
          </w:tcPr>
          <w:p w14:paraId="0AAC221E" w14:textId="77777777" w:rsidR="00B52CBE" w:rsidRDefault="00A71602" w:rsidP="007A5708">
            <w:r>
              <w:t xml:space="preserve">Nguyễn Thị Thu Hà </w:t>
            </w:r>
          </w:p>
        </w:tc>
        <w:tc>
          <w:tcPr>
            <w:tcW w:w="4390" w:type="dxa"/>
            <w:tcBorders>
              <w:top w:val="single" w:sz="4" w:space="0" w:color="auto"/>
              <w:left w:val="single" w:sz="4" w:space="0" w:color="auto"/>
              <w:bottom w:val="single" w:sz="4" w:space="0" w:color="auto"/>
              <w:right w:val="single" w:sz="4" w:space="0" w:color="auto"/>
            </w:tcBorders>
            <w:vAlign w:val="center"/>
          </w:tcPr>
          <w:p w14:paraId="08A581E3" w14:textId="77777777" w:rsidR="00B52CBE" w:rsidRDefault="00A71602" w:rsidP="00A5483E">
            <w:pPr>
              <w:jc w:val="both"/>
            </w:pPr>
            <w:r>
              <w:t>- Việc áp dụng Luật Thanh tra đối với con người để thanh tra, kiểm tra AI có phù hợp hay không và có khả thi không. Cần có các điều khoản áp dụng cụ thể khi xử lý trách nhiệm liên quan đến AI.</w:t>
            </w:r>
            <w:r>
              <w:br/>
              <w:t>- Cần làm rõ cơ chế thanh tra, kiểm tra AI, không chỉ đơn thuần áp dụng Luật Thanh tra đối với con người cụ thể.</w:t>
            </w:r>
          </w:p>
        </w:tc>
        <w:tc>
          <w:tcPr>
            <w:tcW w:w="7572" w:type="dxa"/>
            <w:tcBorders>
              <w:top w:val="single" w:sz="4" w:space="0" w:color="auto"/>
              <w:left w:val="single" w:sz="4" w:space="0" w:color="auto"/>
              <w:bottom w:val="single" w:sz="4" w:space="0" w:color="auto"/>
              <w:right w:val="single" w:sz="4" w:space="0" w:color="auto"/>
            </w:tcBorders>
            <w:vAlign w:val="center"/>
          </w:tcPr>
          <w:p w14:paraId="5074A2A7" w14:textId="77777777" w:rsidR="00B52CBE" w:rsidRDefault="00A71602" w:rsidP="00A5483E">
            <w:pPr>
              <w:jc w:val="both"/>
            </w:pPr>
            <w:r>
              <w:t>Về việc áp dụng Luật Thanh tra: Điều 27, khoản 1 của Dự thảo Luật quy định hoạt động thanh tra trong lĩnh vực trí tuệ nhân tạo được thực hiện theo quy định của pháp luật về thanh tra, xác định hoạt động thanh tra tuân thủ khuôn khổ pháp lý hiện hành, đồng thời việc thanh tra, kiểm tra tập trung vào việc tuân thủ pháp luật của tổ chức, cá nhân (Điều 27, khoản 2), tức là nhắm vào chủ thể chịu trách nhiệm pháp lý, không phải bản thân hệ thống AI.Để bảo đảm tính khả thi trong việc kiểm tra AI, Điều 27, khoản 3 quy định rõ nghĩa vụ của tổ chức, cá nhân liên quan là cung cấp hồ sơ kỹ thuật, nhật ký lưu vết, dữ liệu huấn luyện và thông tin cần thiết khác để xác định nguyên nhân vi phạm, sự cố hoặc phân định trách nhiệm. Cơ chế này cho phép cơ quan quản lý nhà nước kiểm tra được quá trình phát triển và vận hành của hệ thống AI.Về xử lý trách nhiệm: Dự thảo Luật đã quy định chi tiết về xử lý vi phạm và trách nhiệm bồi thường thiệt hại tại Điều 28. Cơ chế này bao gồm xử phạt hành chính, truy cứu trách nhiệm hình sự (Điều 28, khoản 1) và cơ chế bồi thường thiệt hại dựa trên trách nhiệm của các bên (Điều 28, khoản 3). Ban soạn thảo sẽ giao Chính phủ quy định chi tiết về xử phạt vi phạm hành chính đối với hành vi vi phạm do hệ thống trí tuệ nhân tạo gây ra (Điều 28, khoản 4), nhằm đảm bảo tính cụ thể và khả thi khi xử lý trách nhiệm.</w:t>
            </w:r>
          </w:p>
        </w:tc>
      </w:tr>
      <w:tr w:rsidR="00B52CBE" w14:paraId="2943C00C"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C781D17" w14:textId="77777777" w:rsidR="00B52CBE" w:rsidRDefault="00A71602" w:rsidP="007A5708">
            <w:r>
              <w:t>2</w:t>
            </w:r>
          </w:p>
        </w:tc>
        <w:tc>
          <w:tcPr>
            <w:tcW w:w="2268" w:type="dxa"/>
            <w:tcBorders>
              <w:top w:val="single" w:sz="4" w:space="0" w:color="auto"/>
              <w:left w:val="single" w:sz="4" w:space="0" w:color="auto"/>
              <w:bottom w:val="single" w:sz="4" w:space="0" w:color="auto"/>
              <w:right w:val="single" w:sz="4" w:space="0" w:color="auto"/>
            </w:tcBorders>
            <w:vAlign w:val="center"/>
          </w:tcPr>
          <w:p w14:paraId="6700C169" w14:textId="77777777" w:rsidR="00B52CBE" w:rsidRDefault="00A71602" w:rsidP="007A5708">
            <w:r>
              <w:t xml:space="preserve">Vũ Hồng Thanh </w:t>
            </w:r>
          </w:p>
        </w:tc>
        <w:tc>
          <w:tcPr>
            <w:tcW w:w="4390" w:type="dxa"/>
            <w:tcBorders>
              <w:top w:val="single" w:sz="4" w:space="0" w:color="auto"/>
              <w:left w:val="single" w:sz="4" w:space="0" w:color="auto"/>
              <w:bottom w:val="single" w:sz="4" w:space="0" w:color="auto"/>
              <w:right w:val="single" w:sz="4" w:space="0" w:color="auto"/>
            </w:tcBorders>
            <w:vAlign w:val="center"/>
          </w:tcPr>
          <w:p w14:paraId="2308D2FB" w14:textId="77777777" w:rsidR="00B52CBE" w:rsidRDefault="00A71602" w:rsidP="00A5483E">
            <w:pPr>
              <w:jc w:val="both"/>
            </w:pPr>
            <w:r>
              <w:t>- Cần có quy định và biện pháp xử lý đối với các sản phẩm deepfake giả như thật, vì chúng gây khó khăn cho việc nhận biết và có tác động tiêu cực đến hành vi tiêu dùng, an ninh.</w:t>
            </w:r>
            <w:r>
              <w:br/>
              <w:t>- Yêu cầu có các biện pháp để xử lý các trường hợp sản phẩm do chính AI được nuôi, sản xuất ra hoặc do con người tác động vào AI. "Bởi vì trong thực tiễn cuộc sống, bây giờ có những deepfake giả mà như thật, thậm chí các chuyên gia còn khó nhận biết được".</w:t>
            </w:r>
          </w:p>
        </w:tc>
        <w:tc>
          <w:tcPr>
            <w:tcW w:w="7572" w:type="dxa"/>
            <w:tcBorders>
              <w:top w:val="single" w:sz="4" w:space="0" w:color="auto"/>
              <w:left w:val="single" w:sz="4" w:space="0" w:color="auto"/>
              <w:bottom w:val="single" w:sz="4" w:space="0" w:color="auto"/>
              <w:right w:val="single" w:sz="4" w:space="0" w:color="auto"/>
            </w:tcBorders>
            <w:vAlign w:val="center"/>
          </w:tcPr>
          <w:p w14:paraId="2492A800" w14:textId="77777777" w:rsidR="00B52CBE" w:rsidRDefault="00A71602" w:rsidP="00A5483E">
            <w:pPr>
              <w:jc w:val="both"/>
            </w:pPr>
            <w:r>
              <w:t>Ban soạn thảo tiếp thu ý kiến về sự cần thiết của các biện pháp xử lý mạnh mẽ đối với deepfake và nội dung giả mạo. Dự thảo Luật đã thiết lập cơ chế quản lý bằng cách cấm các hành vi lợi dụng AI gây hại và yêu cầu minh bạch bắt buộc.Thứ nhất, việc sử dụng yếu tố giả mạo hoặc mô phỏng người thật để lừa dối hoặc thao túng nhận thức, hành vi của con người một cách có chủ đích và có hệ thống đã được liệt kê là hành vi bị cấm tại Điều 6 khoản 2 điểm b. Hành vi tạo ra hoặc phổ biến nội dung giả mạo gây nguy hại nghiêm trọng đến an ninh quốc gia cũng bị cấm tuyệt đối (Điều 6 khoản 2 điểm d).Thứ hai, tổ chức, cá nhân có hành vi vi phạm quy định của Luật này sẽ bị xử phạt hành chính hoặc truy cứu trách nhiệm hình sự, và nếu gây thiệt hại thì phải bồi thường theo quy định của pháp luật (Điều 28 khoản 1).Thứ ba, để hỗ trợ nhận biết, Điều 10 khoản 4 quy định bắt buộc gắn nhãn dễ nhận biết đối với nội dung mô phỏng, giả lập ngoại hình, giọng nói của người thật.</w:t>
            </w:r>
          </w:p>
        </w:tc>
      </w:tr>
      <w:tr w:rsidR="00B52CBE" w14:paraId="76080E3D"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72B611B" w14:textId="77777777" w:rsidR="00B52CBE" w:rsidRDefault="00A71602" w:rsidP="007A5708">
            <w:r>
              <w:t>3</w:t>
            </w:r>
          </w:p>
        </w:tc>
        <w:tc>
          <w:tcPr>
            <w:tcW w:w="2268" w:type="dxa"/>
            <w:tcBorders>
              <w:top w:val="single" w:sz="4" w:space="0" w:color="auto"/>
              <w:left w:val="single" w:sz="4" w:space="0" w:color="auto"/>
              <w:bottom w:val="single" w:sz="4" w:space="0" w:color="auto"/>
              <w:right w:val="single" w:sz="4" w:space="0" w:color="auto"/>
            </w:tcBorders>
            <w:vAlign w:val="center"/>
          </w:tcPr>
          <w:p w14:paraId="46390CFE" w14:textId="77777777" w:rsidR="00B52CBE" w:rsidRDefault="00A71602" w:rsidP="007A5708">
            <w:r>
              <w:t xml:space="preserve">Trần Thị Kim Nhung </w:t>
            </w:r>
          </w:p>
        </w:tc>
        <w:tc>
          <w:tcPr>
            <w:tcW w:w="4390" w:type="dxa"/>
            <w:tcBorders>
              <w:top w:val="single" w:sz="4" w:space="0" w:color="auto"/>
              <w:left w:val="single" w:sz="4" w:space="0" w:color="auto"/>
              <w:bottom w:val="single" w:sz="4" w:space="0" w:color="auto"/>
              <w:right w:val="single" w:sz="4" w:space="0" w:color="auto"/>
            </w:tcBorders>
            <w:vAlign w:val="center"/>
          </w:tcPr>
          <w:p w14:paraId="15B4515B" w14:textId="77777777" w:rsidR="00B52CBE" w:rsidRDefault="00A71602" w:rsidP="00A5483E">
            <w:pPr>
              <w:jc w:val="both"/>
            </w:pPr>
            <w:r>
              <w:t>- Quỹ Phát triển Trí tuệ nhân tạo Quốc gia cần được cân nhắc kỹ lưỡng vì đây là quỹ ngoài ngân sách, nguồn lực khiêm tốn, dễ phân tán, và có thể trùng lặp với các quỹ khác (Quỹ Phát triển khoa học công nghệ, Quỹ Đổi mới công nghệ).</w:t>
            </w:r>
            <w:r>
              <w:br/>
              <w:t>- Cân nhắc việc có quy định cứng về thành lập quỹ khi chưa rõ mục tiêu, nội hàm chi và nguồn hình thành. "Đề nghị cân nhắc cho việc có quy định cứng về thành lập quỹ.".</w:t>
            </w:r>
          </w:p>
        </w:tc>
        <w:tc>
          <w:tcPr>
            <w:tcW w:w="7572" w:type="dxa"/>
            <w:tcBorders>
              <w:top w:val="single" w:sz="4" w:space="0" w:color="auto"/>
              <w:left w:val="single" w:sz="4" w:space="0" w:color="auto"/>
              <w:bottom w:val="single" w:sz="4" w:space="0" w:color="auto"/>
              <w:right w:val="single" w:sz="4" w:space="0" w:color="auto"/>
            </w:tcBorders>
            <w:vAlign w:val="center"/>
          </w:tcPr>
          <w:p w14:paraId="7DDC5B2E" w14:textId="77777777" w:rsidR="007408A4" w:rsidRDefault="00A71602" w:rsidP="00A5483E">
            <w:pPr>
              <w:jc w:val="both"/>
            </w:pPr>
            <w:r>
              <w:t>Sự cần thiết của Quỹ được khẳng định trên cơ sở AI là hạ tầng chiến lược quốc gia, đòi hỏi một cơ chế tài chính tập trung và đủ mạnh để thúc đẩy làm chủ công nghệ trí tuệ nhân tạo cốt lõi.</w:t>
            </w:r>
            <w:r>
              <w:br/>
              <w:t>Về mục tiêu và nội hàm chi, Quỹ được ưu tiên sử dụng cho các hạng mục đặc thù có tính chiến lược vĩ mô như: hạ tầng tính toán hiệu năng cao, dữ liệu dùng chung chuẩn hóa; nền tảng huấn luyện – kiểm thử; mô hình nền tảng và mô hình ngôn ngữ lớn tiếng Việt. Đây là những cấu phần then chốt và không trùng lặp với nhiệm vụ chi của các quỹ hiện có.</w:t>
            </w:r>
          </w:p>
          <w:p w14:paraId="41A1C4CF" w14:textId="1EECCF60" w:rsidR="00B52CBE" w:rsidRDefault="00A71602" w:rsidP="00A5483E">
            <w:pPr>
              <w:jc w:val="both"/>
            </w:pPr>
            <w:r>
              <w:t>Quỹ được thiết kế áp dụng cơ chế tài chính đặc thù, cho phép phân bổ vốn linh hoạt theo tiến độ, áp dụng thủ tục rút gọn đối với nhiệm vụ chiến lược, bảo đảm sử dụng nguồn lực hiệu quả, tránh lãng phí và phù hợp với tốc độ phát triển nhanh của công nghệ AI.</w:t>
            </w:r>
          </w:p>
        </w:tc>
      </w:tr>
      <w:tr w:rsidR="00B52CBE" w14:paraId="78A4D3A7"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E174095" w14:textId="77777777" w:rsidR="00B52CBE" w:rsidRDefault="00A71602" w:rsidP="007A5708">
            <w:r>
              <w:t>4</w:t>
            </w:r>
          </w:p>
        </w:tc>
        <w:tc>
          <w:tcPr>
            <w:tcW w:w="2268" w:type="dxa"/>
            <w:tcBorders>
              <w:top w:val="single" w:sz="4" w:space="0" w:color="auto"/>
              <w:left w:val="single" w:sz="4" w:space="0" w:color="auto"/>
              <w:bottom w:val="single" w:sz="4" w:space="0" w:color="auto"/>
              <w:right w:val="single" w:sz="4" w:space="0" w:color="auto"/>
            </w:tcBorders>
            <w:vAlign w:val="center"/>
          </w:tcPr>
          <w:p w14:paraId="4D1568DF" w14:textId="77777777" w:rsidR="00B52CBE" w:rsidRDefault="00A71602" w:rsidP="007A5708">
            <w:r>
              <w:t xml:space="preserve">Nguyễn Phương Tuấn </w:t>
            </w:r>
          </w:p>
        </w:tc>
        <w:tc>
          <w:tcPr>
            <w:tcW w:w="4390" w:type="dxa"/>
            <w:tcBorders>
              <w:top w:val="single" w:sz="4" w:space="0" w:color="auto"/>
              <w:left w:val="single" w:sz="4" w:space="0" w:color="auto"/>
              <w:bottom w:val="single" w:sz="4" w:space="0" w:color="auto"/>
              <w:right w:val="single" w:sz="4" w:space="0" w:color="auto"/>
            </w:tcBorders>
            <w:vAlign w:val="center"/>
          </w:tcPr>
          <w:p w14:paraId="3C1B1F14" w14:textId="77777777" w:rsidR="007408A4" w:rsidRDefault="00A71602" w:rsidP="00A5483E">
            <w:pPr>
              <w:jc w:val="both"/>
            </w:pPr>
            <w:r>
              <w:t>- Lo ngại về việc lạm dụng quỹ; không nhất thiết phải lập Quỹ Phát triển AI mới mà Nhà nước chỉ cần có chính sách khuyến khích, định hướng.</w:t>
            </w:r>
          </w:p>
          <w:p w14:paraId="49651D8F" w14:textId="4FE5C09D" w:rsidR="00B52CBE" w:rsidRDefault="00A71602" w:rsidP="00A5483E">
            <w:pPr>
              <w:jc w:val="both"/>
            </w:pPr>
            <w:r>
              <w:t>- Thay vì xây dựng quỹ, Nhà nước chỉ cần có chính sách khuyến khích, định hướng, phân luồng các lĩnh vực ưu tiên. "Liệu chúng ta có hơi nhiều quỹ quá không, hơi lạm dụng quỹ không, hay có những vấn đề không nhất thiết phải quỹ mà Nhà nước chỉ cần có chính sách khuyến khích".</w:t>
            </w:r>
          </w:p>
        </w:tc>
        <w:tc>
          <w:tcPr>
            <w:tcW w:w="7572" w:type="dxa"/>
            <w:tcBorders>
              <w:top w:val="single" w:sz="4" w:space="0" w:color="auto"/>
              <w:left w:val="single" w:sz="4" w:space="0" w:color="auto"/>
              <w:bottom w:val="single" w:sz="4" w:space="0" w:color="auto"/>
              <w:right w:val="single" w:sz="4" w:space="0" w:color="auto"/>
            </w:tcBorders>
            <w:vAlign w:val="center"/>
          </w:tcPr>
          <w:p w14:paraId="472BDC07" w14:textId="77777777" w:rsidR="00B52CBE" w:rsidRDefault="00A71602" w:rsidP="00A5483E">
            <w:pPr>
              <w:jc w:val="both"/>
            </w:pPr>
            <w:r>
              <w:t>Dự thảo Luật đã quy định đầy đủ chính sách khuyến khích (Điều 5) và chính sách phát triển hệ sinh thái, thị trường AI (Điều 19). Tuy nhiên, với lĩnh vực mang tính vĩ mô như AI, chỉ chính sách và định hướng là chưa đủ để hình thành năng lực quốc gia. Việc thành lập Quỹ là cần thiết nhằm huy động và điều phối nguồn lực phục vụ các mục tiêu chiến lược, đặc biệt là đầu tư lớn vào hạ tầng tính toán, dữ liệu và mô hình nền tảng, với nhu cầu vốn lên tới hàng tỷ USD. Quỹ tạo ra cơ chế tài chính đặc thù, cho phép chấp nhận rủi ro cao trong nghiên cứu – phát triển mà cơ chế ngân sách truyền thống không đáp ứng được. Để bảo đảm không lạm dụng, Quỹ hoạt động theo nguyên tắc công khai, minh bạch, hiệu quả và Chính phủ quy định chi tiết tiêu chí, điều kiện hỗ trợ và cơ chế giám sát.</w:t>
            </w:r>
          </w:p>
        </w:tc>
      </w:tr>
      <w:tr w:rsidR="00B52CBE" w14:paraId="4B2B3316"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658A913" w14:textId="77777777" w:rsidR="00B52CBE" w:rsidRDefault="00A71602" w:rsidP="007A5708">
            <w:r>
              <w:t>5</w:t>
            </w:r>
          </w:p>
        </w:tc>
        <w:tc>
          <w:tcPr>
            <w:tcW w:w="2268" w:type="dxa"/>
            <w:tcBorders>
              <w:top w:val="single" w:sz="4" w:space="0" w:color="auto"/>
              <w:left w:val="single" w:sz="4" w:space="0" w:color="auto"/>
              <w:bottom w:val="single" w:sz="4" w:space="0" w:color="auto"/>
              <w:right w:val="single" w:sz="4" w:space="0" w:color="auto"/>
            </w:tcBorders>
            <w:vAlign w:val="center"/>
          </w:tcPr>
          <w:p w14:paraId="725B1E08" w14:textId="77777777" w:rsidR="00B52CBE" w:rsidRDefault="00A71602" w:rsidP="007A5708">
            <w:r>
              <w:t xml:space="preserve">Nguyễn Thị Thu Hà </w:t>
            </w:r>
          </w:p>
        </w:tc>
        <w:tc>
          <w:tcPr>
            <w:tcW w:w="4390" w:type="dxa"/>
            <w:tcBorders>
              <w:top w:val="single" w:sz="4" w:space="0" w:color="auto"/>
              <w:left w:val="single" w:sz="4" w:space="0" w:color="auto"/>
              <w:bottom w:val="single" w:sz="4" w:space="0" w:color="auto"/>
              <w:right w:val="single" w:sz="4" w:space="0" w:color="auto"/>
            </w:tcBorders>
            <w:vAlign w:val="center"/>
          </w:tcPr>
          <w:p w14:paraId="34F713D6" w14:textId="77777777" w:rsidR="007408A4" w:rsidRDefault="00A71602" w:rsidP="00A5483E">
            <w:pPr>
              <w:jc w:val="both"/>
            </w:pPr>
            <w:r>
              <w:t>- Quỹ Phát triển Trí tuệ nhân tạo Quốc gia nên được cân nhắc vì quỹ này gần giống chính sách của Nhà nước về tạo điều kiện phát triển AI và có thể trùng lặp về trách nhiệm.</w:t>
            </w:r>
          </w:p>
          <w:p w14:paraId="2C9C1AD5" w14:textId="44E8E070" w:rsidR="00B52CBE" w:rsidRDefault="00A71602" w:rsidP="00A5483E">
            <w:pPr>
              <w:jc w:val="both"/>
            </w:pPr>
            <w:r>
              <w:t>- Cân nhắc việc ban hành quỹ nếu quỹ không khác biệt so với chính sách của Nhà nước. "nếu quỹ không khác biệt so với trách nhiệm, chính sách của Nhà nước về lĩnh vực phát triển trí tuệ nhân tạo thì có thể cân nhắc việc ban hành quỹ này".</w:t>
            </w:r>
          </w:p>
        </w:tc>
        <w:tc>
          <w:tcPr>
            <w:tcW w:w="7572" w:type="dxa"/>
            <w:tcBorders>
              <w:top w:val="single" w:sz="4" w:space="0" w:color="auto"/>
              <w:left w:val="single" w:sz="4" w:space="0" w:color="auto"/>
              <w:bottom w:val="single" w:sz="4" w:space="0" w:color="auto"/>
              <w:right w:val="single" w:sz="4" w:space="0" w:color="auto"/>
            </w:tcBorders>
            <w:vAlign w:val="center"/>
          </w:tcPr>
          <w:p w14:paraId="7BBE3604" w14:textId="77777777" w:rsidR="00B52CBE" w:rsidRDefault="00A71602" w:rsidP="00A5483E">
            <w:pPr>
              <w:jc w:val="both"/>
            </w:pPr>
            <w:r>
              <w:t>Cơ quan soạn thảo đã cân nhắc kỹ lưỡng và khẳng định Quỹ Phát triển trí tuệ nhân tạo Quốc gia có tính chất khác biệt so với chính sách chung của Nhà nước tại Điều 5. Điều 5 chỉ xác lập định hướng vĩ mô về phát triển và quản lý AI, trong khi Điều 21 thiết lập Quỹ như một công cụ tài chính chuyên biệt để trực tiếp huy động, điều phối và phân bổ nguồn lực cho các nhiệm vụ chiến lược, đặc biệt là hạ tầng tính toán và công nghệ cốt lõi. Quỹ áp dụng cơ chế tài chính đặc thù nhằm hỗ trợ hoạt động R&amp;D rủi ro cao mà các chính sách chung không thể đáp ứng. Việc thành lập Quỹ là thiết yếu để hiện thực hóa các định hướng chính sách thành hành động đầu tư quy mô lớn, kịp thời và hiệu quả.</w:t>
            </w:r>
          </w:p>
        </w:tc>
      </w:tr>
      <w:tr w:rsidR="00B52CBE" w14:paraId="7A5198FA"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353A1BE" w14:textId="77777777" w:rsidR="00B52CBE" w:rsidRDefault="00A71602" w:rsidP="007A5708">
            <w:r>
              <w:t>6</w:t>
            </w:r>
          </w:p>
        </w:tc>
        <w:tc>
          <w:tcPr>
            <w:tcW w:w="2268" w:type="dxa"/>
            <w:tcBorders>
              <w:top w:val="single" w:sz="4" w:space="0" w:color="auto"/>
              <w:left w:val="single" w:sz="4" w:space="0" w:color="auto"/>
              <w:bottom w:val="single" w:sz="4" w:space="0" w:color="auto"/>
              <w:right w:val="single" w:sz="4" w:space="0" w:color="auto"/>
            </w:tcBorders>
            <w:vAlign w:val="center"/>
          </w:tcPr>
          <w:p w14:paraId="4A70CC31" w14:textId="77777777" w:rsidR="00B52CBE" w:rsidRDefault="00A71602" w:rsidP="007A5708">
            <w:r>
              <w:t xml:space="preserve">Hoàng Hữu Chiến </w:t>
            </w:r>
          </w:p>
        </w:tc>
        <w:tc>
          <w:tcPr>
            <w:tcW w:w="4390" w:type="dxa"/>
            <w:tcBorders>
              <w:top w:val="single" w:sz="4" w:space="0" w:color="auto"/>
              <w:left w:val="single" w:sz="4" w:space="0" w:color="auto"/>
              <w:bottom w:val="single" w:sz="4" w:space="0" w:color="auto"/>
              <w:right w:val="single" w:sz="4" w:space="0" w:color="auto"/>
            </w:tcBorders>
            <w:vAlign w:val="center"/>
          </w:tcPr>
          <w:p w14:paraId="705F8B56" w14:textId="77777777" w:rsidR="007408A4" w:rsidRDefault="00A71602" w:rsidP="00A5483E">
            <w:pPr>
              <w:jc w:val="both"/>
            </w:pPr>
            <w:r>
              <w:t>- Vai trò can thiệp và ứng phó của Nhà nước khi xảy ra rủi ro còn yếu, luật tập trung chủ yếu yêu cầu nhà cung cấp dịch vụ xử lý. Nhà nước cần có biện pháp can thiệp kỹ thuật và phòng ngừa từ sớm.</w:t>
            </w:r>
          </w:p>
          <w:p w14:paraId="6456494B" w14:textId="358CA9EC" w:rsidR="00B52CBE" w:rsidRDefault="00A71602" w:rsidP="00A5483E">
            <w:pPr>
              <w:jc w:val="both"/>
            </w:pPr>
            <w:r>
              <w:t>- Tăng cường vai trò can thiệp, xử lý chủ động của Nhà nước bằng các biện pháp kỹ thuật, không nên lệ thuộc quá nhiều vào nhà cung cấp. "Tôi đề nghị vai trò can thiệp, xử lý của Nhà nước phải mạnh lên và sử dụng các công cụ của Nhà nước để có thể phòng ngừa tốt".</w:t>
            </w:r>
          </w:p>
        </w:tc>
        <w:tc>
          <w:tcPr>
            <w:tcW w:w="7572" w:type="dxa"/>
            <w:tcBorders>
              <w:top w:val="single" w:sz="4" w:space="0" w:color="auto"/>
              <w:left w:val="single" w:sz="4" w:space="0" w:color="auto"/>
              <w:bottom w:val="single" w:sz="4" w:space="0" w:color="auto"/>
              <w:right w:val="single" w:sz="4" w:space="0" w:color="auto"/>
            </w:tcBorders>
            <w:vAlign w:val="center"/>
          </w:tcPr>
          <w:p w14:paraId="5D46A5C0" w14:textId="77777777" w:rsidR="00B52CBE" w:rsidRDefault="00A71602" w:rsidP="00A5483E">
            <w:pPr>
              <w:jc w:val="both"/>
            </w:pPr>
            <w:r>
              <w:t>Ban soạn thảo xin tiếp thu và giải trình: Dự thảo Luật đã nhấn mạnh vai trò chủ động của Nhà nước trong phòng ngừa rủi ro và can thiệp kịp thời. Về phòng ngừa: Nhà nước quản lý hoạt động AI dựa trên nguyên tắc phân loại, đánh giá và phòng ngừa rủi ro (Điều 5 Khoản 2). Đối với AI rủi ro cao, cơ quan nhà nước thực hiện kiểm tra định kỳ hoặc khi có dấu hiệu vi phạm (Điều 9 Khoản 5a), không chỉ dừng lại ở yêu cầu doanh nghiệp tự xử lý. Về can thiệp: Điều 11 Khoản 3 quy định Cơ quan quản lý nhà nước có thẩm quyền có quyền tiếp nhận, xác minh và hướng dẫn xử lý sự cố; khi cần thiết, có quyền yêu cầu tạm dừng, thu hồi hoặc đánh giá lại hệ thống. Đồng thời, Điều 13 yêu cầu các chủ thể phải phối hợp với cơ quan nhà nước có thẩm quyền trong kiểm tra, đánh giá, hậu kiểm và khắc phục sự cố. Vai trò can thiệp, xử lý chủ động của Nhà nước bằng các biện pháp kỹ thuật sẽ được Chính phủ quy định chi tiết trong Nghị định, đảm bảo sự can thiệp tương xứng với mức độ rủi ro.</w:t>
            </w:r>
          </w:p>
        </w:tc>
      </w:tr>
      <w:tr w:rsidR="00B52CBE" w14:paraId="52059AB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766B40B" w14:textId="77777777" w:rsidR="00B52CBE" w:rsidRDefault="00A71602" w:rsidP="007A5708">
            <w:r>
              <w:t>7</w:t>
            </w:r>
          </w:p>
        </w:tc>
        <w:tc>
          <w:tcPr>
            <w:tcW w:w="2268" w:type="dxa"/>
            <w:tcBorders>
              <w:top w:val="single" w:sz="4" w:space="0" w:color="auto"/>
              <w:left w:val="single" w:sz="4" w:space="0" w:color="auto"/>
              <w:bottom w:val="single" w:sz="4" w:space="0" w:color="auto"/>
              <w:right w:val="single" w:sz="4" w:space="0" w:color="auto"/>
            </w:tcBorders>
            <w:vAlign w:val="center"/>
          </w:tcPr>
          <w:p w14:paraId="2A15E257" w14:textId="77777777" w:rsidR="00B52CBE" w:rsidRDefault="00A71602" w:rsidP="007A5708">
            <w:r>
              <w:t xml:space="preserve">Nguyễn Danh Tú </w:t>
            </w:r>
          </w:p>
        </w:tc>
        <w:tc>
          <w:tcPr>
            <w:tcW w:w="4390" w:type="dxa"/>
            <w:tcBorders>
              <w:top w:val="single" w:sz="4" w:space="0" w:color="auto"/>
              <w:left w:val="single" w:sz="4" w:space="0" w:color="auto"/>
              <w:bottom w:val="single" w:sz="4" w:space="0" w:color="auto"/>
              <w:right w:val="single" w:sz="4" w:space="0" w:color="auto"/>
            </w:tcBorders>
            <w:vAlign w:val="center"/>
          </w:tcPr>
          <w:p w14:paraId="2498DD01" w14:textId="77777777" w:rsidR="00B52CBE" w:rsidRDefault="00A71602" w:rsidP="00A5483E">
            <w:pPr>
              <w:jc w:val="both"/>
            </w:pPr>
            <w:r>
              <w:t>- Vai trò quản lý nhà nước còn thụ động, chủ yếu là tiếp nhận và hướng dẫn xử lý sự cố. Cần làm rõ vai trò chủ động của cơ quan quản lý nhà nước trong phòng ngừa rủi ro.</w:t>
            </w:r>
            <w:r>
              <w:br/>
              <w:t>- Làm rõ hơn vai trò chủ động của cơ quan quản lý nhà nước trong phòng ngừa và khắc phục sự cố, đặc biệt đối với sự cố rủi ro cao. "Các trách nhiệm, vai trò của quản lý nhà nước tôi thấy còn thụ động, chưa thấy vai trò chủ động qua quản lý nhà nước trong phòng ngừa các rủi ro xảy ra.".</w:t>
            </w:r>
          </w:p>
        </w:tc>
        <w:tc>
          <w:tcPr>
            <w:tcW w:w="7572" w:type="dxa"/>
            <w:tcBorders>
              <w:top w:val="single" w:sz="4" w:space="0" w:color="auto"/>
              <w:left w:val="single" w:sz="4" w:space="0" w:color="auto"/>
              <w:bottom w:val="single" w:sz="4" w:space="0" w:color="auto"/>
              <w:right w:val="single" w:sz="4" w:space="0" w:color="auto"/>
            </w:tcBorders>
            <w:vAlign w:val="center"/>
          </w:tcPr>
          <w:p w14:paraId="17632816" w14:textId="77777777" w:rsidR="00B52CBE" w:rsidRDefault="00A71602" w:rsidP="00A5483E">
            <w:pPr>
              <w:jc w:val="both"/>
            </w:pPr>
            <w:r>
              <w:t>Ban soạn thảo xin tiếp thu và giải trình: Dự thảo Luật đã xác định rõ vai trò chủ động của cơ quan quản lý nhà nước trong phòng ngừa rủi ro và giám sát. Về phòng ngừa rủi ro: Nhà nước quản lý hoạt động AI dựa trên nguyên tắc phân loại, đánh giá và phòng ngừa rủi ro (Điều 5 Khoản 2). Đặc biệt, đối với Hệ thống trí tuệ nhân tạo có rủi ro cao, Luật quy định hệ thống này phải được đánh giá sự phù hợp trước khi lưu hành (Điều 12 Khoản 1), và được kiểm tra định kỳ hoặc khi có dấu hiệu vi phạm (Điều 9 Khoản 5a). Về can thiệp chủ động: Cơ quan nhà nước có thẩm quyền có quyền yêu cầu tạm dừng, thu hồi hoặc đánh giá lại hệ thống (Điều 11 Khoản 3). Trường hợp phát hiện sai lệch hoặc khai báo không trung thực trong quá trình phân loại, cơ quan có thẩm quyền có quyền yêu cầu tái phân loại, bổ sung hồ sơ hoặc tạm dừng lưu hành, đồng thời xử lý theo quy định pháp luật (Điều 9 Khoản 5). Những quy định này thể hiện vai trò chủ động, tích cực của Nhà nước, không chỉ dừng lại ở việc tiếp nhận và hướng dẫn xử lý sự cố.</w:t>
            </w:r>
          </w:p>
        </w:tc>
      </w:tr>
      <w:tr w:rsidR="00B52CBE" w:rsidRPr="000F0CC1" w14:paraId="163289ED"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C0D9708" w14:textId="77777777" w:rsidR="00B52CBE" w:rsidRDefault="00A71602" w:rsidP="007A5708">
            <w:r>
              <w:t>8</w:t>
            </w:r>
          </w:p>
        </w:tc>
        <w:tc>
          <w:tcPr>
            <w:tcW w:w="2268" w:type="dxa"/>
            <w:tcBorders>
              <w:top w:val="single" w:sz="4" w:space="0" w:color="auto"/>
              <w:left w:val="single" w:sz="4" w:space="0" w:color="auto"/>
              <w:bottom w:val="single" w:sz="4" w:space="0" w:color="auto"/>
              <w:right w:val="single" w:sz="4" w:space="0" w:color="auto"/>
            </w:tcBorders>
            <w:vAlign w:val="center"/>
          </w:tcPr>
          <w:p w14:paraId="7067CFFE" w14:textId="77777777" w:rsidR="00B52CBE" w:rsidRDefault="00A71602" w:rsidP="007A5708">
            <w:r>
              <w:t xml:space="preserve">Nguyễn Danh Tú </w:t>
            </w:r>
          </w:p>
        </w:tc>
        <w:tc>
          <w:tcPr>
            <w:tcW w:w="4390" w:type="dxa"/>
            <w:tcBorders>
              <w:top w:val="single" w:sz="4" w:space="0" w:color="auto"/>
              <w:left w:val="single" w:sz="4" w:space="0" w:color="auto"/>
              <w:bottom w:val="single" w:sz="4" w:space="0" w:color="auto"/>
              <w:right w:val="single" w:sz="4" w:space="0" w:color="auto"/>
            </w:tcBorders>
            <w:vAlign w:val="center"/>
          </w:tcPr>
          <w:p w14:paraId="59A3250E" w14:textId="77777777" w:rsidR="00B52CBE" w:rsidRDefault="00A71602" w:rsidP="00A5483E">
            <w:pPr>
              <w:jc w:val="both"/>
            </w:pPr>
            <w:r>
              <w:t>- Cần quy định ranh giới trách nhiệm pháp lý rõ ràng, mạch lạc giữa 4 chủ thể (nhà phát triển, nhà cung cấp, bên triển khai, người sử dụng) để giải quyết tranh chấp khi thiệt hại xảy ra.</w:t>
            </w:r>
            <w:r>
              <w:br/>
              <w:t>- Phân biệt rạch ròi, rõ ràng trách nhiệm của 4 chủ thể. "Trong này quy định 4 chủ thể nhưng ranh giới trách nhiệm của 4 chủ thể này như nào thì trong dự thảo Luật Trí tuệ nhân tạo chưa phân biệt rõ ràng".</w:t>
            </w:r>
          </w:p>
        </w:tc>
        <w:tc>
          <w:tcPr>
            <w:tcW w:w="7572" w:type="dxa"/>
            <w:tcBorders>
              <w:top w:val="single" w:sz="4" w:space="0" w:color="auto"/>
              <w:left w:val="single" w:sz="4" w:space="0" w:color="auto"/>
              <w:bottom w:val="single" w:sz="4" w:space="0" w:color="auto"/>
              <w:right w:val="single" w:sz="4" w:space="0" w:color="auto"/>
            </w:tcBorders>
            <w:vAlign w:val="center"/>
          </w:tcPr>
          <w:p w14:paraId="62D16592" w14:textId="1ADA5909" w:rsidR="00B52CBE" w:rsidRPr="00320215" w:rsidRDefault="00A71602" w:rsidP="00A5483E">
            <w:pPr>
              <w:jc w:val="both"/>
              <w:rPr>
                <w:lang w:val="vi-VN"/>
              </w:rPr>
            </w:pPr>
            <w:r>
              <w:t>Ban soạn thảo đã tiếp thu ý kiến và đã thực hiện chỉnh lý để làm rõ ranh giới trách nhiệm của bốn chủ thể.</w:t>
            </w:r>
            <w:r w:rsidR="007408A4">
              <w:rPr>
                <w:lang w:val="vi-VN"/>
              </w:rPr>
              <w:t xml:space="preserve"> </w:t>
            </w:r>
            <w:r w:rsidRPr="00320215">
              <w:rPr>
                <w:lang w:val="vi-VN"/>
              </w:rPr>
              <w:t>Dự thảo Luật đã định nghĩa rõ vai trò của 4 chủ thể (Nhà phát triển, Nhà cung cấp, Bên triển khai, Người sử dụng) tại Điều 3. Ranh giới trách nhiệm pháp lý được phân định rõ ràng thông qua các quy định về nghĩa vụ an toàn, minh bạch, quản lý rủi ro và xử lý sự cố tại Chương II (Điều 8-14).</w:t>
            </w:r>
            <w:r w:rsidRPr="00320215">
              <w:rPr>
                <w:lang w:val="vi-VN"/>
              </w:rPr>
              <w:br/>
              <w:t>Đặc biệt, Điều 28 quy định chi tiết trách nhiệm bồi thường thiệt hại, theo đó mỗi chủ thể phải chịu trách nhiệm trong phạm vi hoạt động và mức độ kiểm soát thực tế của mình. Quy định về trách nhiệm bồi thường của Bên triển khai và quyền yêu cầu hoàn trả từ Nhà cung cấp, Nhà phát triển đối với AI rủi ro cao (khoản 3 Điều 28) là cơ chế pháp lý để phân định trách nhiệm một cách mạch lạc khi xảy ra tranh chấp.</w:t>
            </w:r>
          </w:p>
        </w:tc>
      </w:tr>
      <w:tr w:rsidR="00B52CBE" w14:paraId="4D5FDDCA"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BE2148D" w14:textId="77777777" w:rsidR="00B52CBE" w:rsidRDefault="00A71602" w:rsidP="007A5708">
            <w:r>
              <w:t>9</w:t>
            </w:r>
          </w:p>
        </w:tc>
        <w:tc>
          <w:tcPr>
            <w:tcW w:w="2268" w:type="dxa"/>
            <w:tcBorders>
              <w:top w:val="single" w:sz="4" w:space="0" w:color="auto"/>
              <w:left w:val="single" w:sz="4" w:space="0" w:color="auto"/>
              <w:bottom w:val="single" w:sz="4" w:space="0" w:color="auto"/>
              <w:right w:val="single" w:sz="4" w:space="0" w:color="auto"/>
            </w:tcBorders>
            <w:vAlign w:val="center"/>
          </w:tcPr>
          <w:p w14:paraId="1B3B3BB1" w14:textId="77777777" w:rsidR="00B52CBE" w:rsidRDefault="00A71602" w:rsidP="007A5708">
            <w:r>
              <w:t xml:space="preserve">Trần Thị Kim Nhung </w:t>
            </w:r>
          </w:p>
        </w:tc>
        <w:tc>
          <w:tcPr>
            <w:tcW w:w="4390" w:type="dxa"/>
            <w:tcBorders>
              <w:top w:val="single" w:sz="4" w:space="0" w:color="auto"/>
              <w:left w:val="single" w:sz="4" w:space="0" w:color="auto"/>
              <w:bottom w:val="single" w:sz="4" w:space="0" w:color="auto"/>
              <w:right w:val="single" w:sz="4" w:space="0" w:color="auto"/>
            </w:tcBorders>
            <w:vAlign w:val="center"/>
          </w:tcPr>
          <w:p w14:paraId="4A6DC04E" w14:textId="77777777" w:rsidR="00B52CBE" w:rsidRDefault="00A71602" w:rsidP="00A5483E">
            <w:pPr>
              <w:jc w:val="both"/>
            </w:pPr>
            <w:r>
              <w:t>- Không cần thiết ban hành Luật AI riêng vì nội dung cơ bản, các quy phạm không khác so với Chương IV của Luật Công nghiệp công nghệ số vừa được Quốc hội thông qua.</w:t>
            </w:r>
            <w:r>
              <w:br/>
              <w:t>- Cân nhắc việc ban hành một luật riêng vì nội dung trình "không khác gì với Chương IV" của Luật Công nghiệp công nghệ số.</w:t>
            </w:r>
          </w:p>
        </w:tc>
        <w:tc>
          <w:tcPr>
            <w:tcW w:w="7572" w:type="dxa"/>
            <w:tcBorders>
              <w:top w:val="single" w:sz="4" w:space="0" w:color="auto"/>
              <w:left w:val="single" w:sz="4" w:space="0" w:color="auto"/>
              <w:bottom w:val="single" w:sz="4" w:space="0" w:color="auto"/>
              <w:right w:val="single" w:sz="4" w:space="0" w:color="auto"/>
            </w:tcBorders>
            <w:vAlign w:val="center"/>
          </w:tcPr>
          <w:p w14:paraId="6F77435B" w14:textId="77777777" w:rsidR="00B52CBE" w:rsidRDefault="00A71602" w:rsidP="00A5483E">
            <w:pPr>
              <w:jc w:val="both"/>
            </w:pPr>
            <w:r>
              <w:t>Cơ quan soạn thảo khẳng định việc ban hành Luật AI riêng là cần thiết vì trí tuệ nhân tạo là lĩnh vực mới, phát triển nhanh, tạo ra thay đổi sâu rộng, và là công nghệ cơ bản nhất của cách mạng công nghiệp lần thứ tư, quyết định sự phát triển của đất nước.Luật AI được xây dựng với phạm vi chuyên ngành sâu hơn, điều chỉnh toàn diện các hoạt động phát triển, cung cấp và sử dụng AI mà Chương IV của Luật Công nghiệp công nghệ số (LCNCNS) chưa bao quát hết.Để đảm bảo thống nhất pháp luật, Dự thảo Luật đã quy định bãi bỏ toàn bộ Chương IV về trí tuệ nhân tạo của LCNCNS tại khoản 1 Điều 33 (Điều 35 cũ).</w:t>
            </w:r>
          </w:p>
        </w:tc>
      </w:tr>
      <w:tr w:rsidR="00B52CBE" w14:paraId="02EC33BD"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1CC5F3A" w14:textId="77777777" w:rsidR="00B52CBE" w:rsidRDefault="00A71602" w:rsidP="007A5708">
            <w:r>
              <w:t>10</w:t>
            </w:r>
          </w:p>
        </w:tc>
        <w:tc>
          <w:tcPr>
            <w:tcW w:w="2268" w:type="dxa"/>
            <w:tcBorders>
              <w:top w:val="single" w:sz="4" w:space="0" w:color="auto"/>
              <w:left w:val="single" w:sz="4" w:space="0" w:color="auto"/>
              <w:bottom w:val="single" w:sz="4" w:space="0" w:color="auto"/>
              <w:right w:val="single" w:sz="4" w:space="0" w:color="auto"/>
            </w:tcBorders>
            <w:vAlign w:val="center"/>
          </w:tcPr>
          <w:p w14:paraId="486E33E6" w14:textId="77777777" w:rsidR="00B52CBE" w:rsidRDefault="00A71602" w:rsidP="007A5708">
            <w:r>
              <w:t xml:space="preserve">Nguyễn Việt Thắng </w:t>
            </w:r>
          </w:p>
        </w:tc>
        <w:tc>
          <w:tcPr>
            <w:tcW w:w="4390" w:type="dxa"/>
            <w:tcBorders>
              <w:top w:val="single" w:sz="4" w:space="0" w:color="auto"/>
              <w:left w:val="single" w:sz="4" w:space="0" w:color="auto"/>
              <w:bottom w:val="single" w:sz="4" w:space="0" w:color="auto"/>
              <w:right w:val="single" w:sz="4" w:space="0" w:color="auto"/>
            </w:tcBorders>
            <w:vAlign w:val="center"/>
          </w:tcPr>
          <w:p w14:paraId="46C9D3E6" w14:textId="77777777" w:rsidR="00B52CBE" w:rsidRDefault="00A71602" w:rsidP="00A5483E">
            <w:pPr>
              <w:jc w:val="both"/>
            </w:pPr>
            <w:r>
              <w:t>- Khoản 2 Điều 36 về xử lý xung đột pháp luật gây chồng chéo, mâu thuẫn của hệ thống pháp luật. Đề nghị bỏ.</w:t>
            </w:r>
            <w:r>
              <w:br/>
              <w:t>- Bỏ Khoản 2 Điều 36, vì cơ quan soạn thảo phải rà soát tính thống nhất của pháp luật. "Tôi đề nghị không nên đưa vào dự thảo một dự án luật cũng như các dự dự án luật khác, vì quy định như thế này lại gây ra mức độ chồng chéo, mâu thuẫn của hệ thống pháp luật ngày càng cao.".</w:t>
            </w:r>
          </w:p>
        </w:tc>
        <w:tc>
          <w:tcPr>
            <w:tcW w:w="7572" w:type="dxa"/>
            <w:tcBorders>
              <w:top w:val="single" w:sz="4" w:space="0" w:color="auto"/>
              <w:left w:val="single" w:sz="4" w:space="0" w:color="auto"/>
              <w:bottom w:val="single" w:sz="4" w:space="0" w:color="auto"/>
              <w:right w:val="single" w:sz="4" w:space="0" w:color="auto"/>
            </w:tcBorders>
            <w:vAlign w:val="center"/>
          </w:tcPr>
          <w:p w14:paraId="47D2F41F" w14:textId="77777777" w:rsidR="00B52CBE" w:rsidRDefault="00A71602" w:rsidP="00A5483E">
            <w:pPr>
              <w:jc w:val="both"/>
            </w:pPr>
            <w:r>
              <w:t>Cơ quan soạn thảo nhận thấy Khoản 2 Điều 34 (Điều 36 cũ) là cần thiết và đã được giữ lại trong Dự thảo Luật.Quy định này nêu rõ: "Trường hợp quy định của Luật này khác với quy định của luật khác về cùng một vấn đề thì áp dụng quy định của Luật này".Quy định này nhằm khẳng định nguyên tắc áp dụng ưu tiên đối với Luật chuyên ngành (Luật AI) khi xử lý các vấn đề đặc thù của trí tuệ nhân tạo. Việc này giúp đảm bảo tính rõ ràng và hiệu lực quản lý đối với lĩnh vực mới, tránh tình trạng tranh chấp hoặc không có căn cứ pháp lý rõ ràng khi có xung đột giữa Luật AI và các luật chung khác.</w:t>
            </w:r>
          </w:p>
        </w:tc>
      </w:tr>
      <w:tr w:rsidR="00B52CBE" w14:paraId="788A8DBC"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A899168" w14:textId="77777777" w:rsidR="00B52CBE" w:rsidRDefault="00A71602" w:rsidP="007A5708">
            <w:r>
              <w:t>11</w:t>
            </w:r>
          </w:p>
        </w:tc>
        <w:tc>
          <w:tcPr>
            <w:tcW w:w="2268" w:type="dxa"/>
            <w:tcBorders>
              <w:top w:val="single" w:sz="4" w:space="0" w:color="auto"/>
              <w:left w:val="single" w:sz="4" w:space="0" w:color="auto"/>
              <w:bottom w:val="single" w:sz="4" w:space="0" w:color="auto"/>
              <w:right w:val="single" w:sz="4" w:space="0" w:color="auto"/>
            </w:tcBorders>
            <w:vAlign w:val="center"/>
          </w:tcPr>
          <w:p w14:paraId="4A9C2204" w14:textId="77777777" w:rsidR="00B52CBE" w:rsidRDefault="00A71602" w:rsidP="007A5708">
            <w:r>
              <w:t xml:space="preserve">Nguyễn Việt Thắng </w:t>
            </w:r>
          </w:p>
        </w:tc>
        <w:tc>
          <w:tcPr>
            <w:tcW w:w="4390" w:type="dxa"/>
            <w:tcBorders>
              <w:top w:val="single" w:sz="4" w:space="0" w:color="auto"/>
              <w:left w:val="single" w:sz="4" w:space="0" w:color="auto"/>
              <w:bottom w:val="single" w:sz="4" w:space="0" w:color="auto"/>
              <w:right w:val="single" w:sz="4" w:space="0" w:color="auto"/>
            </w:tcBorders>
            <w:vAlign w:val="center"/>
          </w:tcPr>
          <w:p w14:paraId="62D1DF20" w14:textId="77777777" w:rsidR="00B52CBE" w:rsidRDefault="00A71602" w:rsidP="00A5483E">
            <w:pPr>
              <w:jc w:val="both"/>
            </w:pPr>
            <w:r>
              <w:t>- Đề nghị đổi tên Điều 8 để làm rõ trách nhiệm phân loại.</w:t>
            </w:r>
            <w:r>
              <w:br/>
              <w:t>- Đổi tên Điều 8 từ "Phân loại và thông báo hệ thống trí tuệ nhân tạo" thành "Trách nhiệm phân loại và thông báo hệ thống trí tuệ nhân tạo". "Tôi đề nghị đổi tên điều 'trách nhiệm phân loại và thông báo hệ thống trí tuệ nhân tạo'".</w:t>
            </w:r>
          </w:p>
        </w:tc>
        <w:tc>
          <w:tcPr>
            <w:tcW w:w="7572" w:type="dxa"/>
            <w:tcBorders>
              <w:top w:val="single" w:sz="4" w:space="0" w:color="auto"/>
              <w:left w:val="single" w:sz="4" w:space="0" w:color="auto"/>
              <w:bottom w:val="single" w:sz="4" w:space="0" w:color="auto"/>
              <w:right w:val="single" w:sz="4" w:space="0" w:color="auto"/>
            </w:tcBorders>
            <w:vAlign w:val="center"/>
          </w:tcPr>
          <w:p w14:paraId="2869A924" w14:textId="1CBAB447" w:rsidR="00B52CBE" w:rsidRDefault="00A71602" w:rsidP="00A5483E">
            <w:pPr>
              <w:jc w:val="both"/>
            </w:pPr>
            <w:r>
              <w:t>Ban soạn thảo xin giữ nguyên tên Điều 8 là "Phân loại và thông báo hệ thống trí tuệ nhân tạo" vì:</w:t>
            </w:r>
            <w:r w:rsidR="007408A4">
              <w:rPr>
                <w:lang w:val="vi-VN"/>
              </w:rPr>
              <w:t xml:space="preserve"> </w:t>
            </w:r>
            <w:r>
              <w:t>Kỹ thuật Lập pháp: Tên điều cần mô tả nội dung chính (quá trình/chức năng) được điều chỉnh, không phải bản chất pháp lý (trách nhiệm) để đảm bảo tính cô đọng.</w:t>
            </w:r>
            <w:r>
              <w:br/>
              <w:t>Trách nhiệm đã rõ: Toàn bộ nội dung của Điều 8 đã quy định nghĩa vụ bắt buộc (trách nhiệm) của Nhà cung cấp và Bên triển khai. Việc thêm từ "Trách nhiệm" vào tên điều là dư thừa và không cần thiết.</w:t>
            </w:r>
            <w:r>
              <w:br/>
              <w:t>.</w:t>
            </w:r>
          </w:p>
        </w:tc>
      </w:tr>
      <w:tr w:rsidR="00B52CBE" w14:paraId="1971F78E"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66C6652" w14:textId="77777777" w:rsidR="00B52CBE" w:rsidRDefault="00A71602" w:rsidP="007A5708">
            <w:r>
              <w:t>12</w:t>
            </w:r>
          </w:p>
        </w:tc>
        <w:tc>
          <w:tcPr>
            <w:tcW w:w="2268" w:type="dxa"/>
            <w:tcBorders>
              <w:top w:val="single" w:sz="4" w:space="0" w:color="auto"/>
              <w:left w:val="single" w:sz="4" w:space="0" w:color="auto"/>
              <w:bottom w:val="single" w:sz="4" w:space="0" w:color="auto"/>
              <w:right w:val="single" w:sz="4" w:space="0" w:color="auto"/>
            </w:tcBorders>
            <w:vAlign w:val="center"/>
          </w:tcPr>
          <w:p w14:paraId="379E4FE6" w14:textId="77777777" w:rsidR="00B52CBE" w:rsidRDefault="00A71602" w:rsidP="007A5708">
            <w:r>
              <w:t xml:space="preserve">Trần Thị Kim Nhung </w:t>
            </w:r>
          </w:p>
        </w:tc>
        <w:tc>
          <w:tcPr>
            <w:tcW w:w="4390" w:type="dxa"/>
            <w:tcBorders>
              <w:top w:val="single" w:sz="4" w:space="0" w:color="auto"/>
              <w:left w:val="single" w:sz="4" w:space="0" w:color="auto"/>
              <w:bottom w:val="single" w:sz="4" w:space="0" w:color="auto"/>
              <w:right w:val="single" w:sz="4" w:space="0" w:color="auto"/>
            </w:tcBorders>
            <w:vAlign w:val="center"/>
          </w:tcPr>
          <w:p w14:paraId="4F6C0AFD" w14:textId="77777777" w:rsidR="00B52CBE" w:rsidRDefault="00A71602" w:rsidP="00A5483E">
            <w:pPr>
              <w:jc w:val="both"/>
            </w:pPr>
            <w:r>
              <w:t>- Cần đi sâu hơn vào nội dung quản lý rủi ro và trách nhiệm đạo đức trong các lĩnh vực cụ thể như giáo dục và y tế. Cần có quy định về việc sử dụng AI có trách nhiệm và kiểm soát chủ động.</w:t>
            </w:r>
            <w:r>
              <w:br/>
              <w:t>- Bổ sung quy định chi tiết về việc sử dụng AI có trách nhiệm và kiểm soát chủ động, đặc biệt trong các lĩnh vực nhạy cảm. Ví dụ về giáo dục: làm sao dạy trẻ em tiểu học chủ động kiểm soát mặt trái của AI. "Nếu đặt ra luật này, tôi không thấy nội dung phải đi sâu ở mức độ làm sao việc sử dụng AI có trách nhiệm, đạo đức và kiểm soát chủ động được.".</w:t>
            </w:r>
          </w:p>
        </w:tc>
        <w:tc>
          <w:tcPr>
            <w:tcW w:w="7572" w:type="dxa"/>
            <w:tcBorders>
              <w:top w:val="single" w:sz="4" w:space="0" w:color="auto"/>
              <w:left w:val="single" w:sz="4" w:space="0" w:color="auto"/>
              <w:bottom w:val="single" w:sz="4" w:space="0" w:color="auto"/>
              <w:right w:val="single" w:sz="4" w:space="0" w:color="auto"/>
            </w:tcBorders>
            <w:vAlign w:val="center"/>
          </w:tcPr>
          <w:p w14:paraId="7EEE5CFB" w14:textId="77777777" w:rsidR="00B52CBE" w:rsidRDefault="00A71602" w:rsidP="00A5483E">
            <w:pPr>
              <w:jc w:val="both"/>
            </w:pPr>
            <w:r>
              <w:t>Ban soạn thảo nhận thấy sự cần thiết của việc quản lý rủi ro chi tiết trong các lĩnh vực nhạy cảm.Về Quản lý Rủi ro trong lĩnh vực nhạy cảm: Các hệ thống AI trong y tế và giáo dục được ưu tiên và có khả năng thuộc nhóm rủi ro cao (Điều 8). Đối với AI rủi ro cao, Luật yêu cầu áp dụng các nghĩa vụ quản lý rủi ro nghiêm ngặt (Điều 13), bao gồm việc bảo đảm khả năng giám sát và can thiệp của con người. Về mặt chuyên môn, Điều 32, khoản 3 quy định Bộ, cơ quan ngang bộ (ví dụ: Bộ Y tế, Bộ Giáo dục và Đào tạo) sẽ phối hợp với Bộ Khoa học và Công nghệ để thực hiện quản lý nhà nước trong phạm vi chức năng, bao gồm việc ban hành các tiêu chuẩn và quy chuẩn kỹ thuật chuyên ngành để đảm bảo tính chuyên sâu.Về Đạo đức và Kiểm soát Chủ động: Điều 25 quy định Khung đạo đức trí tuệ nhân tạo quốc gia. Khung đạo đức này là căn cứ để các Bộ, cơ quan ngang bộ xây dựng hướng dẫn áp dụng trong ngành, lĩnh vực thuộc phạm vi quản lý. Đặc biệt, Điều 22 quy định giáo dục phổ thông phải tích hợp nội dung cơ bản về AI, tư duy tính toán, kỹ năng số và đạo đức công nghệ vào chương trình bắt buộc, nhằm xây dựng khả năng kiểm soát chủ động ngay từ cấp độ học sinh. Các tiêu chí kỹ thuật chi tiết về bảo vệ trẻ em và các nhóm dễ bị tổn thương sẽ được Chính phủ quy định trong Nghị định để đảm bảo tính linh hoạt và đồng bộ với pháp luật chuyên ngành về trẻ em.</w:t>
            </w:r>
          </w:p>
        </w:tc>
      </w:tr>
      <w:tr w:rsidR="00B52CBE" w14:paraId="66AEDD2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432CB7E" w14:textId="77777777" w:rsidR="00B52CBE" w:rsidRDefault="00A71602" w:rsidP="007A5708">
            <w:r>
              <w:t>13</w:t>
            </w:r>
          </w:p>
        </w:tc>
        <w:tc>
          <w:tcPr>
            <w:tcW w:w="2268" w:type="dxa"/>
            <w:tcBorders>
              <w:top w:val="single" w:sz="4" w:space="0" w:color="auto"/>
              <w:left w:val="single" w:sz="4" w:space="0" w:color="auto"/>
              <w:bottom w:val="single" w:sz="4" w:space="0" w:color="auto"/>
              <w:right w:val="single" w:sz="4" w:space="0" w:color="auto"/>
            </w:tcBorders>
            <w:vAlign w:val="center"/>
          </w:tcPr>
          <w:p w14:paraId="6BB5707F" w14:textId="77777777" w:rsidR="00B52CBE" w:rsidRDefault="00A71602" w:rsidP="007A5708">
            <w:r>
              <w:t xml:space="preserve">Trần Thị Kim Nhung </w:t>
            </w:r>
          </w:p>
        </w:tc>
        <w:tc>
          <w:tcPr>
            <w:tcW w:w="4390" w:type="dxa"/>
            <w:tcBorders>
              <w:top w:val="single" w:sz="4" w:space="0" w:color="auto"/>
              <w:left w:val="single" w:sz="4" w:space="0" w:color="auto"/>
              <w:bottom w:val="single" w:sz="4" w:space="0" w:color="auto"/>
              <w:right w:val="single" w:sz="4" w:space="0" w:color="auto"/>
            </w:tcBorders>
            <w:vAlign w:val="center"/>
          </w:tcPr>
          <w:p w14:paraId="2AA99C2B" w14:textId="77777777" w:rsidR="00B52CBE" w:rsidRDefault="00A71602" w:rsidP="00A5483E">
            <w:pPr>
              <w:jc w:val="both"/>
            </w:pPr>
            <w:r>
              <w:t>- Ủy ban Quốc gia về AI thuộc thẩm quyền thành lập của Thủ tướng Chính phủ theo Luật Tổ chức Chính phủ, không nhất thiết phải quy định cứng trong Luật. Cần làm rõ cơ cấu, tránh chồng chéo với Ban Chỉ đạo quốc gia về chuyển đổi số.</w:t>
            </w:r>
            <w:r>
              <w:br/>
              <w:t>- Cân nhắc việc quy định cứng về thành lập Ủy ban Quốc gia về AI. "Đây là thuộc thẩm quyền của Thủ tướng Chính phủ, không nhất thiết phải quy định trong luật".</w:t>
            </w:r>
          </w:p>
        </w:tc>
        <w:tc>
          <w:tcPr>
            <w:tcW w:w="7572" w:type="dxa"/>
            <w:tcBorders>
              <w:top w:val="single" w:sz="4" w:space="0" w:color="auto"/>
              <w:left w:val="single" w:sz="4" w:space="0" w:color="auto"/>
              <w:bottom w:val="single" w:sz="4" w:space="0" w:color="auto"/>
              <w:right w:val="single" w:sz="4" w:space="0" w:color="auto"/>
            </w:tcBorders>
            <w:vAlign w:val="center"/>
          </w:tcPr>
          <w:p w14:paraId="47D8E3FB" w14:textId="77777777" w:rsidR="00B52CBE" w:rsidRDefault="00A71602" w:rsidP="00A5483E">
            <w:pPr>
              <w:jc w:val="both"/>
            </w:pPr>
            <w:r>
              <w:t>Ban soạn thảo đã tiếp thu ý kiến này của Đại biểu.Nội dung chỉnh lý: Việc thành lập Ủy ban Quốc gia về Trí tuệ nhân tạo mang tính tổ chức hành chính và thuộc thẩm quyền quyết định của Thủ tướng Chính phủ. Do đó, để phù hợp với kỹ thuật lập pháp và đảm bảo tính linh hoạt, Dự thảo Luật đã được chỉnh lý theo hướng loại bỏ các quy định về Ủy ban Quốc gia về trí tuệ nhân tạo.</w:t>
            </w:r>
          </w:p>
        </w:tc>
      </w:tr>
      <w:tr w:rsidR="00B52CBE" w14:paraId="104DEA9D"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D676AF3" w14:textId="77777777" w:rsidR="00B52CBE" w:rsidRDefault="00A71602" w:rsidP="007A5708">
            <w:r>
              <w:t>14</w:t>
            </w:r>
          </w:p>
        </w:tc>
        <w:tc>
          <w:tcPr>
            <w:tcW w:w="2268" w:type="dxa"/>
            <w:tcBorders>
              <w:top w:val="single" w:sz="4" w:space="0" w:color="auto"/>
              <w:left w:val="single" w:sz="4" w:space="0" w:color="auto"/>
              <w:bottom w:val="single" w:sz="4" w:space="0" w:color="auto"/>
              <w:right w:val="single" w:sz="4" w:space="0" w:color="auto"/>
            </w:tcBorders>
            <w:vAlign w:val="center"/>
          </w:tcPr>
          <w:p w14:paraId="637ECC2F" w14:textId="77777777" w:rsidR="00B52CBE" w:rsidRDefault="00A71602" w:rsidP="007A5708">
            <w:r>
              <w:t xml:space="preserve">Nguyễn Việt Thắng </w:t>
            </w:r>
          </w:p>
        </w:tc>
        <w:tc>
          <w:tcPr>
            <w:tcW w:w="4390" w:type="dxa"/>
            <w:tcBorders>
              <w:top w:val="single" w:sz="4" w:space="0" w:color="auto"/>
              <w:left w:val="single" w:sz="4" w:space="0" w:color="auto"/>
              <w:bottom w:val="single" w:sz="4" w:space="0" w:color="auto"/>
              <w:right w:val="single" w:sz="4" w:space="0" w:color="auto"/>
            </w:tcBorders>
            <w:vAlign w:val="center"/>
          </w:tcPr>
          <w:p w14:paraId="126C1419" w14:textId="77777777" w:rsidR="00B52CBE" w:rsidRDefault="00A71602" w:rsidP="00A5483E">
            <w:pPr>
              <w:jc w:val="both"/>
            </w:pPr>
            <w:r>
              <w:t>- Dự thảo chỉ nói chung chung về xử lý các khó khăn, vướng mắc liên quan đến kiểm định, giám sát, phân loại, quản lý rủi ro mà Tờ trình đã nêu.</w:t>
            </w:r>
            <w:r>
              <w:br/>
              <w:t>- Làm rõ nội dung xử lý các khó khăn, vướng mắc trong dự thảo.</w:t>
            </w:r>
          </w:p>
        </w:tc>
        <w:tc>
          <w:tcPr>
            <w:tcW w:w="7572" w:type="dxa"/>
            <w:tcBorders>
              <w:top w:val="single" w:sz="4" w:space="0" w:color="auto"/>
              <w:left w:val="single" w:sz="4" w:space="0" w:color="auto"/>
              <w:bottom w:val="single" w:sz="4" w:space="0" w:color="auto"/>
              <w:right w:val="single" w:sz="4" w:space="0" w:color="auto"/>
            </w:tcBorders>
            <w:vAlign w:val="center"/>
          </w:tcPr>
          <w:p w14:paraId="574BC192" w14:textId="77777777" w:rsidR="00B52CBE" w:rsidRDefault="00A71602" w:rsidP="00A5483E">
            <w:pPr>
              <w:jc w:val="both"/>
            </w:pPr>
            <w:r>
              <w:t>Ban soạn thảo xin giải trình về việc phân cấp quy định giữa Luật và văn bản dưới luật:Về tính khung của Luật: Dự thảo Luật được xây dựng theo cách tiếp cận luật khung, chỉ quy định các nguyên tắc và nghĩa vụ cốt lõi. Các tiêu chí phân loại rủi ro tại Điều 8 được quy định ở mức nguyên tắc (mức độ tác động đến quyền con người, an toàn, an ninh; lĩnh vực sử dụng; phạm vi người sử dụng).Về chi tiết kỹ thuật: Những nội dung chi tiết, kỹ thuật như phương pháp đo lường, ngưỡng kỹ thuật, quy trình nghiệp vụ kiểm định, giám sát, và cơ chế xử lý các khó khăn, vướng mắc phát sinh trong quá trình triển khai đều được giao Chính phủ quy định chi tiết tại Nghị định (Điều 9, khoản 6; Điều 12, khoản 8). Việc giao Chính phủ quy định chi tiết là phù hợp để đảm bảo tính linh hoạt, khả thi và kịp thời cập nhật với sự thay đổi nhanh chóng của công nghệ AI.</w:t>
            </w:r>
          </w:p>
        </w:tc>
      </w:tr>
      <w:tr w:rsidR="00B52CBE" w14:paraId="2FC162E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82E4415" w14:textId="77777777" w:rsidR="00B52CBE" w:rsidRDefault="00A71602" w:rsidP="007A5708">
            <w:r>
              <w:t>15</w:t>
            </w:r>
          </w:p>
        </w:tc>
        <w:tc>
          <w:tcPr>
            <w:tcW w:w="2268" w:type="dxa"/>
            <w:tcBorders>
              <w:top w:val="single" w:sz="4" w:space="0" w:color="auto"/>
              <w:left w:val="single" w:sz="4" w:space="0" w:color="auto"/>
              <w:bottom w:val="single" w:sz="4" w:space="0" w:color="auto"/>
              <w:right w:val="single" w:sz="4" w:space="0" w:color="auto"/>
            </w:tcBorders>
            <w:vAlign w:val="center"/>
          </w:tcPr>
          <w:p w14:paraId="41F69233" w14:textId="77777777" w:rsidR="00B52CBE" w:rsidRDefault="00A71602" w:rsidP="007A5708">
            <w:r>
              <w:t xml:space="preserve">Vũ Hồng Thanh </w:t>
            </w:r>
          </w:p>
        </w:tc>
        <w:tc>
          <w:tcPr>
            <w:tcW w:w="4390" w:type="dxa"/>
            <w:tcBorders>
              <w:top w:val="single" w:sz="4" w:space="0" w:color="auto"/>
              <w:left w:val="single" w:sz="4" w:space="0" w:color="auto"/>
              <w:bottom w:val="single" w:sz="4" w:space="0" w:color="auto"/>
              <w:right w:val="single" w:sz="4" w:space="0" w:color="auto"/>
            </w:tcBorders>
            <w:vAlign w:val="center"/>
          </w:tcPr>
          <w:p w14:paraId="49D9C72E" w14:textId="77777777" w:rsidR="007408A4" w:rsidRDefault="00A71602" w:rsidP="00A5483E">
            <w:pPr>
              <w:jc w:val="both"/>
            </w:pPr>
            <w:r>
              <w:t>- Đặt vấn đề về chủ quyền số quốc gia, mong muốn có AI Made in Việt Nam thay vì phụ thuộc vào AI nhập ngoại (ChatGPT, Genmini, Grok-3) mà chúng ta không điều khiển được.</w:t>
            </w:r>
          </w:p>
          <w:p w14:paraId="2B538DB0" w14:textId="52EC2F27" w:rsidR="00B52CBE" w:rsidRDefault="00A71602" w:rsidP="00A5483E">
            <w:pPr>
              <w:jc w:val="both"/>
            </w:pPr>
            <w:r>
              <w:t>- Cần có một đạo luật để thúc đẩy phát triển AI trong nước, đảm bảo an ninh, an toàn nền tảng tài chính quốc gia và tránh mất quyền điều hành.</w:t>
            </w:r>
          </w:p>
        </w:tc>
        <w:tc>
          <w:tcPr>
            <w:tcW w:w="7572" w:type="dxa"/>
            <w:tcBorders>
              <w:top w:val="single" w:sz="4" w:space="0" w:color="auto"/>
              <w:left w:val="single" w:sz="4" w:space="0" w:color="auto"/>
              <w:bottom w:val="single" w:sz="4" w:space="0" w:color="auto"/>
              <w:right w:val="single" w:sz="4" w:space="0" w:color="auto"/>
            </w:tcBorders>
            <w:vAlign w:val="center"/>
          </w:tcPr>
          <w:p w14:paraId="3F6F66A3" w14:textId="77777777" w:rsidR="00B52CBE" w:rsidRDefault="00A71602" w:rsidP="00A5483E">
            <w:pPr>
              <w:jc w:val="both"/>
            </w:pPr>
            <w:r>
              <w:t>Ban soạn thảo trận trọng cảm ơn, ý kiến của Đại biểu hoàn toàn phù hợp với quan điểm xây dựng Luật, theo đó, việc sớm có Luật AI là cần thiết để phát triển AI một cách chủ động và có hệ thống.</w:t>
            </w:r>
            <w:r>
              <w:br/>
              <w:t>Về Chủ quyền số và Phát triển tự chủ: Chương III (Phát triển hạ tầng và bảo đảm chủ quyền trí tuệ nhân tạo quốc gia) được thiết kế nhằm hiện thực hóa mục tiêu này.Làm chủ công nghệ cốt lõi: Điều 17 quy định Nhà nước ưu tiên phát triển và làm chủ các công nghệ AI cốt lõi và công nghệ nền tảng. Đặc biệt ưu tiên nguồn lực cho nghiên cứu, phát triển mô hình ngôn ngữ lớn tiếng Việt và tiếng dân tộc, công nghệ xử lý tri thức Việt Nam và thúc đẩy ứng dụng mã nguồn mở nhằm tăng cường tự chủ công nghệ và chủ quyền số quốc gia (Điều 17, khoản 1).Hạ tầng chiến lược: Điều 15 quy định AI quan trọng trong các lĩnh vực thiết yếu phải được triển khai trên hạ tầng trí tuệ nhân tạo quốc gia để bảo đảm an toàn, an ninh và khả năng kiểm soát (Điều 15, khoản 5). Ngoài ra, Nhà nước ưu tiên sử dụng sản phẩm, dịch vụ AI do tổ chức, cá nhân trong nước phát triển và làm chủ công nghệ trong đấu thầu và mua sắm công (Điều 19, khoản 2 điểm a).</w:t>
            </w:r>
          </w:p>
        </w:tc>
      </w:tr>
      <w:tr w:rsidR="00B52CBE" w14:paraId="3D3B349A"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8FC93D6" w14:textId="77777777" w:rsidR="00B52CBE" w:rsidRDefault="00A71602" w:rsidP="007A5708">
            <w:r>
              <w:t>16</w:t>
            </w:r>
          </w:p>
        </w:tc>
        <w:tc>
          <w:tcPr>
            <w:tcW w:w="2268" w:type="dxa"/>
            <w:tcBorders>
              <w:top w:val="single" w:sz="4" w:space="0" w:color="auto"/>
              <w:left w:val="single" w:sz="4" w:space="0" w:color="auto"/>
              <w:bottom w:val="single" w:sz="4" w:space="0" w:color="auto"/>
              <w:right w:val="single" w:sz="4" w:space="0" w:color="auto"/>
            </w:tcBorders>
            <w:vAlign w:val="center"/>
          </w:tcPr>
          <w:p w14:paraId="7CC030A3" w14:textId="77777777" w:rsidR="00B52CBE" w:rsidRDefault="00A71602" w:rsidP="007A5708">
            <w:r>
              <w:t xml:space="preserve">Nguyễn Thị Thu Hà </w:t>
            </w:r>
          </w:p>
        </w:tc>
        <w:tc>
          <w:tcPr>
            <w:tcW w:w="4390" w:type="dxa"/>
            <w:tcBorders>
              <w:top w:val="single" w:sz="4" w:space="0" w:color="auto"/>
              <w:left w:val="single" w:sz="4" w:space="0" w:color="auto"/>
              <w:bottom w:val="single" w:sz="4" w:space="0" w:color="auto"/>
              <w:right w:val="single" w:sz="4" w:space="0" w:color="auto"/>
            </w:tcBorders>
            <w:vAlign w:val="center"/>
          </w:tcPr>
          <w:p w14:paraId="7A5EE39A" w14:textId="77777777" w:rsidR="007408A4" w:rsidRDefault="00A71602" w:rsidP="00A5483E">
            <w:pPr>
              <w:jc w:val="both"/>
            </w:pPr>
            <w:r>
              <w:t>- Khái niệm "Khung đạo đức quốc gia" còn trừu tượng và dễ gây băn khoăn, cần lựa chọn cách đặt vấn đề và tên gọi phù hợp để tránh hiểu nhầm về "đạo đức của địa phương", "bộ, ngành" hay "cá nhân".</w:t>
            </w:r>
          </w:p>
          <w:p w14:paraId="7416CA62" w14:textId="40A44E5C" w:rsidR="00B52CBE" w:rsidRDefault="00A71602" w:rsidP="00A5483E">
            <w:pPr>
              <w:jc w:val="both"/>
            </w:pPr>
            <w:r>
              <w:t>- Cần lựa chọn cách đặt vấn đề và cách gọi phù hợp cho Khung đạo đức.</w:t>
            </w:r>
          </w:p>
        </w:tc>
        <w:tc>
          <w:tcPr>
            <w:tcW w:w="7572" w:type="dxa"/>
            <w:tcBorders>
              <w:top w:val="single" w:sz="4" w:space="0" w:color="auto"/>
              <w:left w:val="single" w:sz="4" w:space="0" w:color="auto"/>
              <w:bottom w:val="single" w:sz="4" w:space="0" w:color="auto"/>
              <w:right w:val="single" w:sz="4" w:space="0" w:color="auto"/>
            </w:tcBorders>
            <w:vAlign w:val="center"/>
          </w:tcPr>
          <w:p w14:paraId="295F0478" w14:textId="77777777" w:rsidR="00B52CBE" w:rsidRDefault="00A71602" w:rsidP="00A5483E">
            <w:pPr>
              <w:jc w:val="both"/>
            </w:pPr>
            <w:r>
              <w:t>Giải trình. Tên gọi "Khung đạo đức trí tuệ nhân tạo quốc gia" tại Điều 25 là tên gọi có tính chất kỹ thuật và được lựa chọn nhằm thiết lập một hệ thống nguyên tắc đạo đức chung, thống nhất trong phạm vi toàn quốc. Khung đạo đức này là căn cứ để định hướng và điều chỉnh các hướng dẫn chuyên ngành cụ thể do các Bộ, cơ quan ngang bộ ban hành (Điều 25 Khoản 3). Tên gọi này đảm bảo xác lập rõ ràng vai trò là tiêu chuẩn tham chiếu cao nhất, tránh hiểu nhầm rằng mỗi địa phương hay cá nhân có một "khung" riêng biệt.</w:t>
            </w:r>
          </w:p>
        </w:tc>
      </w:tr>
      <w:tr w:rsidR="00B52CBE" w14:paraId="1091CCD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35DDCF3" w14:textId="77777777" w:rsidR="00B52CBE" w:rsidRDefault="00A71602" w:rsidP="007A5708">
            <w:r>
              <w:t>17</w:t>
            </w:r>
          </w:p>
        </w:tc>
        <w:tc>
          <w:tcPr>
            <w:tcW w:w="2268" w:type="dxa"/>
            <w:tcBorders>
              <w:top w:val="single" w:sz="4" w:space="0" w:color="auto"/>
              <w:left w:val="single" w:sz="4" w:space="0" w:color="auto"/>
              <w:bottom w:val="single" w:sz="4" w:space="0" w:color="auto"/>
              <w:right w:val="single" w:sz="4" w:space="0" w:color="auto"/>
            </w:tcBorders>
            <w:vAlign w:val="center"/>
          </w:tcPr>
          <w:p w14:paraId="62F22A6C" w14:textId="77777777" w:rsidR="00B52CBE" w:rsidRDefault="00A71602" w:rsidP="007A5708">
            <w:r>
              <w:t xml:space="preserve">Nguyễn Việt Thắng </w:t>
            </w:r>
          </w:p>
        </w:tc>
        <w:tc>
          <w:tcPr>
            <w:tcW w:w="4390" w:type="dxa"/>
            <w:tcBorders>
              <w:top w:val="single" w:sz="4" w:space="0" w:color="auto"/>
              <w:left w:val="single" w:sz="4" w:space="0" w:color="auto"/>
              <w:bottom w:val="single" w:sz="4" w:space="0" w:color="auto"/>
              <w:right w:val="single" w:sz="4" w:space="0" w:color="auto"/>
            </w:tcBorders>
            <w:vAlign w:val="center"/>
          </w:tcPr>
          <w:p w14:paraId="7F524A65" w14:textId="77777777" w:rsidR="00B52CBE" w:rsidRDefault="00A71602" w:rsidP="00A5483E">
            <w:pPr>
              <w:jc w:val="both"/>
            </w:pPr>
            <w:r>
              <w:t>- Dự thảo sử dụng cụm từ "thử nghiệm công nghệ có kiểm soát" nhưng lại không giải thích rõ ràng khái niệm này trong Giải thích từ ngữ (Điều 3).</w:t>
            </w:r>
            <w:r>
              <w:br/>
              <w:t>- Bổ sung giải thích từ ngữ cho cụm từ "thử nghiệm công nghệ có kiểm soát" trong Điều 3. "Tuy sử dụng cụm từ 'công nghệ có kiểm soát' nhưng lại không giải thích rõ 'công nghệ có kiểm soát' là như thế nào.".</w:t>
            </w:r>
          </w:p>
        </w:tc>
        <w:tc>
          <w:tcPr>
            <w:tcW w:w="7572" w:type="dxa"/>
            <w:tcBorders>
              <w:top w:val="single" w:sz="4" w:space="0" w:color="auto"/>
              <w:left w:val="single" w:sz="4" w:space="0" w:color="auto"/>
              <w:bottom w:val="single" w:sz="4" w:space="0" w:color="auto"/>
              <w:right w:val="single" w:sz="4" w:space="0" w:color="auto"/>
            </w:tcBorders>
            <w:vAlign w:val="center"/>
          </w:tcPr>
          <w:p w14:paraId="12FD0ABE" w14:textId="77777777" w:rsidR="00B52CBE" w:rsidRDefault="00A71602" w:rsidP="00A5483E">
            <w:pPr>
              <w:jc w:val="both"/>
            </w:pPr>
            <w:r>
              <w:t>Cụm từ “thử nghiệm công nghệ có kiểm soát” không cần định nghĩa tại Điều 3 vì đây là thuật ngữ chính sách, đã được quy định rõ nội dung trong Điều 20 về cơ chế thử nghiệm (sandbox).Theo Điều 20, cơ chế thử nghiệm được xác định thông qua phạm vi, điều kiện, thời hạn và cơ chế giám sát, chứ không bằng định nghĩa cứng trong phần giải thích từ ngữ, phù hợp với thông lệ quốc tế.</w:t>
            </w:r>
          </w:p>
        </w:tc>
      </w:tr>
      <w:tr w:rsidR="00B52CBE" w14:paraId="6A3461A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46C9904" w14:textId="77777777" w:rsidR="00B52CBE" w:rsidRDefault="00A71602" w:rsidP="007A5708">
            <w:r>
              <w:t>18</w:t>
            </w:r>
          </w:p>
        </w:tc>
        <w:tc>
          <w:tcPr>
            <w:tcW w:w="2268" w:type="dxa"/>
            <w:tcBorders>
              <w:top w:val="single" w:sz="4" w:space="0" w:color="auto"/>
              <w:left w:val="single" w:sz="4" w:space="0" w:color="auto"/>
              <w:bottom w:val="single" w:sz="4" w:space="0" w:color="auto"/>
              <w:right w:val="single" w:sz="4" w:space="0" w:color="auto"/>
            </w:tcBorders>
            <w:vAlign w:val="center"/>
          </w:tcPr>
          <w:p w14:paraId="153715C8" w14:textId="77777777" w:rsidR="00B52CBE" w:rsidRDefault="00A71602" w:rsidP="007A5708">
            <w:r>
              <w:t xml:space="preserve">Hoàng Hữu Chiến </w:t>
            </w:r>
          </w:p>
        </w:tc>
        <w:tc>
          <w:tcPr>
            <w:tcW w:w="4390" w:type="dxa"/>
            <w:tcBorders>
              <w:top w:val="single" w:sz="4" w:space="0" w:color="auto"/>
              <w:left w:val="single" w:sz="4" w:space="0" w:color="auto"/>
              <w:bottom w:val="single" w:sz="4" w:space="0" w:color="auto"/>
              <w:right w:val="single" w:sz="4" w:space="0" w:color="auto"/>
            </w:tcBorders>
            <w:vAlign w:val="center"/>
          </w:tcPr>
          <w:p w14:paraId="7D4B5FA3" w14:textId="77777777" w:rsidR="00B52CBE" w:rsidRDefault="00A71602" w:rsidP="00A5483E">
            <w:pPr>
              <w:jc w:val="both"/>
            </w:pPr>
            <w:r>
              <w:t>- Phạm vi điều chỉnh chưa phù hợp và thiếu quy định về xử lý vi phạm đối với các cấp độ rủi ro nghiêm trọng. Đề nghị bỏ cụm từ "về thúc đẩy hoạt động" trong phạm vi điều chỉnh và bổ sung vấn đề xử lý vi phạm.</w:t>
            </w:r>
            <w:r>
              <w:br/>
              <w:t>- Bỏ cụm từ "về thúc đẩy hoạt động" tại Điều 1. Bổ sung quy định về xử lý vi phạm trong phạm vi điều chỉnh của Luật.</w:t>
            </w:r>
          </w:p>
        </w:tc>
        <w:tc>
          <w:tcPr>
            <w:tcW w:w="7572" w:type="dxa"/>
            <w:tcBorders>
              <w:top w:val="single" w:sz="4" w:space="0" w:color="auto"/>
              <w:left w:val="single" w:sz="4" w:space="0" w:color="auto"/>
              <w:bottom w:val="single" w:sz="4" w:space="0" w:color="auto"/>
              <w:right w:val="single" w:sz="4" w:space="0" w:color="auto"/>
            </w:tcBorders>
            <w:vAlign w:val="center"/>
          </w:tcPr>
          <w:p w14:paraId="4FA0E314" w14:textId="77777777" w:rsidR="00B52CBE" w:rsidRDefault="00A71602" w:rsidP="00A5483E">
            <w:pPr>
              <w:jc w:val="both"/>
            </w:pPr>
            <w:r>
              <w:t>Ban soạn thảo đã tiếp thu và cụm từ “thúc đẩy hoạt động” (trong giải trình cũ) đã được chỉnh lý lược bỏ khỏi Điều 1, đảm bảo diễn đạt chính xác và phù hợp kỹ thuật lập pháp. Phạm vi điều chỉnh tại Điều 1 chỉ nêu đối tượng và phạm vi áp dụng, không liệt kê nội dung xử lý vi phạm. Các quy định về xử lý vi phạm đã được quy định đầy đủ tại Điều 28 (Xử lý vi phạm và trách nhiệm bồi thường thiệt hại), nên không cần đưa vào phạm vi điều chỉnh.</w:t>
            </w:r>
          </w:p>
        </w:tc>
      </w:tr>
      <w:tr w:rsidR="00B52CBE" w14:paraId="03BA63E0"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6928F37" w14:textId="77777777" w:rsidR="00B52CBE" w:rsidRDefault="00A71602" w:rsidP="007A5708">
            <w:r>
              <w:t>19</w:t>
            </w:r>
          </w:p>
        </w:tc>
        <w:tc>
          <w:tcPr>
            <w:tcW w:w="2268" w:type="dxa"/>
            <w:tcBorders>
              <w:top w:val="single" w:sz="4" w:space="0" w:color="auto"/>
              <w:left w:val="single" w:sz="4" w:space="0" w:color="auto"/>
              <w:bottom w:val="single" w:sz="4" w:space="0" w:color="auto"/>
              <w:right w:val="single" w:sz="4" w:space="0" w:color="auto"/>
            </w:tcBorders>
            <w:vAlign w:val="center"/>
          </w:tcPr>
          <w:p w14:paraId="6F8D2B7C" w14:textId="77777777" w:rsidR="00B52CBE" w:rsidRDefault="00A71602" w:rsidP="007A5708">
            <w:r>
              <w:t xml:space="preserve">Trần Thị Kim Nhung </w:t>
            </w:r>
          </w:p>
        </w:tc>
        <w:tc>
          <w:tcPr>
            <w:tcW w:w="4390" w:type="dxa"/>
            <w:tcBorders>
              <w:top w:val="single" w:sz="4" w:space="0" w:color="auto"/>
              <w:left w:val="single" w:sz="4" w:space="0" w:color="auto"/>
              <w:bottom w:val="single" w:sz="4" w:space="0" w:color="auto"/>
              <w:right w:val="single" w:sz="4" w:space="0" w:color="auto"/>
            </w:tcBorders>
            <w:vAlign w:val="center"/>
          </w:tcPr>
          <w:p w14:paraId="15CA33A7" w14:textId="77777777" w:rsidR="00B52CBE" w:rsidRDefault="00A71602" w:rsidP="00A5483E">
            <w:pPr>
              <w:jc w:val="both"/>
            </w:pPr>
            <w:r>
              <w:t>- Nội dung luật không rõ ràng về khái niệm và cách tiếp cận chính: thúc đẩy phát triển AI hay quản lý mức độ rủi ro. Các khái niệm na ná nhau, giao thoa, chồng lấn rất khó phân biệt.</w:t>
            </w:r>
            <w:r>
              <w:br/>
              <w:t>- Làm rõ cách tiếp cận và mục tiêu chính của Luật. "cách tiếp cận luật này để thúc đẩy phát triển trí tuệ nhân tạo AI hay để quản lý mức độ rủi ro cũng chưa rõ.".</w:t>
            </w:r>
          </w:p>
        </w:tc>
        <w:tc>
          <w:tcPr>
            <w:tcW w:w="7572" w:type="dxa"/>
            <w:tcBorders>
              <w:top w:val="single" w:sz="4" w:space="0" w:color="auto"/>
              <w:left w:val="single" w:sz="4" w:space="0" w:color="auto"/>
              <w:bottom w:val="single" w:sz="4" w:space="0" w:color="auto"/>
              <w:right w:val="single" w:sz="4" w:space="0" w:color="auto"/>
            </w:tcBorders>
            <w:vAlign w:val="center"/>
          </w:tcPr>
          <w:p w14:paraId="092C4E09" w14:textId="77777777" w:rsidR="00B52CBE" w:rsidRDefault="00A71602" w:rsidP="00A5483E">
            <w:pPr>
              <w:jc w:val="both"/>
            </w:pPr>
            <w:r>
              <w:t>Ban soạn thảo xin giải trình rằng Dự thảo Luật kiên định quan điểm xây dựng luật theo hướng hài hòa giữa quản lý rủi ro và thúc đẩy phát triển. Luật xác định rõ cách tiếp cận quản lý theo mức độ rủi ro là trọng tâm điều chỉnh (Chương II, Điều 8–14). Đồng thời, các nội dung thúc đẩy phát triển AI được tách riêng trong các Chương III và IV (Điều 15–24). Việc tách bạch này đảm bảo Luật bảo đảm quản lý chặt chẽ rủi ro nhưng vẫn thúc đẩy phát triển một cách hài hòa, không chồng lấn.</w:t>
            </w:r>
          </w:p>
        </w:tc>
      </w:tr>
      <w:tr w:rsidR="00B52CBE" w14:paraId="0C3D8F6E"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096291F" w14:textId="77777777" w:rsidR="00B52CBE" w:rsidRDefault="00A71602" w:rsidP="007A5708">
            <w:r>
              <w:t>20</w:t>
            </w:r>
          </w:p>
        </w:tc>
        <w:tc>
          <w:tcPr>
            <w:tcW w:w="2268" w:type="dxa"/>
            <w:tcBorders>
              <w:top w:val="single" w:sz="4" w:space="0" w:color="auto"/>
              <w:left w:val="single" w:sz="4" w:space="0" w:color="auto"/>
              <w:bottom w:val="single" w:sz="4" w:space="0" w:color="auto"/>
              <w:right w:val="single" w:sz="4" w:space="0" w:color="auto"/>
            </w:tcBorders>
            <w:vAlign w:val="center"/>
          </w:tcPr>
          <w:p w14:paraId="3BB44C33" w14:textId="77777777" w:rsidR="00B52CBE" w:rsidRDefault="00A71602" w:rsidP="007A5708">
            <w:r>
              <w:t xml:space="preserve">Trần Thị Kim Nhung </w:t>
            </w:r>
          </w:p>
        </w:tc>
        <w:tc>
          <w:tcPr>
            <w:tcW w:w="4390" w:type="dxa"/>
            <w:tcBorders>
              <w:top w:val="single" w:sz="4" w:space="0" w:color="auto"/>
              <w:left w:val="single" w:sz="4" w:space="0" w:color="auto"/>
              <w:bottom w:val="single" w:sz="4" w:space="0" w:color="auto"/>
              <w:right w:val="single" w:sz="4" w:space="0" w:color="auto"/>
            </w:tcBorders>
            <w:vAlign w:val="center"/>
          </w:tcPr>
          <w:p w14:paraId="0EDC1460" w14:textId="77777777" w:rsidR="00B52CBE" w:rsidRDefault="00A71602" w:rsidP="00A5483E">
            <w:pPr>
              <w:jc w:val="both"/>
            </w:pPr>
            <w:r>
              <w:t>- Hệ thống AI cho mục đích quốc phòng, an ninh, tình báo, cơ yếu bị loại trừ khỏi phạm vi điều chỉnh của Luật, nhưng cần có văn bản riêng để điều chỉnh nhằm đảm bảo đạo đức và trách nhiệm.</w:t>
            </w:r>
            <w:r>
              <w:br/>
              <w:t>- Cân nhắc về việc loại trừ hoặc giao Chính phủ quy định văn bản dưới luật để đảm bảo AI trong quốc phòng/an ninh vẫn tuân thủ yêu cầu đạo đức, trách nhiệm.</w:t>
            </w:r>
          </w:p>
        </w:tc>
        <w:tc>
          <w:tcPr>
            <w:tcW w:w="7572" w:type="dxa"/>
            <w:tcBorders>
              <w:top w:val="single" w:sz="4" w:space="0" w:color="auto"/>
              <w:left w:val="single" w:sz="4" w:space="0" w:color="auto"/>
              <w:bottom w:val="single" w:sz="4" w:space="0" w:color="auto"/>
              <w:right w:val="single" w:sz="4" w:space="0" w:color="auto"/>
            </w:tcBorders>
            <w:vAlign w:val="center"/>
          </w:tcPr>
          <w:p w14:paraId="2C06642B" w14:textId="77777777" w:rsidR="00B52CBE" w:rsidRDefault="00A71602" w:rsidP="00A5483E">
            <w:pPr>
              <w:jc w:val="both"/>
            </w:pPr>
            <w:r>
              <w:t>Dự thảo Luật giữ nguyên việc không điều chỉnh AI phục vụ mục đích quốc phòng, an ninh, cơ yếu (Khoản 2 Điều 1), vì lĩnh vực này phải tuân theo cơ chế quản lý và tiêu chuẩn đạo đức riêng của ngành Quốc phòng và An ninh. Việc loại trừ này không tạo khoảng trống quản lý. Các yêu cầu về an toàn, đạo đức và kiểm soát rủi ro đối với AI trong lĩnh vực này sẽ được Bộ Quốc phòng và Bộ Công an quy định bằng văn bản chuyên ngành, đảm bảo phù hợp tính chất bí mật, đặc thù.</w:t>
            </w:r>
          </w:p>
        </w:tc>
      </w:tr>
      <w:tr w:rsidR="00B52CBE" w14:paraId="463B4F58"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0B41F37" w14:textId="77777777" w:rsidR="00B52CBE" w:rsidRDefault="00A71602" w:rsidP="007A5708">
            <w:r>
              <w:t>21</w:t>
            </w:r>
          </w:p>
        </w:tc>
        <w:tc>
          <w:tcPr>
            <w:tcW w:w="2268" w:type="dxa"/>
            <w:tcBorders>
              <w:top w:val="single" w:sz="4" w:space="0" w:color="auto"/>
              <w:left w:val="single" w:sz="4" w:space="0" w:color="auto"/>
              <w:bottom w:val="single" w:sz="4" w:space="0" w:color="auto"/>
              <w:right w:val="single" w:sz="4" w:space="0" w:color="auto"/>
            </w:tcBorders>
            <w:vAlign w:val="center"/>
          </w:tcPr>
          <w:p w14:paraId="091E59ED" w14:textId="77777777" w:rsidR="00B52CBE" w:rsidRDefault="00A71602" w:rsidP="007A5708">
            <w:r>
              <w:t xml:space="preserve">Nguyễn Việt Thắng </w:t>
            </w:r>
          </w:p>
        </w:tc>
        <w:tc>
          <w:tcPr>
            <w:tcW w:w="4390" w:type="dxa"/>
            <w:tcBorders>
              <w:top w:val="single" w:sz="4" w:space="0" w:color="auto"/>
              <w:left w:val="single" w:sz="4" w:space="0" w:color="auto"/>
              <w:bottom w:val="single" w:sz="4" w:space="0" w:color="auto"/>
              <w:right w:val="single" w:sz="4" w:space="0" w:color="auto"/>
            </w:tcBorders>
            <w:vAlign w:val="center"/>
          </w:tcPr>
          <w:p w14:paraId="6C6C7D83" w14:textId="77777777" w:rsidR="00B52CBE" w:rsidRDefault="00A71602" w:rsidP="00A5483E">
            <w:pPr>
              <w:jc w:val="both"/>
            </w:pPr>
            <w:r>
              <w:t>- Quy định tại khoản 3 Điều 1 về phạm vi điều chỉnh rất khó hiểu và khó áp dụng. Đề nghị bỏ.</w:t>
            </w:r>
            <w:r>
              <w:br/>
              <w:t>- Bỏ khoản 3 Điều 1. "Quy định như này rất khó hiểu và không thể áp dụng được".</w:t>
            </w:r>
          </w:p>
        </w:tc>
        <w:tc>
          <w:tcPr>
            <w:tcW w:w="7572" w:type="dxa"/>
            <w:tcBorders>
              <w:top w:val="single" w:sz="4" w:space="0" w:color="auto"/>
              <w:left w:val="single" w:sz="4" w:space="0" w:color="auto"/>
              <w:bottom w:val="single" w:sz="4" w:space="0" w:color="auto"/>
              <w:right w:val="single" w:sz="4" w:space="0" w:color="auto"/>
            </w:tcBorders>
            <w:vAlign w:val="center"/>
          </w:tcPr>
          <w:p w14:paraId="1917EF12" w14:textId="77777777" w:rsidR="00B52CBE" w:rsidRDefault="00A71602" w:rsidP="00A5483E">
            <w:pPr>
              <w:jc w:val="both"/>
            </w:pPr>
            <w:r>
              <w:t>Ban soạn thảo đã tiếp thu ý kiến theo hướng quy định rõ hơn về AI lưỡng dụng tại Khoản 3 Điều 1, đảm bảo dễ hiểu và dễ áp dụng. Khoản 3 là cần thiết để xử lý trường hợp AI được phát triển cho mục đích quốc phòng, an ninh (loại trừ tại khoản 2) nhưng nếu được sử dụng cho mục đích dân sự, thì phần sử dụng dân sự vẫn phải tuân theo Luật AI. Việc giữ lại khoản này nhằm ngăn bỏ trống pháp lý và đảm bảo quản lý đầy đủ đối với hệ thống có thể chuyển đổi mục đích sử dụng.</w:t>
            </w:r>
          </w:p>
        </w:tc>
      </w:tr>
      <w:tr w:rsidR="00B52CBE" w14:paraId="5A16F9DE"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C5FB995" w14:textId="77777777" w:rsidR="00B52CBE" w:rsidRDefault="00A71602" w:rsidP="007A5708">
            <w:r>
              <w:t>22</w:t>
            </w:r>
          </w:p>
        </w:tc>
        <w:tc>
          <w:tcPr>
            <w:tcW w:w="2268" w:type="dxa"/>
            <w:tcBorders>
              <w:top w:val="single" w:sz="4" w:space="0" w:color="auto"/>
              <w:left w:val="single" w:sz="4" w:space="0" w:color="auto"/>
              <w:bottom w:val="single" w:sz="4" w:space="0" w:color="auto"/>
              <w:right w:val="single" w:sz="4" w:space="0" w:color="auto"/>
            </w:tcBorders>
            <w:vAlign w:val="center"/>
          </w:tcPr>
          <w:p w14:paraId="2F5F886F" w14:textId="77777777" w:rsidR="00B52CBE" w:rsidRDefault="00A71602" w:rsidP="007A5708">
            <w:r>
              <w:t xml:space="preserve">Vũ Hồng Thanh </w:t>
            </w:r>
          </w:p>
        </w:tc>
        <w:tc>
          <w:tcPr>
            <w:tcW w:w="4390" w:type="dxa"/>
            <w:tcBorders>
              <w:top w:val="single" w:sz="4" w:space="0" w:color="auto"/>
              <w:left w:val="single" w:sz="4" w:space="0" w:color="auto"/>
              <w:bottom w:val="single" w:sz="4" w:space="0" w:color="auto"/>
              <w:right w:val="single" w:sz="4" w:space="0" w:color="auto"/>
            </w:tcBorders>
            <w:vAlign w:val="center"/>
          </w:tcPr>
          <w:p w14:paraId="7F01D52D" w14:textId="77777777" w:rsidR="00B52CBE" w:rsidRDefault="00A71602" w:rsidP="00A5483E">
            <w:pPr>
              <w:jc w:val="both"/>
            </w:pPr>
            <w:r>
              <w:t>- Đối với các vấn đề quốc phòng, an ninh, tình báo cơ yếu (loại trừ trong Luật), cần giao cho Chính phủ có quy định bằng văn bản dưới luật để có cơ chế xử lý đối với những vấn đề thực tiễn.</w:t>
            </w:r>
            <w:r>
              <w:br/>
              <w:t>- Giao Chính phủ có quy định ở những văn bản dưới luật để có cơ chế xử lý đối những vấn đề mà thực tiễn vẫn diễn ra.</w:t>
            </w:r>
          </w:p>
        </w:tc>
        <w:tc>
          <w:tcPr>
            <w:tcW w:w="7572" w:type="dxa"/>
            <w:tcBorders>
              <w:top w:val="single" w:sz="4" w:space="0" w:color="auto"/>
              <w:left w:val="single" w:sz="4" w:space="0" w:color="auto"/>
              <w:bottom w:val="single" w:sz="4" w:space="0" w:color="auto"/>
              <w:right w:val="single" w:sz="4" w:space="0" w:color="auto"/>
            </w:tcBorders>
            <w:vAlign w:val="center"/>
          </w:tcPr>
          <w:p w14:paraId="045C0ACC" w14:textId="77777777" w:rsidR="00B52CBE" w:rsidRDefault="00A71602" w:rsidP="00A5483E">
            <w:pPr>
              <w:jc w:val="both"/>
            </w:pPr>
            <w:r>
              <w:t>Ban soạn thảo xin giải trình rằng việc loại trừ AI phục vụ quốc phòng, an ninh, cơ yếu khỏi phạm vi Luật AI dân sự (Khoản 2 Điều 1) nhằm tránh trộn lẫn cơ chế dân sự với cơ chế đặc thù quốc phòng, an ninh. Các hệ thống AI trong lĩnh vực này sẽ được Bộ Quốc phòng, Bộ Công an và pháp luật chuyên ngành quy định. Đây là thẩm quyền quản lý chuyên ngành và sẽ được thực hiện thông qua các văn bản dưới luật chuyên biệt của ngành để có cơ chế xử lý đối với những vấn đề thực tiễn.</w:t>
            </w:r>
          </w:p>
        </w:tc>
      </w:tr>
      <w:tr w:rsidR="00B52CBE" w14:paraId="160E480C"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E7C979C" w14:textId="77777777" w:rsidR="00B52CBE" w:rsidRDefault="00A71602" w:rsidP="007A5708">
            <w:r>
              <w:t>23</w:t>
            </w:r>
          </w:p>
        </w:tc>
        <w:tc>
          <w:tcPr>
            <w:tcW w:w="2268" w:type="dxa"/>
            <w:tcBorders>
              <w:top w:val="single" w:sz="4" w:space="0" w:color="auto"/>
              <w:left w:val="single" w:sz="4" w:space="0" w:color="auto"/>
              <w:bottom w:val="single" w:sz="4" w:space="0" w:color="auto"/>
              <w:right w:val="single" w:sz="4" w:space="0" w:color="auto"/>
            </w:tcBorders>
            <w:vAlign w:val="center"/>
          </w:tcPr>
          <w:p w14:paraId="4CD10CF8" w14:textId="77777777" w:rsidR="00B52CBE" w:rsidRDefault="00A71602" w:rsidP="007A5708">
            <w:r>
              <w:t xml:space="preserve">Hoàng Hữu Chiến </w:t>
            </w:r>
          </w:p>
        </w:tc>
        <w:tc>
          <w:tcPr>
            <w:tcW w:w="4390" w:type="dxa"/>
            <w:tcBorders>
              <w:top w:val="single" w:sz="4" w:space="0" w:color="auto"/>
              <w:left w:val="single" w:sz="4" w:space="0" w:color="auto"/>
              <w:bottom w:val="single" w:sz="4" w:space="0" w:color="auto"/>
              <w:right w:val="single" w:sz="4" w:space="0" w:color="auto"/>
            </w:tcBorders>
            <w:vAlign w:val="center"/>
          </w:tcPr>
          <w:p w14:paraId="0AEB6302" w14:textId="77777777" w:rsidR="00B52CBE" w:rsidRDefault="00A71602" w:rsidP="00A5483E">
            <w:pPr>
              <w:jc w:val="both"/>
            </w:pPr>
            <w:r>
              <w:t>- Cách tiếp cận về chủ thể gây rủi ro: Dự thảo đang tiếp cận theo góc độ hệ thống AI gây rủi ro, nhưng thực tế AI không tự động gây rủi ro mà do con người sử dụng AI gây rủi ro, dựa trên trình độ công nghệ của người sử dụng.</w:t>
            </w:r>
            <w:r>
              <w:br/>
              <w:t>- Nghiên cứu cách tiếp cận mức độ rủi ro, chuyển chủ thể gây rủi ro từ hệ thống AI sang con người sử dụng hệ thống đó, ví dụ: "Hệ thống này không thể tự động gây ra rủi ro, phải qua con người sử dụng vào các mục đích không đúng với mục tiêu tiêu chí của hệ thống sẽ gây rủi ro".</w:t>
            </w:r>
          </w:p>
        </w:tc>
        <w:tc>
          <w:tcPr>
            <w:tcW w:w="7572" w:type="dxa"/>
            <w:tcBorders>
              <w:top w:val="single" w:sz="4" w:space="0" w:color="auto"/>
              <w:left w:val="single" w:sz="4" w:space="0" w:color="auto"/>
              <w:bottom w:val="single" w:sz="4" w:space="0" w:color="auto"/>
              <w:right w:val="single" w:sz="4" w:space="0" w:color="auto"/>
            </w:tcBorders>
            <w:vAlign w:val="center"/>
          </w:tcPr>
          <w:p w14:paraId="03420033" w14:textId="77777777" w:rsidR="00B52CBE" w:rsidRDefault="00A71602" w:rsidP="00A5483E">
            <w:pPr>
              <w:jc w:val="both"/>
            </w:pPr>
            <w:r>
              <w:t>Ban soạn thảo xin trân trọng giải trình: Dự thảo Luật lựa chọn cách tiếp cận theo rủi ro của hệ thống AI (Điều 8), phù hợp thông lệ quốc tế, vì rủi ro phát sinh từ sự kết hợp giữa đặc tính kỹ thuật của hệ thống và hành vi của con người, không thể tách riêng yếu tố người sử dụng để làm căn cứ phân loại.Tuy nhiên, Luật đã quy định rõ trách nhiệm của bốn chủ thể (nhà phát triển, cung cấp, triển khai, sử dụng) tại Điều 10, Điều 13, và Điều 14, đảm bảo xử lý đầy đủ trường hợp con người sử dụng AI sai mục đích. Đặc biệt, về trách nhiệm bồi thường thiệt hại, Dự thảo Luật (Điều 28, khoản 3) quy định rõ trách nhiệm bồi thường của Bên triển khai ngay cả khi thiệt hại xảy ra do lỗi kỹ thuật, sau đó Bên triển khai có quyền yêu cầu Nhà cung cấp hoặc các bên liên quan hoàn trả.</w:t>
            </w:r>
          </w:p>
        </w:tc>
      </w:tr>
      <w:tr w:rsidR="00B52CBE" w14:paraId="1A60AD1C"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CEEAB96" w14:textId="77777777" w:rsidR="00B52CBE" w:rsidRDefault="00A71602" w:rsidP="007A5708">
            <w:r>
              <w:t>24</w:t>
            </w:r>
          </w:p>
        </w:tc>
        <w:tc>
          <w:tcPr>
            <w:tcW w:w="2268" w:type="dxa"/>
            <w:tcBorders>
              <w:top w:val="single" w:sz="4" w:space="0" w:color="auto"/>
              <w:left w:val="single" w:sz="4" w:space="0" w:color="auto"/>
              <w:bottom w:val="single" w:sz="4" w:space="0" w:color="auto"/>
              <w:right w:val="single" w:sz="4" w:space="0" w:color="auto"/>
            </w:tcBorders>
            <w:vAlign w:val="center"/>
          </w:tcPr>
          <w:p w14:paraId="2B395EF4" w14:textId="77777777" w:rsidR="00B52CBE" w:rsidRDefault="00A71602" w:rsidP="007A5708">
            <w:r>
              <w:t xml:space="preserve">Nguyễn Thị Thu Hà </w:t>
            </w:r>
          </w:p>
        </w:tc>
        <w:tc>
          <w:tcPr>
            <w:tcW w:w="4390" w:type="dxa"/>
            <w:tcBorders>
              <w:top w:val="single" w:sz="4" w:space="0" w:color="auto"/>
              <w:left w:val="single" w:sz="4" w:space="0" w:color="auto"/>
              <w:bottom w:val="single" w:sz="4" w:space="0" w:color="auto"/>
              <w:right w:val="single" w:sz="4" w:space="0" w:color="auto"/>
            </w:tcBorders>
            <w:vAlign w:val="center"/>
          </w:tcPr>
          <w:p w14:paraId="52FC78BA" w14:textId="77777777" w:rsidR="00B52CBE" w:rsidRDefault="00A71602" w:rsidP="00A5483E">
            <w:pPr>
              <w:jc w:val="both"/>
            </w:pPr>
            <w:r>
              <w:t>- Mức xử phạt vi phạm hành chính đối với hành vi bị cấm (rủi ro không chấp nhận được, Điều 11) chỉ tối đa 2% doanh thu có thể bị xem nhẹ quá, cần cân nhắc kỹ.</w:t>
            </w:r>
            <w:r>
              <w:br/>
              <w:t>- Cần cân nhắc, tính toán kỹ mức xử phạt đối với các hành vi vi phạm nghiêm trọng (rủi ro không chấp nhận được). "Đây là những hành vi pháp luật nghiêm cấm nhưng chỉ xử phạt vi phạm hành chính, đã đến mức độ đó chưa và có bị xem nhẹ quá hay không.".</w:t>
            </w:r>
          </w:p>
        </w:tc>
        <w:tc>
          <w:tcPr>
            <w:tcW w:w="7572" w:type="dxa"/>
            <w:tcBorders>
              <w:top w:val="single" w:sz="4" w:space="0" w:color="auto"/>
              <w:left w:val="single" w:sz="4" w:space="0" w:color="auto"/>
              <w:bottom w:val="single" w:sz="4" w:space="0" w:color="auto"/>
              <w:right w:val="single" w:sz="4" w:space="0" w:color="auto"/>
            </w:tcBorders>
            <w:vAlign w:val="center"/>
          </w:tcPr>
          <w:p w14:paraId="3AB0595A" w14:textId="77777777" w:rsidR="00B52CBE" w:rsidRDefault="00A71602" w:rsidP="00A5483E">
            <w:pPr>
              <w:jc w:val="both"/>
            </w:pPr>
            <w:r>
              <w:t>Cơ quan soạn thảo đã tiếp thu ý kiến và đã bỏ quy định mức phạt theo phần trăm doanh thu.Hiện tại, Điều 28 (Xử lý vi phạm và trách nhiệm bồi thường thiệt hại) quy định tổ chức, cá nhân có hành vi vi phạm Luật và các quy định pháp luật liên quan có thể bị xử phạt hành chính hoặc bị truy cứu trách nhiệm hình sự tùy theo tính chất và mức độ. Mức phạt tiền tối đa đối với cá nhân là 1.000.000.000 đồng (một tỷ đồng), đối với tổ chức bằng 02 lần mức phạt tiền đối với cá nhân.Luật cũng quy định hình thức chế tài nghiêm khắc khác như đình chỉ cung cấp dịch vụ và yêu cầu bồi thường toàn bộ thiệt hại do hành vi trái pháp luật gây ra. Chính phủ sẽ quy định chi tiết về xử phạt vi phạm hành chính đối với hành vi vi phạm do hệ thống AI gây ra, đảm bảo tính răn đe phù hợp đối với các hành vi vi phạm nghiêm trọng.</w:t>
            </w:r>
          </w:p>
        </w:tc>
      </w:tr>
      <w:tr w:rsidR="00B52CBE" w14:paraId="1754DBE0"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9DDD5BB" w14:textId="77777777" w:rsidR="00B52CBE" w:rsidRDefault="00A71602" w:rsidP="007A5708">
            <w:r>
              <w:t>25</w:t>
            </w:r>
          </w:p>
        </w:tc>
        <w:tc>
          <w:tcPr>
            <w:tcW w:w="2268" w:type="dxa"/>
            <w:tcBorders>
              <w:top w:val="single" w:sz="4" w:space="0" w:color="auto"/>
              <w:left w:val="single" w:sz="4" w:space="0" w:color="auto"/>
              <w:bottom w:val="single" w:sz="4" w:space="0" w:color="auto"/>
              <w:right w:val="single" w:sz="4" w:space="0" w:color="auto"/>
            </w:tcBorders>
            <w:vAlign w:val="center"/>
          </w:tcPr>
          <w:p w14:paraId="1E5D1026" w14:textId="77777777" w:rsidR="00B52CBE" w:rsidRDefault="00A71602" w:rsidP="007A5708">
            <w:r>
              <w:t xml:space="preserve">Hoàng Hữu Chiến </w:t>
            </w:r>
          </w:p>
        </w:tc>
        <w:tc>
          <w:tcPr>
            <w:tcW w:w="4390" w:type="dxa"/>
            <w:tcBorders>
              <w:top w:val="single" w:sz="4" w:space="0" w:color="auto"/>
              <w:left w:val="single" w:sz="4" w:space="0" w:color="auto"/>
              <w:bottom w:val="single" w:sz="4" w:space="0" w:color="auto"/>
              <w:right w:val="single" w:sz="4" w:space="0" w:color="auto"/>
            </w:tcBorders>
            <w:vAlign w:val="center"/>
          </w:tcPr>
          <w:p w14:paraId="73413188" w14:textId="77777777" w:rsidR="00B52CBE" w:rsidRDefault="00A71602" w:rsidP="00A5483E">
            <w:pPr>
              <w:jc w:val="both"/>
            </w:pPr>
            <w:r>
              <w:t>- Tiêu chí xác định 4 mức độ phân loại rủi ro không rõ ràng. Vấn đề này rất khó xác định về mặt kỹ thuật và khó áp dụng.</w:t>
            </w:r>
            <w:r>
              <w:br/>
              <w:t>- Làm rõ tiêu chí cụ thể để xác định các mức độ rủi ro (cao, trung bình, thấp, không chấp nhận được). "Tôi không hiểu hệ thống nào không chấp nhận được và tiêu chí nào để xác định các mức độ cao, trung bình, thấp, vấn đề này rất khó xác định.".</w:t>
            </w:r>
          </w:p>
        </w:tc>
        <w:tc>
          <w:tcPr>
            <w:tcW w:w="7572" w:type="dxa"/>
            <w:tcBorders>
              <w:top w:val="single" w:sz="4" w:space="0" w:color="auto"/>
              <w:left w:val="single" w:sz="4" w:space="0" w:color="auto"/>
              <w:bottom w:val="single" w:sz="4" w:space="0" w:color="auto"/>
              <w:right w:val="single" w:sz="4" w:space="0" w:color="auto"/>
            </w:tcBorders>
            <w:vAlign w:val="center"/>
          </w:tcPr>
          <w:p w14:paraId="2716234C" w14:textId="77777777" w:rsidR="00B52CBE" w:rsidRDefault="00A71602" w:rsidP="00A5483E">
            <w:pPr>
              <w:jc w:val="both"/>
            </w:pPr>
            <w:r>
              <w:t>Ban soạn thảo xin trân trọng giải trình: Dự thảo Luật đã tiếp thu ý kiến Đại biểu và bỏ mô hình 4 mức rủi ro. Loại rủi ro không chấp nhận được đã được tách sang Điều 6 (Các hành vi bị cấm).Hệ thống phân loại rủi ro tại Điều 8 được chuẩn hóa còn 3 mức (Cao, Trung bình, Thấp). Điều 8 đã quy định rõ tiêu chí phân loại mang tính nguyên tắc, bao gồm: mức độ tác động đến quyền con người, an toàn, an ninh; lĩnh vực sử dụng; phạm vi người sử dụng và quy mô ảnh hưởng (Điều 8, khoản 4). Việc quy định tiêu chí kỹ thuật chi tiết và ngưỡng xác định rủi ro được giao Chính phủ quy định chi tiết trong Nghị định, để đảm bảo tính linh hoạt và khả thi khi áp dụng trong thực tiễn công nghệ thay đổi nhanh.</w:t>
            </w:r>
          </w:p>
        </w:tc>
      </w:tr>
      <w:tr w:rsidR="00B52CBE" w14:paraId="70AAFE27"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D83DBDF" w14:textId="77777777" w:rsidR="00B52CBE" w:rsidRDefault="00A71602" w:rsidP="007A5708">
            <w:r>
              <w:t>26</w:t>
            </w:r>
          </w:p>
        </w:tc>
        <w:tc>
          <w:tcPr>
            <w:tcW w:w="2268" w:type="dxa"/>
            <w:tcBorders>
              <w:top w:val="single" w:sz="4" w:space="0" w:color="auto"/>
              <w:left w:val="single" w:sz="4" w:space="0" w:color="auto"/>
              <w:bottom w:val="single" w:sz="4" w:space="0" w:color="auto"/>
              <w:right w:val="single" w:sz="4" w:space="0" w:color="auto"/>
            </w:tcBorders>
            <w:vAlign w:val="center"/>
          </w:tcPr>
          <w:p w14:paraId="3696B608" w14:textId="77777777" w:rsidR="00B52CBE" w:rsidRDefault="00A71602" w:rsidP="007A5708">
            <w:r>
              <w:t xml:space="preserve">Trần Thị Kim Nhung </w:t>
            </w:r>
          </w:p>
        </w:tc>
        <w:tc>
          <w:tcPr>
            <w:tcW w:w="4390" w:type="dxa"/>
            <w:tcBorders>
              <w:top w:val="single" w:sz="4" w:space="0" w:color="auto"/>
              <w:left w:val="single" w:sz="4" w:space="0" w:color="auto"/>
              <w:bottom w:val="single" w:sz="4" w:space="0" w:color="auto"/>
              <w:right w:val="single" w:sz="4" w:space="0" w:color="auto"/>
            </w:tcBorders>
            <w:vAlign w:val="center"/>
          </w:tcPr>
          <w:p w14:paraId="4ED21757" w14:textId="77777777" w:rsidR="00B52CBE" w:rsidRDefault="00A71602" w:rsidP="00A5483E">
            <w:pPr>
              <w:jc w:val="both"/>
            </w:pPr>
            <w:r>
              <w:t>- Tiêu chí phân loại 4 mức độ rủi ro (Điều 7) không rõ ràng, dẫn đến gọi tên có cũng như không.</w:t>
            </w:r>
            <w:r>
              <w:br/>
              <w:t>- Làm rõ tiêu chí phân loại.</w:t>
            </w:r>
          </w:p>
        </w:tc>
        <w:tc>
          <w:tcPr>
            <w:tcW w:w="7572" w:type="dxa"/>
            <w:tcBorders>
              <w:top w:val="single" w:sz="4" w:space="0" w:color="auto"/>
              <w:left w:val="single" w:sz="4" w:space="0" w:color="auto"/>
              <w:bottom w:val="single" w:sz="4" w:space="0" w:color="auto"/>
              <w:right w:val="single" w:sz="4" w:space="0" w:color="auto"/>
            </w:tcBorders>
            <w:vAlign w:val="center"/>
          </w:tcPr>
          <w:p w14:paraId="6CD6348D" w14:textId="77777777" w:rsidR="00B52CBE" w:rsidRDefault="00A71602" w:rsidP="00A5483E">
            <w:pPr>
              <w:jc w:val="both"/>
            </w:pPr>
            <w:r>
              <w:t>Ban soạn thảo xin trân trọng giải trình: Dự thảo Luật đã tiếp thu ý kiến Đại biểu và bỏ mô hình 4 mức rủi ro, chuyển sang phân loại 3 mức (Cao, Trung bình, Thấp) tại Điều 8.Điều 8 đã quy định rõ các tiêu chí phân loại mang tính nguyên tắc: mức độ tác động đến quyền con người và lợi ích công cộng; mức độ tự chủ của hệ thống; và mức độ phụ thuộc vào dữ liệu quan trọng. Việc quy định tiêu chí cụ thể này nhằm đảm bảo tính rõ ràng, tránh tình trạng "gọi tên có cũng như không" như ý kiến Đại biểu nêu.</w:t>
            </w:r>
          </w:p>
        </w:tc>
      </w:tr>
      <w:tr w:rsidR="00B52CBE" w14:paraId="30D9F5B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AE524F6" w14:textId="77777777" w:rsidR="00B52CBE" w:rsidRDefault="00A71602" w:rsidP="007A5708">
            <w:r>
              <w:t>27</w:t>
            </w:r>
          </w:p>
        </w:tc>
        <w:tc>
          <w:tcPr>
            <w:tcW w:w="2268" w:type="dxa"/>
            <w:tcBorders>
              <w:top w:val="single" w:sz="4" w:space="0" w:color="auto"/>
              <w:left w:val="single" w:sz="4" w:space="0" w:color="auto"/>
              <w:bottom w:val="single" w:sz="4" w:space="0" w:color="auto"/>
              <w:right w:val="single" w:sz="4" w:space="0" w:color="auto"/>
            </w:tcBorders>
            <w:vAlign w:val="center"/>
          </w:tcPr>
          <w:p w14:paraId="73C7E8E0" w14:textId="77777777" w:rsidR="00B52CBE" w:rsidRDefault="00A71602" w:rsidP="007A5708">
            <w:r>
              <w:t xml:space="preserve">Nguyễn Danh Tú </w:t>
            </w:r>
          </w:p>
        </w:tc>
        <w:tc>
          <w:tcPr>
            <w:tcW w:w="4390" w:type="dxa"/>
            <w:tcBorders>
              <w:top w:val="single" w:sz="4" w:space="0" w:color="auto"/>
              <w:left w:val="single" w:sz="4" w:space="0" w:color="auto"/>
              <w:bottom w:val="single" w:sz="4" w:space="0" w:color="auto"/>
              <w:right w:val="single" w:sz="4" w:space="0" w:color="auto"/>
            </w:tcBorders>
            <w:vAlign w:val="center"/>
          </w:tcPr>
          <w:p w14:paraId="573DCEC9" w14:textId="77777777" w:rsidR="00B52CBE" w:rsidRDefault="00A71602" w:rsidP="00A5483E">
            <w:pPr>
              <w:jc w:val="both"/>
            </w:pPr>
            <w:r>
              <w:t>- Đề nghị phải có tiêu chí rõ ràng để phân loại 4 mức độ rủi ro vì điều này rất quan trọng đối với cơ chế quản lý, vận hành, giám sát.</w:t>
            </w:r>
            <w:r>
              <w:br/>
              <w:t>- Cần phải có tiêu chí để phân loại 4 mức độ rủi ro. "Tuy nhiên trong dự thảo luật lại không có tiêu chí rõ ràng để phân loại 4 mức độ này.".</w:t>
            </w:r>
          </w:p>
        </w:tc>
        <w:tc>
          <w:tcPr>
            <w:tcW w:w="7572" w:type="dxa"/>
            <w:tcBorders>
              <w:top w:val="single" w:sz="4" w:space="0" w:color="auto"/>
              <w:left w:val="single" w:sz="4" w:space="0" w:color="auto"/>
              <w:bottom w:val="single" w:sz="4" w:space="0" w:color="auto"/>
              <w:right w:val="single" w:sz="4" w:space="0" w:color="auto"/>
            </w:tcBorders>
            <w:vAlign w:val="center"/>
          </w:tcPr>
          <w:p w14:paraId="7932E722" w14:textId="77777777" w:rsidR="00B52CBE" w:rsidRDefault="00A71602" w:rsidP="00A5483E">
            <w:pPr>
              <w:jc w:val="both"/>
            </w:pPr>
            <w:r>
              <w:t>Ban soạn thảo xin trân trọng tiếp thu: Dự thảo Luật đã tiếp thu ý kiến này và đã được chỉnh lý để quy định rõ ràng về tiêu chí phân loại. Hệ thống rủi ro hiện tại chỉ còn 3 mức tại Điều 8. Điều 8 đã bổ sung ba tiêu chí cơ bản có tính nguyên tắc để định hướng đánh giá rủi ro, bao gồm: mức độ tác động đến quyền con người, an toàn, an ninh; lĩnh vực sử dụng; và phạm vi người sử dụng/quy mô ảnh hưởng (Điều 8, khoản 4). Việc quy định các tiêu chí nguyên tắc trong Luật là để làm căn cứ cho cơ chế quản lý, vận hành, giám sát (Điều 9). Các tiêu chí kỹ thuật chi tiết sẽ được Chính phủ quy định trong Nghị định để đảm bảo tính linh hoạt.</w:t>
            </w:r>
          </w:p>
        </w:tc>
      </w:tr>
      <w:tr w:rsidR="00B52CBE" w14:paraId="65ACDC8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4B36855" w14:textId="77777777" w:rsidR="00B52CBE" w:rsidRDefault="00A71602" w:rsidP="007A5708">
            <w:r>
              <w:t>28</w:t>
            </w:r>
          </w:p>
        </w:tc>
        <w:tc>
          <w:tcPr>
            <w:tcW w:w="2268" w:type="dxa"/>
            <w:tcBorders>
              <w:top w:val="single" w:sz="4" w:space="0" w:color="auto"/>
              <w:left w:val="single" w:sz="4" w:space="0" w:color="auto"/>
              <w:bottom w:val="single" w:sz="4" w:space="0" w:color="auto"/>
              <w:right w:val="single" w:sz="4" w:space="0" w:color="auto"/>
            </w:tcBorders>
            <w:vAlign w:val="center"/>
          </w:tcPr>
          <w:p w14:paraId="61B66755" w14:textId="77777777" w:rsidR="00B52CBE" w:rsidRDefault="00A71602" w:rsidP="007A5708">
            <w:r>
              <w:t xml:space="preserve">Nguyễn Danh Tú </w:t>
            </w:r>
          </w:p>
        </w:tc>
        <w:tc>
          <w:tcPr>
            <w:tcW w:w="4390" w:type="dxa"/>
            <w:tcBorders>
              <w:top w:val="single" w:sz="4" w:space="0" w:color="auto"/>
              <w:left w:val="single" w:sz="4" w:space="0" w:color="auto"/>
              <w:bottom w:val="single" w:sz="4" w:space="0" w:color="auto"/>
              <w:right w:val="single" w:sz="4" w:space="0" w:color="auto"/>
            </w:tcBorders>
            <w:vAlign w:val="center"/>
          </w:tcPr>
          <w:p w14:paraId="2DA71BA5" w14:textId="77777777" w:rsidR="00B52CBE" w:rsidRDefault="00A71602" w:rsidP="00A5483E">
            <w:pPr>
              <w:jc w:val="both"/>
            </w:pPr>
            <w:r>
              <w:t>- Việc loại trừ hệ thống AI sử dụng nội bộ khỏi mức độ rủi ro cao và trung bình là không hợp lý, vì AI sử dụng nội bộ vẫn có thể ảnh hưởng đến tính mạng, sức khỏe, lợi ích công cộng, Nhà nước.</w:t>
            </w:r>
            <w:r>
              <w:br/>
              <w:t>- Không loại trừ hệ thống AI sử dụng nội bộ khỏi phân loại mức độ rủi ro cao và trung bình. "Tại sao chúng ta lại loại trừ trong khi theo định nghĩa của giải thích từ ngữ thì trí tuệ nhân tạo sử dụng nội bộ là trí tuệ nhân tạo do một cơ quan, tổ chức phát triển, thiết kế, phát triển, sử dụng trong nội bộ cơ quan, tổ chức đó, không cung cấp cho bên thứ ba.".</w:t>
            </w:r>
          </w:p>
        </w:tc>
        <w:tc>
          <w:tcPr>
            <w:tcW w:w="7572" w:type="dxa"/>
            <w:tcBorders>
              <w:top w:val="single" w:sz="4" w:space="0" w:color="auto"/>
              <w:left w:val="single" w:sz="4" w:space="0" w:color="auto"/>
              <w:bottom w:val="single" w:sz="4" w:space="0" w:color="auto"/>
              <w:right w:val="single" w:sz="4" w:space="0" w:color="auto"/>
            </w:tcBorders>
            <w:vAlign w:val="center"/>
          </w:tcPr>
          <w:p w14:paraId="7EDC54C4" w14:textId="77777777" w:rsidR="00B52CBE" w:rsidRDefault="00A71602" w:rsidP="00A5483E">
            <w:pPr>
              <w:jc w:val="both"/>
            </w:pPr>
            <w:r>
              <w:t>Ban soạn thảo xin trân trọng giải trình: Dự thảo Luật đã tiếp thu và bổ sung định nghĩa “Hệ thống trí tuệ nhân tạo sử dụng nội bộ” tại Điều 3. AI sử dụng nội bộ là hệ thống được phát triển hoặc triển khai hoàn toàn trong nội bộ một tổ chức và kết quả đầu ra không được cung cấp trực tiếp cho bên thứ ba (Điều 3). Theo Điều 8, hệ thống này được loại trừ khỏi nhóm rủi ro cao và rủi ro trung bình (Điều 8, khoản 1 và khoản 2). Điều này đồng nghĩa với việc AI nội bộ được xếp mức rủi ro thấp. Cách tiếp cận này nhằm tránh tạo gánh nặng tuân thủ không cần thiết cho hoạt động nghiên cứu, phát triển nội bộ. Tuy nhiên, AI nội bộ không được miễn trừ trách nhiệm pháp lý: hệ thống này vẫn phải tuân thủ đầy đủ nguyên tắc cơ bản (Điều 4) và các hành vi bị cấm (Điều 6), và bị xử lý nếu vi phạm.</w:t>
            </w:r>
          </w:p>
        </w:tc>
      </w:tr>
      <w:tr w:rsidR="00B52CBE" w14:paraId="6FFBA84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3946A6D" w14:textId="77777777" w:rsidR="00B52CBE" w:rsidRDefault="00A71602" w:rsidP="007A5708">
            <w:r>
              <w:t>29</w:t>
            </w:r>
          </w:p>
        </w:tc>
        <w:tc>
          <w:tcPr>
            <w:tcW w:w="2268" w:type="dxa"/>
            <w:tcBorders>
              <w:top w:val="single" w:sz="4" w:space="0" w:color="auto"/>
              <w:left w:val="single" w:sz="4" w:space="0" w:color="auto"/>
              <w:bottom w:val="single" w:sz="4" w:space="0" w:color="auto"/>
              <w:right w:val="single" w:sz="4" w:space="0" w:color="auto"/>
            </w:tcBorders>
            <w:vAlign w:val="center"/>
          </w:tcPr>
          <w:p w14:paraId="5FC3B375" w14:textId="77777777" w:rsidR="00B52CBE" w:rsidRDefault="00A71602" w:rsidP="007A5708">
            <w:r>
              <w:t xml:space="preserve">Hoàng Hữu Chiến </w:t>
            </w:r>
          </w:p>
        </w:tc>
        <w:tc>
          <w:tcPr>
            <w:tcW w:w="4390" w:type="dxa"/>
            <w:tcBorders>
              <w:top w:val="single" w:sz="4" w:space="0" w:color="auto"/>
              <w:left w:val="single" w:sz="4" w:space="0" w:color="auto"/>
              <w:bottom w:val="single" w:sz="4" w:space="0" w:color="auto"/>
              <w:right w:val="single" w:sz="4" w:space="0" w:color="auto"/>
            </w:tcBorders>
            <w:vAlign w:val="center"/>
          </w:tcPr>
          <w:p w14:paraId="71C883DD" w14:textId="77777777" w:rsidR="00B52CBE" w:rsidRDefault="00A71602" w:rsidP="00A5483E">
            <w:pPr>
              <w:jc w:val="both"/>
            </w:pPr>
            <w:r>
              <w:t>- Vấn đề xử lý vi phạm chưa đầy đủ; cần bổ sung dẫn chiếu hoặc sửa đổi các điều liên quan của Bộ luật Hình sự để xử lý các thiệt hại rất nghiêm trọng. Cần có quy định về trách nhiệm hình sự, dân sự, bồi hoàn và hành chính.</w:t>
            </w:r>
            <w:r>
              <w:br/>
              <w:t>- Bổ sung, dẫn chiếu hoặc sửa đổi các điều khoản liên quan trong các bộ luật khác (đặc biệt là Bộ luật Hình sự) để xử lý các vấn đề liên quan đến thiệt hại do hệ thống AI gây ra. "Có những thiệt hại rất nghiêm trọng tương ứng với hành vi nào của Bộ luật Hình sự đã có và chưa có, tôi đề nghị phải bổ sung, dẫn chiếu, thêm phần xử lý vi phạm này".</w:t>
            </w:r>
          </w:p>
        </w:tc>
        <w:tc>
          <w:tcPr>
            <w:tcW w:w="7572" w:type="dxa"/>
            <w:tcBorders>
              <w:top w:val="single" w:sz="4" w:space="0" w:color="auto"/>
              <w:left w:val="single" w:sz="4" w:space="0" w:color="auto"/>
              <w:bottom w:val="single" w:sz="4" w:space="0" w:color="auto"/>
              <w:right w:val="single" w:sz="4" w:space="0" w:color="auto"/>
            </w:tcBorders>
            <w:vAlign w:val="center"/>
          </w:tcPr>
          <w:p w14:paraId="3477B8DC" w14:textId="77777777" w:rsidR="00B52CBE" w:rsidRDefault="00A71602" w:rsidP="00A5483E">
            <w:pPr>
              <w:jc w:val="both"/>
            </w:pPr>
            <w:r>
              <w:t>Cơ quan soạn thảo đồng ý rằng cần đảm bảo chế tài hình sự đủ mạnh đối với các thiệt hại rất nghiêm trọng. Dự thảo Luật đã quy định tại Điều 28 khoản 1 rằng tổ chức, cá nhân vi phạm có thể bị xử phạt hành chính hoặc bị truy cứu trách nhiệm hình sự tùy theo tính chất, mức độ và hậu quả vi phạm. Điều khoản này cung cấp cơ sở pháp lý để áp dụng các chế tài hình sự của Bộ luật Hình sự đối với các hành vi sử dụng AI gây hậu quả đặc biệt nghiêm trọng. Về trách nhiệm dân sự, bồi hoàn và hành chính, Luật đã quy định đầy đủ tại Điều 28 khoản 1 và khoản 3. Cơ quan soạn thảo sẽ tiếp tục phối hợp với các cơ quan có thẩm quyền để rà soát và đảm bảo tính thống nhất, đồng bộ với Bộ luật Hình sự.</w:t>
            </w:r>
          </w:p>
        </w:tc>
      </w:tr>
      <w:tr w:rsidR="00B52CBE" w14:paraId="1E28B8E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472F21A" w14:textId="77777777" w:rsidR="00B52CBE" w:rsidRDefault="00A71602" w:rsidP="007A5708">
            <w:r>
              <w:t>30</w:t>
            </w:r>
          </w:p>
        </w:tc>
        <w:tc>
          <w:tcPr>
            <w:tcW w:w="2268" w:type="dxa"/>
            <w:tcBorders>
              <w:top w:val="single" w:sz="4" w:space="0" w:color="auto"/>
              <w:left w:val="single" w:sz="4" w:space="0" w:color="auto"/>
              <w:bottom w:val="single" w:sz="4" w:space="0" w:color="auto"/>
              <w:right w:val="single" w:sz="4" w:space="0" w:color="auto"/>
            </w:tcBorders>
            <w:vAlign w:val="center"/>
          </w:tcPr>
          <w:p w14:paraId="68BE8850" w14:textId="77777777" w:rsidR="00B52CBE" w:rsidRDefault="00A71602" w:rsidP="007A5708">
            <w:r>
              <w:t xml:space="preserve">Trần Thị Kim Nhung </w:t>
            </w:r>
          </w:p>
        </w:tc>
        <w:tc>
          <w:tcPr>
            <w:tcW w:w="4390" w:type="dxa"/>
            <w:tcBorders>
              <w:top w:val="single" w:sz="4" w:space="0" w:color="auto"/>
              <w:left w:val="single" w:sz="4" w:space="0" w:color="auto"/>
              <w:bottom w:val="single" w:sz="4" w:space="0" w:color="auto"/>
              <w:right w:val="single" w:sz="4" w:space="0" w:color="auto"/>
            </w:tcBorders>
            <w:vAlign w:val="center"/>
          </w:tcPr>
          <w:p w14:paraId="490CB7B8" w14:textId="77777777" w:rsidR="007408A4" w:rsidRDefault="00A71602" w:rsidP="00A5483E">
            <w:pPr>
              <w:jc w:val="both"/>
            </w:pPr>
            <w:r>
              <w:t>- Trách nhiệm bồi thường (Điều 30) không rõ ràng về chủ thể và nguyên tắc, không nêu nguyên tắc để giao cơ quan nào chịu trách nhiệm.</w:t>
            </w:r>
          </w:p>
          <w:p w14:paraId="70806018" w14:textId="38059408" w:rsidR="00B52CBE" w:rsidRDefault="00A71602" w:rsidP="00A5483E">
            <w:pPr>
              <w:jc w:val="both"/>
            </w:pPr>
            <w:r>
              <w:t>- Quy định rõ nguyên tắc xác định chủ thể và trách nhiệm bồi thường khi thiệt hại xảy ra.</w:t>
            </w:r>
          </w:p>
        </w:tc>
        <w:tc>
          <w:tcPr>
            <w:tcW w:w="7572" w:type="dxa"/>
            <w:tcBorders>
              <w:top w:val="single" w:sz="4" w:space="0" w:color="auto"/>
              <w:left w:val="single" w:sz="4" w:space="0" w:color="auto"/>
              <w:bottom w:val="single" w:sz="4" w:space="0" w:color="auto"/>
              <w:right w:val="single" w:sz="4" w:space="0" w:color="auto"/>
            </w:tcBorders>
            <w:vAlign w:val="center"/>
          </w:tcPr>
          <w:p w14:paraId="716460BA" w14:textId="77777777" w:rsidR="007408A4" w:rsidRDefault="00A71602" w:rsidP="00A5483E">
            <w:pPr>
              <w:jc w:val="both"/>
            </w:pPr>
            <w:r>
              <w:t>Ban soạn thảo xin giải trình như sau:</w:t>
            </w:r>
          </w:p>
          <w:p w14:paraId="53850803" w14:textId="77777777" w:rsidR="007408A4" w:rsidRDefault="00A71602" w:rsidP="00A5483E">
            <w:pPr>
              <w:jc w:val="both"/>
            </w:pPr>
            <w:r>
              <w:t>Tại Dự thảo Luật mới nhất (Điều 28), các nội dung này đã được quy định minh thị và rõ ràng, cụ thể:</w:t>
            </w:r>
          </w:p>
          <w:p w14:paraId="47D5CAC5" w14:textId="77777777" w:rsidR="007408A4" w:rsidRDefault="00A71602" w:rsidP="00A5483E">
            <w:pPr>
              <w:jc w:val="both"/>
            </w:pPr>
            <w:r>
              <w:t>1. Về xác định Chủ thể chịu trách nhiệm (Rõ ràng): Dự thảo Luật đã xác định đích danh chủ thể chịu trách nhiệm bồi thường trực tiếp là "Bên triển khai".</w:t>
            </w:r>
          </w:p>
          <w:p w14:paraId="2BD90D94" w14:textId="2A242615" w:rsidR="007408A4" w:rsidRDefault="00A71602" w:rsidP="00A5483E">
            <w:pPr>
              <w:jc w:val="both"/>
            </w:pPr>
            <w:r>
              <w:t>Lý do: Đây là đơn vị trực tiếp vận hành hệ thống và cung cấp dịch vụ cho người dùng cuối. Việc quy định Bên triển khai phải chịu trách nhiệm trước giúp người dân (người bị thiệt hại) dễ dàng xác định đối tượng để yêu cầu bồi thường mà không cần phải tìm kiếm nhà cung cấp công nghệ (thường là ở nước ngoài hoặc khó xác định).</w:t>
            </w:r>
            <w:r>
              <w:br/>
              <w:t>2. Về Nguyên tắc bồi thường (Cụ thể): Khoản 3 Điều 28 xác lập nguyên tắc bảo vệ quyền lợi người bị thiệt hại tối đa thông qua cơ chế "Bồi thường trước - Hoàn trả sau":</w:t>
            </w:r>
          </w:p>
          <w:p w14:paraId="75DD2CFD" w14:textId="5A669117" w:rsidR="007408A4" w:rsidRDefault="00A71602" w:rsidP="00A5483E">
            <w:pPr>
              <w:jc w:val="both"/>
            </w:pPr>
            <w:r>
              <w:t>Bồi thường trước: Đối với hệ thống rủi ro cao, ngay cả khi Bên triển khai đã tuân thủ đúng quy định quản lý nhưng vẫn gây thiệt hại, họ vẫn phải chịu trách nhiệm bồi thường trước cho nạn nhân.</w:t>
            </w:r>
            <w:r>
              <w:br/>
              <w:t>Hoàn trả sau (Cơ chế truy đòi): Sau khi đã bồi thường, Bên triển khai có quyền yêu cầu Nhà cung cấp hoặc Nhà phát triển hoàn trả khoản tiền đó nếu lỗi thuộc về công nghệ, theo thỏa thuận dân sự giữa các bên.</w:t>
            </w:r>
            <w:r>
              <w:br/>
              <w:t>Các trường hợp miễn trừ: Luật cũng quy định rõ 03 trường hợp miễn trừ trách nhiệm (lỗi cố ý của nạn nhân, bất khả kháng, hoặc bị tấn công mạng bởi bên thứ ba) để bảo đảm công bằng cho doanh nghiệp.</w:t>
            </w:r>
            <w:r>
              <w:br/>
              <w:t>3. Về cơ quan chịu trách nhiệm giải quyết: Trách nhiệm bồi thường thiệt hại là quan hệ dân sự. Do đó:</w:t>
            </w:r>
          </w:p>
          <w:p w14:paraId="2189A636" w14:textId="77777777" w:rsidR="007408A4" w:rsidRDefault="00A71602" w:rsidP="00A5483E">
            <w:pPr>
              <w:jc w:val="both"/>
            </w:pPr>
            <w:r>
              <w:t>Nếu các bên không tự thỏa thuận được, cơ quan chịu trách nhiệm giải quyết là Tòa án nhân dân theo quy định của pháp luật tố tụng dân sự. Luật AI không cần thiết lập một cơ quan hành chính mới để giải quyết tranh chấp dân sự này.</w:t>
            </w:r>
          </w:p>
          <w:p w14:paraId="07F35C4D" w14:textId="2FFD3FE9" w:rsidR="00B52CBE" w:rsidRDefault="00A71602" w:rsidP="00A5483E">
            <w:pPr>
              <w:jc w:val="both"/>
            </w:pPr>
            <w:r>
              <w:t>Cơ quan quản lý nhà nước (Bộ Khoa học và Công nghệ, các Bộ ngành) chỉ chịu trách nhiệm thanh tra, kiểm tra và xử phạt vi phạm hành chính (phạt tiền, thu hồi hệ thống) theo Điều 27 và khoản 1, 2 Điều 28.</w:t>
            </w:r>
          </w:p>
        </w:tc>
      </w:tr>
      <w:tr w:rsidR="00B52CBE" w14:paraId="46EADEF0"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B4997D0" w14:textId="77777777" w:rsidR="00B52CBE" w:rsidRDefault="00A71602" w:rsidP="007A5708">
            <w:r>
              <w:t>31</w:t>
            </w:r>
          </w:p>
        </w:tc>
        <w:tc>
          <w:tcPr>
            <w:tcW w:w="2268" w:type="dxa"/>
            <w:tcBorders>
              <w:top w:val="single" w:sz="4" w:space="0" w:color="auto"/>
              <w:left w:val="single" w:sz="4" w:space="0" w:color="auto"/>
              <w:bottom w:val="single" w:sz="4" w:space="0" w:color="auto"/>
              <w:right w:val="single" w:sz="4" w:space="0" w:color="auto"/>
            </w:tcBorders>
            <w:vAlign w:val="center"/>
          </w:tcPr>
          <w:p w14:paraId="7151B4A4" w14:textId="77777777" w:rsidR="00B52CBE" w:rsidRDefault="00A71602" w:rsidP="007A5708">
            <w:r>
              <w:t xml:space="preserve">Vũ Hồng Thanh </w:t>
            </w:r>
          </w:p>
        </w:tc>
        <w:tc>
          <w:tcPr>
            <w:tcW w:w="4390" w:type="dxa"/>
            <w:tcBorders>
              <w:top w:val="single" w:sz="4" w:space="0" w:color="auto"/>
              <w:left w:val="single" w:sz="4" w:space="0" w:color="auto"/>
              <w:bottom w:val="single" w:sz="4" w:space="0" w:color="auto"/>
              <w:right w:val="single" w:sz="4" w:space="0" w:color="auto"/>
            </w:tcBorders>
            <w:vAlign w:val="center"/>
          </w:tcPr>
          <w:p w14:paraId="668BEC9D" w14:textId="77777777" w:rsidR="00B52CBE" w:rsidRDefault="00A71602" w:rsidP="00A5483E">
            <w:pPr>
              <w:jc w:val="both"/>
            </w:pPr>
            <w:r>
              <w:t>- Dự thảo chưa đảm bảo tính đồng bộ, thống nhất của hệ thống pháp luật, ví dụ về trách nhiệm bồi thường phải phù hợp với Bộ luật Dân sự. Cần làm rõ tiêu chí, điều kiện, nguyên tắc phân loại 4 mức độ rủi ro, đặc biệt mức "không chấp nhận được" cần xử lý theo hướng cấm.</w:t>
            </w:r>
            <w:r>
              <w:br/>
              <w:t>- Yêu cầu làm rõ tiêu chí, điều kiện, nguyên tắc cho 4 mức độ rủi ro. Yêu cầu xử lý mức rủi ro không chấp nhận được theo hướng cấm. "Chia 4 mức độ rủi ro thấp, trung bình, cao và còn loại không chấp nhận được phải rõ tiêu chí, điều kiện, nguyên tắc, đúng như đại biểu Hữu Chiến phát biểu".</w:t>
            </w:r>
          </w:p>
        </w:tc>
        <w:tc>
          <w:tcPr>
            <w:tcW w:w="7572" w:type="dxa"/>
            <w:tcBorders>
              <w:top w:val="single" w:sz="4" w:space="0" w:color="auto"/>
              <w:left w:val="single" w:sz="4" w:space="0" w:color="auto"/>
              <w:bottom w:val="single" w:sz="4" w:space="0" w:color="auto"/>
              <w:right w:val="single" w:sz="4" w:space="0" w:color="auto"/>
            </w:tcBorders>
            <w:vAlign w:val="center"/>
          </w:tcPr>
          <w:p w14:paraId="210138C0" w14:textId="77777777" w:rsidR="00B52CBE" w:rsidRDefault="00A71602" w:rsidP="00A5483E">
            <w:pPr>
              <w:jc w:val="both"/>
            </w:pPr>
            <w:r>
              <w:t>Ban soạn thảo xin tiếp thu và báo cáo như sau:</w:t>
            </w:r>
            <w:r>
              <w:br/>
              <w:t>Về trách nhiệm bồi thường (Điều 28): Quy định này không mâu thuẫn với Bộ luật Dân sự mà là quy định đặc thù cần thiết. Do tính chất phức tạp của AI, Luật quy định Bên triển khai phải chịu trách nhiệm bồi thường trước cho người bị thiệt hại (ngay cả khi vận hành đúng quy trình đối với hệ thống rủi ro cao), sau đó mới có quyền yêu cầu Nhà cung cấp hoàn trả. Điều này nhằm bảo vệ quyền lợi nạn nhân kịp thời .</w:t>
            </w:r>
            <w:r>
              <w:br/>
              <w:t>Về xử lý "Rủi ro không chấp nhận được": Dự thảo đã tiếp thu và chuyển hóa nhóm này thành "Các hành vi bị cấm" tại Điều 6 (ví dụ: chấm điểm công dân, thao túng tiềm thức). Đây là biện pháp xử lý mạnh nhất: cấm phát triển và lưu hành ngay từ đầu .</w:t>
            </w:r>
            <w:r>
              <w:br/>
              <w:t>Về tiêu chí phân loại (Điều 8): Dự thảo đã quy định rõ 03 mức rủi ro (Cao, Trung bình, Thấp) dựa trên tiêu chí định lượng về tác động đến sức khỏe, quyền con người và quy mô sử dụng . Cơ chế quản lý được thiết kế tương xứng: Rủi ro cao phải đánh giá hợp quy (tiền kiểm); Rủi ro trung bình và thấp chỉ cần minh bạch thông tin</w:t>
            </w:r>
          </w:p>
        </w:tc>
      </w:tr>
      <w:tr w:rsidR="00B52CBE" w14:paraId="26EEF37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B777813" w14:textId="77777777" w:rsidR="00B52CBE" w:rsidRDefault="00A71602" w:rsidP="007A5708">
            <w:r>
              <w:t>32</w:t>
            </w:r>
          </w:p>
        </w:tc>
        <w:tc>
          <w:tcPr>
            <w:tcW w:w="2268" w:type="dxa"/>
            <w:tcBorders>
              <w:top w:val="single" w:sz="4" w:space="0" w:color="auto"/>
              <w:left w:val="single" w:sz="4" w:space="0" w:color="auto"/>
              <w:bottom w:val="single" w:sz="4" w:space="0" w:color="auto"/>
              <w:right w:val="single" w:sz="4" w:space="0" w:color="auto"/>
            </w:tcBorders>
            <w:vAlign w:val="center"/>
          </w:tcPr>
          <w:p w14:paraId="71465767" w14:textId="77777777" w:rsidR="00B52CBE" w:rsidRDefault="00A71602" w:rsidP="007A5708">
            <w:r>
              <w:t xml:space="preserve">Nguyễn Danh Tú </w:t>
            </w:r>
          </w:p>
        </w:tc>
        <w:tc>
          <w:tcPr>
            <w:tcW w:w="4390" w:type="dxa"/>
            <w:tcBorders>
              <w:top w:val="single" w:sz="4" w:space="0" w:color="auto"/>
              <w:left w:val="single" w:sz="4" w:space="0" w:color="auto"/>
              <w:bottom w:val="single" w:sz="4" w:space="0" w:color="auto"/>
              <w:right w:val="single" w:sz="4" w:space="0" w:color="auto"/>
            </w:tcBorders>
            <w:vAlign w:val="center"/>
          </w:tcPr>
          <w:p w14:paraId="456793D6" w14:textId="77777777" w:rsidR="007408A4" w:rsidRDefault="00A71602" w:rsidP="00A5483E">
            <w:pPr>
              <w:jc w:val="both"/>
            </w:pPr>
            <w:r>
              <w:t>- Trách nhiệm bồi thường thiệt hại (Điều 30) quy định chung chung. Cần quy định rõ các yếu tố đặc thù về hành vi và lỗi của 4 chủ thể (phát triển, cung cấp, triển khai, sử dụng) khi AI gây thiệt hại, để có cơ sở xác định chủ thể bồi thường.</w:t>
            </w:r>
          </w:p>
          <w:p w14:paraId="3293F6D7" w14:textId="5E2B7D02" w:rsidR="00B52CBE" w:rsidRDefault="00A71602" w:rsidP="00A5483E">
            <w:pPr>
              <w:jc w:val="both"/>
            </w:pPr>
            <w:r>
              <w:t>- Quy định rõ các yếu tố đặc thù ở về hành vi và lỗi trong quá trình sử dụng trí tuệ nhân tạo. "Cần quy định rõ các yếu tố đặc thù ở về hành vi và lỗi ở trong quá trình sử dụng trí tuệ nhân tạo để từ đó quy định các trách nhiệm pháp lý bồi thường thiệt hại phù hợp.".</w:t>
            </w:r>
          </w:p>
        </w:tc>
        <w:tc>
          <w:tcPr>
            <w:tcW w:w="7572" w:type="dxa"/>
            <w:tcBorders>
              <w:top w:val="single" w:sz="4" w:space="0" w:color="auto"/>
              <w:left w:val="single" w:sz="4" w:space="0" w:color="auto"/>
              <w:bottom w:val="single" w:sz="4" w:space="0" w:color="auto"/>
              <w:right w:val="single" w:sz="4" w:space="0" w:color="auto"/>
            </w:tcBorders>
            <w:vAlign w:val="center"/>
          </w:tcPr>
          <w:p w14:paraId="1A5BFDFD" w14:textId="77777777" w:rsidR="007408A4" w:rsidRDefault="00A71602" w:rsidP="00A5483E">
            <w:pPr>
              <w:jc w:val="both"/>
            </w:pPr>
            <w:r>
              <w:t>Ban soạn thảo xin giải trình về cơ chế xác định trách nhiệm tại Điều 28 như sau:</w:t>
            </w:r>
          </w:p>
          <w:p w14:paraId="6A018454" w14:textId="10FB78F5" w:rsidR="007408A4" w:rsidRDefault="00A71602" w:rsidP="00A5483E">
            <w:pPr>
              <w:jc w:val="both"/>
            </w:pPr>
            <w:r>
              <w:t>Về lý do không quy định chi tiết lỗi của 4 chủ thể ngay từ đầu: Do tính chất "hộp đen" của AI, người dân (nạn nhân) không đủ năng lực kỹ thuật để chứng minh chính xác lỗi thuộc về khâu nào (do code sai của Nhà phát triển, do dữ liệu của Nhà cung cấp, hay do vận hành sai của Người sử dụng). Nếu quy định phải chứng minh lỗi của từng bên mới được bồi thường sẽ dẫn đến tình trạng đùn đẩy trách nhiệm, gây thiệt thòi cho người dân.</w:t>
            </w:r>
          </w:p>
          <w:p w14:paraId="717169A6" w14:textId="610A7A45" w:rsidR="00B52CBE" w:rsidRDefault="00A71602" w:rsidP="00A5483E">
            <w:pPr>
              <w:jc w:val="both"/>
            </w:pPr>
            <w:r>
              <w:t>Về cơ chế xác định chủ thể bồi thường: Để khắc phục bất cập trên, Luật quy định trách nhiệm tập trung vào Bên triển khai (đơn vị trực tiếp vận hành hệ thống). Bên triển khai phải chịu trách nhiệm bồi thường trước cho người bị thiệt hại. Sau đó, trách nhiệm của các bên còn lại (Nhà cung cấp, Nhà phát triển) được giải quyết thông qua cơ chế hoàn trả (truy đòi) theo thỏa thuận dân sự hoặc hợp đồng giữa các doanh nghiệp với nhau</w:t>
            </w:r>
          </w:p>
        </w:tc>
      </w:tr>
      <w:tr w:rsidR="00B52CBE" w14:paraId="160838A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7FE5D37" w14:textId="77777777" w:rsidR="00B52CBE" w:rsidRDefault="00A71602" w:rsidP="007A5708">
            <w:r>
              <w:t>33</w:t>
            </w:r>
          </w:p>
        </w:tc>
        <w:tc>
          <w:tcPr>
            <w:tcW w:w="2268" w:type="dxa"/>
            <w:tcBorders>
              <w:top w:val="single" w:sz="4" w:space="0" w:color="auto"/>
              <w:left w:val="single" w:sz="4" w:space="0" w:color="auto"/>
              <w:bottom w:val="single" w:sz="4" w:space="0" w:color="auto"/>
              <w:right w:val="single" w:sz="4" w:space="0" w:color="auto"/>
            </w:tcBorders>
            <w:vAlign w:val="center"/>
          </w:tcPr>
          <w:p w14:paraId="344AEA09" w14:textId="77777777" w:rsidR="00B52CBE" w:rsidRDefault="00A71602" w:rsidP="007A5708">
            <w:r>
              <w:t xml:space="preserve">Nguyễn Phương Tuấn </w:t>
            </w:r>
          </w:p>
        </w:tc>
        <w:tc>
          <w:tcPr>
            <w:tcW w:w="4390" w:type="dxa"/>
            <w:tcBorders>
              <w:top w:val="single" w:sz="4" w:space="0" w:color="auto"/>
              <w:left w:val="single" w:sz="4" w:space="0" w:color="auto"/>
              <w:bottom w:val="single" w:sz="4" w:space="0" w:color="auto"/>
              <w:right w:val="single" w:sz="4" w:space="0" w:color="auto"/>
            </w:tcBorders>
            <w:vAlign w:val="center"/>
          </w:tcPr>
          <w:p w14:paraId="39013A0E" w14:textId="77777777" w:rsidR="00B52CBE" w:rsidRDefault="00A71602" w:rsidP="00A5483E">
            <w:pPr>
              <w:jc w:val="both"/>
            </w:pPr>
            <w:r>
              <w:t>- Mục tiêu xây dựng luật chưa rõ ràng, chưa nhận diện được hết cơ hội, thách thức, rủi ro mà AI đem lại. Cần đi qua quá trình thử nghiệm và nhận diện kỹ càng hơn.</w:t>
            </w:r>
            <w:r>
              <w:br/>
              <w:t>- Nên nghiên cứu để ban hành các văn bản quy phạm dưới luật trước, triển khai một thời gian, đánh giá thực tiễn sau đó luật hóa sẽ phù hợp. "Vậy đặt vấn đề chúng ta cần ngay một luật mới hay nên đi một quá trình thử nghiệm, nhận diện kỹ càng hơn.".</w:t>
            </w:r>
          </w:p>
        </w:tc>
        <w:tc>
          <w:tcPr>
            <w:tcW w:w="7572" w:type="dxa"/>
            <w:tcBorders>
              <w:top w:val="single" w:sz="4" w:space="0" w:color="auto"/>
              <w:left w:val="single" w:sz="4" w:space="0" w:color="auto"/>
              <w:bottom w:val="single" w:sz="4" w:space="0" w:color="auto"/>
              <w:right w:val="single" w:sz="4" w:space="0" w:color="auto"/>
            </w:tcBorders>
            <w:vAlign w:val="center"/>
          </w:tcPr>
          <w:p w14:paraId="7F1CFC4E" w14:textId="77777777" w:rsidR="00B52CBE" w:rsidRDefault="00A71602" w:rsidP="00A5483E">
            <w:pPr>
              <w:jc w:val="both"/>
            </w:pPr>
            <w:r>
              <w:t>Ban soạn thảo xin giải trình: Thứ nhất, về mục tiêu: Mục tiêu xây dựng Luật là thể chế hóa chủ trương của Đảng, Nhà nước, tạo hành lang pháp lý đột phá, thúc đẩy đổi mới sáng tạo và bảo vệ quyền con người. AI là lĩnh vực mới, việc sớm có Luật là cần thiết để phát triển AI một cách chủ động và có hệ thống. Thứ hai, về thử nghiệm: Luật đã thiết lập Cơ chế thử nghiệm có kiểm soát (sandbox) tại Điều 20. Cơ chế này cho phép tổ chức, cá nhân thử nghiệm công nghệ AI trong phạm vi giới hạn, từ đó hoàn thiện tiêu chuẩn, quy chuẩn và chính sách pháp luật về trí tuệ nhân tạo (Điều 20 khoản 4c). Điều này đảm bảo Luật có tính dẫn đường, đồng thời vẫn có cơ chế kiểm chứng thực tiễn.</w:t>
            </w:r>
          </w:p>
        </w:tc>
      </w:tr>
      <w:tr w:rsidR="00B52CBE" w14:paraId="511898F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471D29B" w14:textId="77777777" w:rsidR="00B52CBE" w:rsidRDefault="00A71602" w:rsidP="007A5708">
            <w:r>
              <w:t>34</w:t>
            </w:r>
          </w:p>
        </w:tc>
        <w:tc>
          <w:tcPr>
            <w:tcW w:w="2268" w:type="dxa"/>
            <w:tcBorders>
              <w:top w:val="single" w:sz="4" w:space="0" w:color="auto"/>
              <w:left w:val="single" w:sz="4" w:space="0" w:color="auto"/>
              <w:bottom w:val="single" w:sz="4" w:space="0" w:color="auto"/>
              <w:right w:val="single" w:sz="4" w:space="0" w:color="auto"/>
            </w:tcBorders>
            <w:vAlign w:val="center"/>
          </w:tcPr>
          <w:p w14:paraId="2DA954C8" w14:textId="77777777" w:rsidR="00B52CBE" w:rsidRDefault="00A71602" w:rsidP="007A5708">
            <w:r>
              <w:t xml:space="preserve">Nguyễn Phương Tuấn </w:t>
            </w:r>
          </w:p>
        </w:tc>
        <w:tc>
          <w:tcPr>
            <w:tcW w:w="4390" w:type="dxa"/>
            <w:tcBorders>
              <w:top w:val="single" w:sz="4" w:space="0" w:color="auto"/>
              <w:left w:val="single" w:sz="4" w:space="0" w:color="auto"/>
              <w:bottom w:val="single" w:sz="4" w:space="0" w:color="auto"/>
              <w:right w:val="single" w:sz="4" w:space="0" w:color="auto"/>
            </w:tcBorders>
            <w:vAlign w:val="center"/>
          </w:tcPr>
          <w:p w14:paraId="542659A4" w14:textId="77777777" w:rsidR="00B52CBE" w:rsidRDefault="00A71602" w:rsidP="00A5483E">
            <w:pPr>
              <w:jc w:val="both"/>
            </w:pPr>
            <w:r>
              <w:t>- Đề nghị xem xét thông qua Luật AI theo quy trình ít nhất 2 kỳ họp trở lên để đảm bảo tính kỹ lưỡng, đặc biệt cần tham khảo kinh nghiệm quốc tế và rút kinh nghiệm từ các luật liên quan (Luật Công nghiệp công nghệ số, An ninh mạng, An toàn thông tin mạng).</w:t>
            </w:r>
            <w:r>
              <w:br/>
              <w:t>- Yêu cầu xem xét luật trong ít nhất 2 kỳ họp trở lên. "tôi đề nghị nếu tiến hành xem xét luật này, ít nhất phải từ 2 kỳ họp trở lên nhằm đảm bảo tính kỹ lưỡng".</w:t>
            </w:r>
          </w:p>
        </w:tc>
        <w:tc>
          <w:tcPr>
            <w:tcW w:w="7572" w:type="dxa"/>
            <w:tcBorders>
              <w:top w:val="single" w:sz="4" w:space="0" w:color="auto"/>
              <w:left w:val="single" w:sz="4" w:space="0" w:color="auto"/>
              <w:bottom w:val="single" w:sz="4" w:space="0" w:color="auto"/>
              <w:right w:val="single" w:sz="4" w:space="0" w:color="auto"/>
            </w:tcBorders>
            <w:vAlign w:val="center"/>
          </w:tcPr>
          <w:p w14:paraId="5E49D260" w14:textId="77777777" w:rsidR="00B52CBE" w:rsidRDefault="00A71602" w:rsidP="00A5483E">
            <w:pPr>
              <w:jc w:val="both"/>
            </w:pPr>
            <w:r>
              <w:t>Ban soạn thảo trân trọng ghi nhận đề xuất về tiến độ. Ban soạn thảo đã tham khảo kinh nghiệm quốc tế từ các nước đã ban hành luật (EU, Hàn Quốc, Nhật Bản) và cam kết tiếp tục rà soát kỹ lưỡng tính thống nhất với các luật liên quan. Tuy nhiên, do tính chất cấp bách và sự thay đổi nhanh chóng của công nghệ AI, Ban soạn thảo xin phép tiếp tục quá trình hoàn thiện Dự thảo Luật để đảm bảo chất lượng cao nhất cho việc thông qua theo quy trình của Quốc hội, đáp ứng yêu cầu phát triển chủ động và có hệ thống của đất nước.</w:t>
            </w:r>
          </w:p>
        </w:tc>
      </w:tr>
      <w:tr w:rsidR="00B52CBE" w14:paraId="7CD8D597"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7B24C99" w14:textId="77777777" w:rsidR="00B52CBE" w:rsidRDefault="00A71602" w:rsidP="007A5708">
            <w:r>
              <w:t>35</w:t>
            </w:r>
          </w:p>
        </w:tc>
        <w:tc>
          <w:tcPr>
            <w:tcW w:w="2268" w:type="dxa"/>
            <w:tcBorders>
              <w:top w:val="single" w:sz="4" w:space="0" w:color="auto"/>
              <w:left w:val="single" w:sz="4" w:space="0" w:color="auto"/>
              <w:bottom w:val="single" w:sz="4" w:space="0" w:color="auto"/>
              <w:right w:val="single" w:sz="4" w:space="0" w:color="auto"/>
            </w:tcBorders>
            <w:vAlign w:val="center"/>
          </w:tcPr>
          <w:p w14:paraId="4E315AE1" w14:textId="77777777" w:rsidR="00B52CBE" w:rsidRDefault="00A71602" w:rsidP="007A5708">
            <w:r>
              <w:t xml:space="preserve">Nguyễn Phương Tuấn </w:t>
            </w:r>
          </w:p>
        </w:tc>
        <w:tc>
          <w:tcPr>
            <w:tcW w:w="4390" w:type="dxa"/>
            <w:tcBorders>
              <w:top w:val="single" w:sz="4" w:space="0" w:color="auto"/>
              <w:left w:val="single" w:sz="4" w:space="0" w:color="auto"/>
              <w:bottom w:val="single" w:sz="4" w:space="0" w:color="auto"/>
              <w:right w:val="single" w:sz="4" w:space="0" w:color="auto"/>
            </w:tcBorders>
            <w:vAlign w:val="center"/>
          </w:tcPr>
          <w:p w14:paraId="567846A6" w14:textId="77777777" w:rsidR="00B52CBE" w:rsidRDefault="00A71602" w:rsidP="00A5483E">
            <w:pPr>
              <w:jc w:val="both"/>
            </w:pPr>
            <w:r>
              <w:t>- Việc thành lập Ủy ban Quốc gia về AI cần cân nhắc kỹ để tránh phát sinh tổ chức bộ máy nhân sự mới và trùng lặp cơ chế phối hợp liên ngành.</w:t>
            </w:r>
            <w:r>
              <w:br/>
              <w:t>- Cân nhắc kỹ để tránh phát sinh tổ chức bộ máy nhân sự mới.</w:t>
            </w:r>
          </w:p>
        </w:tc>
        <w:tc>
          <w:tcPr>
            <w:tcW w:w="7572" w:type="dxa"/>
            <w:tcBorders>
              <w:top w:val="single" w:sz="4" w:space="0" w:color="auto"/>
              <w:left w:val="single" w:sz="4" w:space="0" w:color="auto"/>
              <w:bottom w:val="single" w:sz="4" w:space="0" w:color="auto"/>
              <w:right w:val="single" w:sz="4" w:space="0" w:color="auto"/>
            </w:tcBorders>
            <w:vAlign w:val="center"/>
          </w:tcPr>
          <w:p w14:paraId="5F3B3122" w14:textId="77777777" w:rsidR="00B52CBE" w:rsidRDefault="00A71602" w:rsidP="00A5483E">
            <w:pPr>
              <w:jc w:val="both"/>
            </w:pPr>
            <w:r>
              <w:t>Ban soạn thảo đã tiếp thu ý kiến của Đại biểu. Dự thảo Luật đã được chỉnh lý theo hướng không quy định về Ủy ban Quốc gia về trí tuệ nhân tạo. Việc thành lập cơ quan này mang tính tổ chức – hành chính, không phải nội dung cần quy định trong Luật. Cơ chế phối hợp liên ngành được quy định thông qua việc Chính phủ thống nhất quản lý nhà nước (Điều 32 khoản 1), và Bộ Khoa học và Công nghệ chủ trì, phối hợp với các Bộ, cơ quan ngang bộ thực hiện quản lý nhà nước (Điều 32 khoản 2, 3).</w:t>
            </w:r>
          </w:p>
        </w:tc>
      </w:tr>
      <w:tr w:rsidR="00B52CBE" w14:paraId="1577669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58705CE" w14:textId="77777777" w:rsidR="00B52CBE" w:rsidRDefault="00A71602" w:rsidP="007A5708">
            <w:r>
              <w:t>36</w:t>
            </w:r>
          </w:p>
        </w:tc>
        <w:tc>
          <w:tcPr>
            <w:tcW w:w="2268" w:type="dxa"/>
            <w:tcBorders>
              <w:top w:val="single" w:sz="4" w:space="0" w:color="auto"/>
              <w:left w:val="single" w:sz="4" w:space="0" w:color="auto"/>
              <w:bottom w:val="single" w:sz="4" w:space="0" w:color="auto"/>
              <w:right w:val="single" w:sz="4" w:space="0" w:color="auto"/>
            </w:tcBorders>
            <w:vAlign w:val="center"/>
          </w:tcPr>
          <w:p w14:paraId="47F684BB" w14:textId="77777777" w:rsidR="00B52CBE" w:rsidRDefault="00A71602" w:rsidP="007A5708">
            <w:r>
              <w:t xml:space="preserve">Vũ Hồng Thanh </w:t>
            </w:r>
          </w:p>
        </w:tc>
        <w:tc>
          <w:tcPr>
            <w:tcW w:w="4390" w:type="dxa"/>
            <w:tcBorders>
              <w:top w:val="single" w:sz="4" w:space="0" w:color="auto"/>
              <w:left w:val="single" w:sz="4" w:space="0" w:color="auto"/>
              <w:bottom w:val="single" w:sz="4" w:space="0" w:color="auto"/>
              <w:right w:val="single" w:sz="4" w:space="0" w:color="auto"/>
            </w:tcBorders>
            <w:vAlign w:val="center"/>
          </w:tcPr>
          <w:p w14:paraId="574ECC0E" w14:textId="77777777" w:rsidR="00B52CBE" w:rsidRDefault="00A71602" w:rsidP="00A5483E">
            <w:pPr>
              <w:jc w:val="both"/>
            </w:pPr>
            <w:r>
              <w:t>- Ủy ban Thường vụ Quốc hội yêu cầu dự luật phải là luật khung, phải rõ nguyên tắc và giao Chính phủ quy định chi tiết, không quá chung chung.</w:t>
            </w:r>
            <w:r>
              <w:br/>
              <w:t>- Yêu cầu phải bảo đảm rõ ràng, cơ sở vững chắc, tránh quá chung chung, khó khăn, tạo cách hiểu khác nhau trong quá trình triển khai tổ chức thực hiện. "cứ ban hành luật nhưng theo tính chất một luật khung, kiến nghị rõ nguyên tắc và giao cho Chính phủ sẽ quy định".</w:t>
            </w:r>
          </w:p>
        </w:tc>
        <w:tc>
          <w:tcPr>
            <w:tcW w:w="7572" w:type="dxa"/>
            <w:tcBorders>
              <w:top w:val="single" w:sz="4" w:space="0" w:color="auto"/>
              <w:left w:val="single" w:sz="4" w:space="0" w:color="auto"/>
              <w:bottom w:val="single" w:sz="4" w:space="0" w:color="auto"/>
              <w:right w:val="single" w:sz="4" w:space="0" w:color="auto"/>
            </w:tcBorders>
            <w:vAlign w:val="center"/>
          </w:tcPr>
          <w:p w14:paraId="04F711ED" w14:textId="77777777" w:rsidR="00B52CBE" w:rsidRDefault="00A71602" w:rsidP="00A5483E">
            <w:pPr>
              <w:jc w:val="both"/>
            </w:pPr>
            <w:r>
              <w:t>Ban soạn thảo trân trọng ghi nhận yêu cầu này. Dự thảo Luật đã được chỉnh lý theo hướng là luật khung, luật gốc, chỉ quy định các nguyên tắc quản lý và nghĩa vụ cốt lõi. Các điều về phân loại và quản lý rủi ro (Chương II, Điều 8–14) đã được chỉnh lý, bổ sung các tiêu chí rõ ràng (như mức độ tác động đến quyền con người, an toàn, an ninh; lĩnh vực sử dụng) để khắc phục tình trạng "chung chung". Đồng thời, các chi tiết kỹ thuật (tiêu chí định lượng, quy trình nghiệp vụ) được giao Chính phủ quy định chi tiết để đảm bảo tính linh hoạt và khả thi khi triển khai.</w:t>
            </w:r>
          </w:p>
        </w:tc>
      </w:tr>
    </w:tbl>
    <w:p w14:paraId="20A7C996" w14:textId="77777777" w:rsidR="00B52CBE" w:rsidRDefault="00A71602">
      <w:r>
        <w:br w:type="page"/>
      </w:r>
    </w:p>
    <w:p w14:paraId="5FED3657" w14:textId="301FADC0" w:rsidR="00B52CBE" w:rsidRDefault="00533CED">
      <w:pPr>
        <w:jc w:val="center"/>
      </w:pPr>
      <w:r>
        <w:rPr>
          <w:b/>
          <w:sz w:val="36"/>
        </w:rPr>
        <w:t>TỔNG HỢP TIẾP THU, GIẢI TRÌNH Ý KIẾN TỔ 15</w:t>
      </w:r>
    </w:p>
    <w:p w14:paraId="2A4A7FF3" w14:textId="77777777" w:rsidR="00B52CBE" w:rsidRDefault="00B52CBE"/>
    <w:tbl>
      <w:tblPr>
        <w:tblStyle w:val="TableGrid"/>
        <w:tblW w:w="0" w:type="auto"/>
        <w:tblLayout w:type="fixed"/>
        <w:tblLook w:val="04A0" w:firstRow="1" w:lastRow="0" w:firstColumn="1" w:lastColumn="0" w:noHBand="0" w:noVBand="1"/>
      </w:tblPr>
      <w:tblGrid>
        <w:gridCol w:w="680"/>
        <w:gridCol w:w="2268"/>
        <w:gridCol w:w="4390"/>
        <w:gridCol w:w="7572"/>
      </w:tblGrid>
      <w:tr w:rsidR="00B52CBE" w14:paraId="00E4496B" w14:textId="77777777" w:rsidTr="007A5708">
        <w:trPr>
          <w:tblHeader/>
        </w:trPr>
        <w:tc>
          <w:tcPr>
            <w:tcW w:w="680" w:type="dxa"/>
            <w:tcBorders>
              <w:top w:val="single" w:sz="4" w:space="0" w:color="auto"/>
              <w:left w:val="single" w:sz="4" w:space="0" w:color="auto"/>
              <w:bottom w:val="single" w:sz="4" w:space="0" w:color="auto"/>
              <w:right w:val="single" w:sz="4" w:space="0" w:color="auto"/>
            </w:tcBorders>
            <w:vAlign w:val="center"/>
          </w:tcPr>
          <w:p w14:paraId="071B46AD" w14:textId="5E1DDCE9" w:rsidR="00B52CBE" w:rsidRDefault="00533CED" w:rsidP="007A5708">
            <w:pPr>
              <w:spacing w:before="120" w:after="120"/>
              <w:jc w:val="center"/>
            </w:pPr>
            <w:r>
              <w:rPr>
                <w:b/>
              </w:rPr>
              <w:t>TT</w:t>
            </w:r>
          </w:p>
        </w:tc>
        <w:tc>
          <w:tcPr>
            <w:tcW w:w="2268" w:type="dxa"/>
            <w:tcBorders>
              <w:top w:val="single" w:sz="4" w:space="0" w:color="auto"/>
              <w:left w:val="single" w:sz="4" w:space="0" w:color="auto"/>
              <w:bottom w:val="single" w:sz="4" w:space="0" w:color="auto"/>
              <w:right w:val="single" w:sz="4" w:space="0" w:color="auto"/>
            </w:tcBorders>
            <w:vAlign w:val="center"/>
          </w:tcPr>
          <w:p w14:paraId="3C731392" w14:textId="77777777" w:rsidR="00B52CBE" w:rsidRDefault="00A71602" w:rsidP="007A5708">
            <w:pPr>
              <w:spacing w:before="120" w:after="120"/>
              <w:jc w:val="center"/>
            </w:pPr>
            <w:r>
              <w:rPr>
                <w:b/>
              </w:rPr>
              <w:t>Đại biểu phát biểu</w:t>
            </w:r>
          </w:p>
        </w:tc>
        <w:tc>
          <w:tcPr>
            <w:tcW w:w="4390" w:type="dxa"/>
            <w:tcBorders>
              <w:top w:val="single" w:sz="4" w:space="0" w:color="auto"/>
              <w:left w:val="single" w:sz="4" w:space="0" w:color="auto"/>
              <w:bottom w:val="single" w:sz="4" w:space="0" w:color="auto"/>
              <w:right w:val="single" w:sz="4" w:space="0" w:color="auto"/>
            </w:tcBorders>
            <w:vAlign w:val="center"/>
          </w:tcPr>
          <w:p w14:paraId="25C28EC6" w14:textId="77777777" w:rsidR="00B52CBE" w:rsidRDefault="00A71602" w:rsidP="007A5708">
            <w:pPr>
              <w:spacing w:before="120" w:after="120"/>
              <w:jc w:val="center"/>
            </w:pPr>
            <w:r>
              <w:rPr>
                <w:b/>
              </w:rPr>
              <w:t>Nội dung ý kiến</w:t>
            </w:r>
          </w:p>
        </w:tc>
        <w:tc>
          <w:tcPr>
            <w:tcW w:w="7572" w:type="dxa"/>
            <w:tcBorders>
              <w:top w:val="single" w:sz="4" w:space="0" w:color="auto"/>
              <w:left w:val="single" w:sz="4" w:space="0" w:color="auto"/>
              <w:bottom w:val="single" w:sz="4" w:space="0" w:color="auto"/>
              <w:right w:val="single" w:sz="4" w:space="0" w:color="auto"/>
            </w:tcBorders>
            <w:vAlign w:val="center"/>
          </w:tcPr>
          <w:p w14:paraId="33EC0764" w14:textId="77777777" w:rsidR="00B52CBE" w:rsidRDefault="00A71602" w:rsidP="007A5708">
            <w:pPr>
              <w:spacing w:before="120" w:after="120"/>
              <w:jc w:val="center"/>
            </w:pPr>
            <w:r>
              <w:rPr>
                <w:b/>
              </w:rPr>
              <w:t>Tiếp thu, giải trình của CQST</w:t>
            </w:r>
          </w:p>
        </w:tc>
      </w:tr>
      <w:tr w:rsidR="00B52CBE" w14:paraId="1FD3EDB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0E1494A" w14:textId="77777777" w:rsidR="00B52CBE" w:rsidRDefault="00A71602" w:rsidP="007A5708">
            <w:r>
              <w:t>1</w:t>
            </w:r>
          </w:p>
        </w:tc>
        <w:tc>
          <w:tcPr>
            <w:tcW w:w="2268" w:type="dxa"/>
            <w:tcBorders>
              <w:top w:val="single" w:sz="4" w:space="0" w:color="auto"/>
              <w:left w:val="single" w:sz="4" w:space="0" w:color="auto"/>
              <w:bottom w:val="single" w:sz="4" w:space="0" w:color="auto"/>
              <w:right w:val="single" w:sz="4" w:space="0" w:color="auto"/>
            </w:tcBorders>
            <w:vAlign w:val="center"/>
          </w:tcPr>
          <w:p w14:paraId="6DC5774B" w14:textId="77777777" w:rsidR="00B52CBE" w:rsidRDefault="00A71602" w:rsidP="007A5708">
            <w:r>
              <w:t xml:space="preserve">Nguyễn Thúy Anh </w:t>
            </w:r>
          </w:p>
        </w:tc>
        <w:tc>
          <w:tcPr>
            <w:tcW w:w="4390" w:type="dxa"/>
            <w:tcBorders>
              <w:top w:val="single" w:sz="4" w:space="0" w:color="auto"/>
              <w:left w:val="single" w:sz="4" w:space="0" w:color="auto"/>
              <w:bottom w:val="single" w:sz="4" w:space="0" w:color="auto"/>
              <w:right w:val="single" w:sz="4" w:space="0" w:color="auto"/>
            </w:tcBorders>
            <w:vAlign w:val="center"/>
          </w:tcPr>
          <w:p w14:paraId="4B7E74A0" w14:textId="77777777" w:rsidR="00B52CBE" w:rsidRDefault="00A71602" w:rsidP="00A5483E">
            <w:pPr>
              <w:jc w:val="both"/>
            </w:pPr>
            <w:r>
              <w:t>- Sự cần thiết và Chiến lược: Luật AI là cần thiết, cấp bách để thúc đẩy phát triển AI và làm chủ công nghệ "made in Việt Nam".</w:t>
            </w:r>
            <w:r>
              <w:br/>
              <w:t>- Thiết kế luật cần tập trung vào các vấn đề quan trọng, cấp bách, cần tháo gỡ ngay ở cấp luật.</w:t>
            </w:r>
          </w:p>
        </w:tc>
        <w:tc>
          <w:tcPr>
            <w:tcW w:w="7572" w:type="dxa"/>
            <w:tcBorders>
              <w:top w:val="single" w:sz="4" w:space="0" w:color="auto"/>
              <w:left w:val="single" w:sz="4" w:space="0" w:color="auto"/>
              <w:bottom w:val="single" w:sz="4" w:space="0" w:color="auto"/>
              <w:right w:val="single" w:sz="4" w:space="0" w:color="auto"/>
            </w:tcBorders>
            <w:vAlign w:val="center"/>
          </w:tcPr>
          <w:p w14:paraId="4D4D0C0B" w14:textId="77777777" w:rsidR="00B52CBE" w:rsidRDefault="00A71602" w:rsidP="00A5483E">
            <w:pPr>
              <w:jc w:val="both"/>
            </w:pPr>
            <w:r>
              <w:t>Ban soạn thảo hoàn toàn nhất trí với ý kiến của Đại biểu về sự cần thiết và cấp bách của Luật Trí tuệ nhân tạo. Trí tuệ nhân tạo là công nghệ cơ bản nhất của cách mạng công nghiệp lần thứ tư, quyết định sự phát triển của đất nước, nên việc sớm có Luật AI là thực sự cần thiết để chúng ta phát triển AI một cách chủ động và có hệ thống. Về định hướng xây dựng Luật tập trung vào các vấn đề quan trọng, cấp bách, Ban soạn thảo đã tiếp cận theo hướng xây dựng Luật ngắn, Luật khung, tập trung xác định các nguyên tắc cơ bản (Điều 4), khung quản trị và dành sự linh hoạt cho Chính phủ hướng dẫn chi tiết (thông qua Nghị định). Cách tiếp cận này phù hợp với tính chất của lĩnh vực AI đang thay đổi nhanh chóng. Luật tập trung vào các vấn đề cốt lõi cần giải quyết ngay ở cấp Luật như: Nguyên tắc cơ bản lấy con người làm trung tâm (Điều 4); quy định về Các hành vi bị cấm (Điều 6); Phân loại và quản lý hệ thống AI theo mức độ rủi ro (Điều 8-14); xây dựng Hạ tầng AI quốc gia (Điều 15); và thiết lập Cơ chế thử nghiệm có kiểm soát (sandbox) (Điều 20), nhằm bảo đảm vừa quản lý chặt chẽ rủi ro vừa thúc đẩy phát triển và làm chủ công nghệ "made in Việt Nam".</w:t>
            </w:r>
          </w:p>
        </w:tc>
      </w:tr>
      <w:tr w:rsidR="00B52CBE" w14:paraId="42DC18C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0547382" w14:textId="77777777" w:rsidR="00B52CBE" w:rsidRDefault="00A71602" w:rsidP="007A5708">
            <w:r>
              <w:t>2</w:t>
            </w:r>
          </w:p>
        </w:tc>
        <w:tc>
          <w:tcPr>
            <w:tcW w:w="2268" w:type="dxa"/>
            <w:tcBorders>
              <w:top w:val="single" w:sz="4" w:space="0" w:color="auto"/>
              <w:left w:val="single" w:sz="4" w:space="0" w:color="auto"/>
              <w:bottom w:val="single" w:sz="4" w:space="0" w:color="auto"/>
              <w:right w:val="single" w:sz="4" w:space="0" w:color="auto"/>
            </w:tcBorders>
            <w:vAlign w:val="center"/>
          </w:tcPr>
          <w:p w14:paraId="62E001C4" w14:textId="77777777" w:rsidR="00B52CBE" w:rsidRDefault="00A71602" w:rsidP="007A5708">
            <w:r>
              <w:t xml:space="preserve">Trần Văn Tiến </w:t>
            </w:r>
          </w:p>
        </w:tc>
        <w:tc>
          <w:tcPr>
            <w:tcW w:w="4390" w:type="dxa"/>
            <w:tcBorders>
              <w:top w:val="single" w:sz="4" w:space="0" w:color="auto"/>
              <w:left w:val="single" w:sz="4" w:space="0" w:color="auto"/>
              <w:bottom w:val="single" w:sz="4" w:space="0" w:color="auto"/>
              <w:right w:val="single" w:sz="4" w:space="0" w:color="auto"/>
            </w:tcBorders>
            <w:vAlign w:val="center"/>
          </w:tcPr>
          <w:p w14:paraId="46B0973E" w14:textId="77777777" w:rsidR="00B52CBE" w:rsidRDefault="00A71602" w:rsidP="00A5483E">
            <w:pPr>
              <w:jc w:val="both"/>
            </w:pPr>
            <w:r>
              <w:t>- Đối tượng áp dụng (Điều 2): Thiếu tính thống nhất với Phạm vi điều chỉnh do thiếu cụm từ "nghiên cứu".</w:t>
            </w:r>
            <w:r>
              <w:br/>
              <w:t>- Đề nghị bổ sung thêm cụm từ "nghiên cứu" vào trước cụm từ "phát triển" tại Điều 2 để thống nhất với phạm vi điều chỉnh tại Điều 1.</w:t>
            </w:r>
          </w:p>
        </w:tc>
        <w:tc>
          <w:tcPr>
            <w:tcW w:w="7572" w:type="dxa"/>
            <w:tcBorders>
              <w:top w:val="single" w:sz="4" w:space="0" w:color="auto"/>
              <w:left w:val="single" w:sz="4" w:space="0" w:color="auto"/>
              <w:bottom w:val="single" w:sz="4" w:space="0" w:color="auto"/>
              <w:right w:val="single" w:sz="4" w:space="0" w:color="auto"/>
            </w:tcBorders>
            <w:vAlign w:val="center"/>
          </w:tcPr>
          <w:p w14:paraId="7FA6F398" w14:textId="77777777" w:rsidR="00B52CBE" w:rsidRDefault="00A71602" w:rsidP="00A5483E">
            <w:pPr>
              <w:jc w:val="both"/>
            </w:pPr>
            <w:r>
              <w:t>Cơ quan soạn thảo xin tiếp thu ý kiến của Đại biểu và đã bổ sung cụm từ “nghiên cứu” vào Điều 2.Việc bổ sung này nhằm bảo đảm sự thống nhất giữa Điều 1 (Phạm vi điều chỉnh, bao gồm "nghiên cứu, phát triển, cung cấp, triển khai và sử dụng hệ thống trí tuệ nhân tạo") và Điều 2 (Đối tượng áp dụng), giúp làm rõ rằng các hoạt động nghiên cứu AI cũng chịu sự điều chỉnh của Luật.</w:t>
            </w:r>
          </w:p>
        </w:tc>
      </w:tr>
      <w:tr w:rsidR="00B52CBE" w14:paraId="24D5877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0AEC523" w14:textId="77777777" w:rsidR="00B52CBE" w:rsidRDefault="00A71602" w:rsidP="007A5708">
            <w:r>
              <w:t>3</w:t>
            </w:r>
          </w:p>
        </w:tc>
        <w:tc>
          <w:tcPr>
            <w:tcW w:w="2268" w:type="dxa"/>
            <w:tcBorders>
              <w:top w:val="single" w:sz="4" w:space="0" w:color="auto"/>
              <w:left w:val="single" w:sz="4" w:space="0" w:color="auto"/>
              <w:bottom w:val="single" w:sz="4" w:space="0" w:color="auto"/>
              <w:right w:val="single" w:sz="4" w:space="0" w:color="auto"/>
            </w:tcBorders>
            <w:vAlign w:val="center"/>
          </w:tcPr>
          <w:p w14:paraId="1BCD9075" w14:textId="77777777" w:rsidR="00B52CBE" w:rsidRDefault="00A71602" w:rsidP="007A5708">
            <w:r>
              <w:t xml:space="preserve">Trần Văn Tiến </w:t>
            </w:r>
          </w:p>
        </w:tc>
        <w:tc>
          <w:tcPr>
            <w:tcW w:w="4390" w:type="dxa"/>
            <w:tcBorders>
              <w:top w:val="single" w:sz="4" w:space="0" w:color="auto"/>
              <w:left w:val="single" w:sz="4" w:space="0" w:color="auto"/>
              <w:bottom w:val="single" w:sz="4" w:space="0" w:color="auto"/>
              <w:right w:val="single" w:sz="4" w:space="0" w:color="auto"/>
            </w:tcBorders>
            <w:vAlign w:val="center"/>
          </w:tcPr>
          <w:p w14:paraId="382B8995" w14:textId="77777777" w:rsidR="00B52CBE" w:rsidRDefault="00A71602" w:rsidP="00A5483E">
            <w:pPr>
              <w:jc w:val="both"/>
            </w:pPr>
            <w:r>
              <w:t>- Vị trí Điều 33: Điều về Hợp tác quốc tế nên đặt ở Chương I thay vì Chương Quản lý nhà nước.</w:t>
            </w:r>
            <w:r>
              <w:br/>
              <w:t>- Đề nghị đưa điều Hợp tác quốc tế về Chương I sẽ phù hợp hơn.</w:t>
            </w:r>
          </w:p>
        </w:tc>
        <w:tc>
          <w:tcPr>
            <w:tcW w:w="7572" w:type="dxa"/>
            <w:tcBorders>
              <w:top w:val="single" w:sz="4" w:space="0" w:color="auto"/>
              <w:left w:val="single" w:sz="4" w:space="0" w:color="auto"/>
              <w:bottom w:val="single" w:sz="4" w:space="0" w:color="auto"/>
              <w:right w:val="single" w:sz="4" w:space="0" w:color="auto"/>
            </w:tcBorders>
            <w:vAlign w:val="center"/>
          </w:tcPr>
          <w:p w14:paraId="7949F1FE" w14:textId="77777777" w:rsidR="00B52CBE" w:rsidRDefault="00A71602" w:rsidP="00A5483E">
            <w:pPr>
              <w:jc w:val="both"/>
            </w:pPr>
            <w:r>
              <w:t>Ban soạn thảo xin giải trình không tiếp thu đề nghị thay đổi vị trí của Điều 31 (trước đây là Điều 33) về Hợp tác quốc tế. Hợp tác quốc tế là một trong các nội dung thuộc quản lý nhà nước về trí tuệ nhân tạo. Do đó, việc bố trí Điều 31 tại Chương VII (Quản lý nhà nước về trí tuệ nhân tạo) là phù hợp với kỹ thuật lập pháp và cấu trúc logic của Luật. Các nội dung mang tính định hướng, nền tảng (Nguyên tắc cơ bản - Điều 4 và Chính sách của Nhà nước - Điều 5) đã được quy định tại Chương I. Việc bố trí Điều 31 tại Chương Quản lý nhà nước giúp tách bạch rõ ràng giữa định hướng chung và các hoạt động thuộc chức năng quản lý nhà nước.</w:t>
            </w:r>
          </w:p>
        </w:tc>
      </w:tr>
      <w:tr w:rsidR="00B52CBE" w14:paraId="3AE057D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EBA0917" w14:textId="77777777" w:rsidR="00B52CBE" w:rsidRDefault="00A71602" w:rsidP="007A5708">
            <w:r>
              <w:t>4</w:t>
            </w:r>
          </w:p>
        </w:tc>
        <w:tc>
          <w:tcPr>
            <w:tcW w:w="2268" w:type="dxa"/>
            <w:tcBorders>
              <w:top w:val="single" w:sz="4" w:space="0" w:color="auto"/>
              <w:left w:val="single" w:sz="4" w:space="0" w:color="auto"/>
              <w:bottom w:val="single" w:sz="4" w:space="0" w:color="auto"/>
              <w:right w:val="single" w:sz="4" w:space="0" w:color="auto"/>
            </w:tcBorders>
            <w:vAlign w:val="center"/>
          </w:tcPr>
          <w:p w14:paraId="31FB87AE" w14:textId="77777777" w:rsidR="00B52CBE" w:rsidRDefault="00A71602" w:rsidP="007A5708">
            <w:r>
              <w:t xml:space="preserve">Nguyễn Thúy Anh </w:t>
            </w:r>
          </w:p>
        </w:tc>
        <w:tc>
          <w:tcPr>
            <w:tcW w:w="4390" w:type="dxa"/>
            <w:tcBorders>
              <w:top w:val="single" w:sz="4" w:space="0" w:color="auto"/>
              <w:left w:val="single" w:sz="4" w:space="0" w:color="auto"/>
              <w:bottom w:val="single" w:sz="4" w:space="0" w:color="auto"/>
              <w:right w:val="single" w:sz="4" w:space="0" w:color="auto"/>
            </w:tcBorders>
            <w:vAlign w:val="center"/>
          </w:tcPr>
          <w:p w14:paraId="1990ED43" w14:textId="77777777" w:rsidR="00B52CBE" w:rsidRDefault="00A71602" w:rsidP="00A5483E">
            <w:pPr>
              <w:jc w:val="both"/>
            </w:pPr>
            <w:r>
              <w:t>- Quỹ Phát triển Trí tuệ nhân tạo Quốc gia (Điều 23): Lo ngại về tính phù hợp với Luật Ngân sách Nhà nước và khả năng trùng lặp nhiệm vụ chi với các quỹ khác.</w:t>
            </w:r>
            <w:r>
              <w:br/>
              <w:t>- Đề nghị nghiên cứu, rà soát rõ quy định về Quỹ phát triển Trí tuệ nhân tạo quốc gia bảo đảm phù hợp với quy định của Luật Ngân sách Nhà nước. Đánh giá kỹ tính phù hợp, khả thi của cơ chế tài chính đặc thù của Quỹ.</w:t>
            </w:r>
          </w:p>
        </w:tc>
        <w:tc>
          <w:tcPr>
            <w:tcW w:w="7572" w:type="dxa"/>
            <w:tcBorders>
              <w:top w:val="single" w:sz="4" w:space="0" w:color="auto"/>
              <w:left w:val="single" w:sz="4" w:space="0" w:color="auto"/>
              <w:bottom w:val="single" w:sz="4" w:space="0" w:color="auto"/>
              <w:right w:val="single" w:sz="4" w:space="0" w:color="auto"/>
            </w:tcBorders>
            <w:vAlign w:val="center"/>
          </w:tcPr>
          <w:p w14:paraId="67EAEF04" w14:textId="77777777" w:rsidR="00B52CBE" w:rsidRDefault="00A71602" w:rsidP="00A5483E">
            <w:pPr>
              <w:jc w:val="both"/>
            </w:pPr>
            <w:r>
              <w:t>Cơ quan soạn thảo xin trân trọng tiếp thu và sẽ tiếp tục rà soát bảo đảm tính thống nhất của Dự thảo Luật với Luật Ngân sách nhà nước. Quỹ Phát triển trí tuệ nhân tạo Quốc gia được thiết kế là quỹ tài chính nhà nước ngoài ngân sách, sử dụng các nguồn vốn hợp pháp; Chính phủ quy định chi tiết cơ chế quản lý và sử dụng. Về cơ chế tài chính đặc thù, đây là yêu cầu cần thiết để Quỹ có thể chấp nhận rủi ro trong khoa học – công nghệ và phân bổ vốn linh hoạt, phù hợp với tốc độ phát triển rất nhanh của AI. Cơ chế này bảo đảm Quỹ thực hiện được các mục tiêu chiến lược như phát triển công nghệ cốt lõi và chủ quyền số, đồng thời không trùng lặp với nhiệm vụ chi của các quỹ hiện hành.</w:t>
            </w:r>
          </w:p>
        </w:tc>
      </w:tr>
      <w:tr w:rsidR="00B52CBE" w14:paraId="120F448C"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B961EA8" w14:textId="77777777" w:rsidR="00B52CBE" w:rsidRDefault="00A71602" w:rsidP="007A5708">
            <w:r>
              <w:t>5</w:t>
            </w:r>
          </w:p>
        </w:tc>
        <w:tc>
          <w:tcPr>
            <w:tcW w:w="2268" w:type="dxa"/>
            <w:tcBorders>
              <w:top w:val="single" w:sz="4" w:space="0" w:color="auto"/>
              <w:left w:val="single" w:sz="4" w:space="0" w:color="auto"/>
              <w:bottom w:val="single" w:sz="4" w:space="0" w:color="auto"/>
              <w:right w:val="single" w:sz="4" w:space="0" w:color="auto"/>
            </w:tcBorders>
            <w:vAlign w:val="center"/>
          </w:tcPr>
          <w:p w14:paraId="5922E72D" w14:textId="77777777" w:rsidR="00B52CBE" w:rsidRDefault="00A71602" w:rsidP="007A5708">
            <w:r>
              <w:t xml:space="preserve">Nguyễn Thị Thu Nguyệt </w:t>
            </w:r>
          </w:p>
        </w:tc>
        <w:tc>
          <w:tcPr>
            <w:tcW w:w="4390" w:type="dxa"/>
            <w:tcBorders>
              <w:top w:val="single" w:sz="4" w:space="0" w:color="auto"/>
              <w:left w:val="single" w:sz="4" w:space="0" w:color="auto"/>
              <w:bottom w:val="single" w:sz="4" w:space="0" w:color="auto"/>
              <w:right w:val="single" w:sz="4" w:space="0" w:color="auto"/>
            </w:tcBorders>
            <w:vAlign w:val="center"/>
          </w:tcPr>
          <w:p w14:paraId="2B0B8284" w14:textId="77777777" w:rsidR="00B52CBE" w:rsidRDefault="00A71602" w:rsidP="00A5483E">
            <w:pPr>
              <w:jc w:val="both"/>
            </w:pPr>
            <w:r>
              <w:t>- Tóm tắt về Quỹ tài chính: Cần rà soát, đánh giá kỹ lưỡng các quỹ tài chính ngoài ngân sách (ví dụ Quỹ AI) để tránh chồng chéo.</w:t>
            </w:r>
            <w:r>
              <w:br/>
              <w:t>- Cần rà soát, đánh giá việc sử dụng, bố trí xây dựng quy định thế nào, để tránh việc sử dụng chồng chéo với nhau và sử dụng đúng mục đích.</w:t>
            </w:r>
          </w:p>
        </w:tc>
        <w:tc>
          <w:tcPr>
            <w:tcW w:w="7572" w:type="dxa"/>
            <w:tcBorders>
              <w:top w:val="single" w:sz="4" w:space="0" w:color="auto"/>
              <w:left w:val="single" w:sz="4" w:space="0" w:color="auto"/>
              <w:bottom w:val="single" w:sz="4" w:space="0" w:color="auto"/>
              <w:right w:val="single" w:sz="4" w:space="0" w:color="auto"/>
            </w:tcBorders>
            <w:vAlign w:val="center"/>
          </w:tcPr>
          <w:p w14:paraId="739ABB45" w14:textId="77777777" w:rsidR="00B52CBE" w:rsidRDefault="00A71602" w:rsidP="00A5483E">
            <w:pPr>
              <w:jc w:val="both"/>
            </w:pPr>
            <w:r>
              <w:t>Cơ quan soạn thảo thống nhất về nguyên tắc cần tiếp tục rà soát để bảo đảm hiệu quả và tránh trùng lặp. Việc thành lập Quỹ Phát triển trí tuệ nhân tạo Quốc gia là cần thiết do AI là công nghệ chiến lược, đòi hỏi công cụ tài chính chuyên biệt để đầu tư cho hạ tầng tính toán và dữ liệu dùng chung quy mô lớn mà các quỹ KH&amp;CN và đổi mới sáng tạo hiện hành không thể chi. Điều 21 khoản 4 đã quy định Quỹ phải bảo đảm phối hợp, không trùng lặp với các quỹ tài chính nhà nước khác; đồng thời Chính phủ sẽ quy định chi tiết tiêu chí, lĩnh vực và điều kiện hỗ trợ nhằm bảo đảm sử dụng đúng mục đích và hiệu quả.</w:t>
            </w:r>
          </w:p>
        </w:tc>
      </w:tr>
      <w:tr w:rsidR="00B52CBE" w14:paraId="705D7FF7"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EC579B6" w14:textId="77777777" w:rsidR="00B52CBE" w:rsidRDefault="00A71602" w:rsidP="007A5708">
            <w:r>
              <w:t>6</w:t>
            </w:r>
          </w:p>
        </w:tc>
        <w:tc>
          <w:tcPr>
            <w:tcW w:w="2268" w:type="dxa"/>
            <w:tcBorders>
              <w:top w:val="single" w:sz="4" w:space="0" w:color="auto"/>
              <w:left w:val="single" w:sz="4" w:space="0" w:color="auto"/>
              <w:bottom w:val="single" w:sz="4" w:space="0" w:color="auto"/>
              <w:right w:val="single" w:sz="4" w:space="0" w:color="auto"/>
            </w:tcBorders>
            <w:vAlign w:val="center"/>
          </w:tcPr>
          <w:p w14:paraId="28DB2691" w14:textId="77777777" w:rsidR="00B52CBE" w:rsidRDefault="00A71602" w:rsidP="007A5708">
            <w:r>
              <w:t xml:space="preserve">Nguyễn Thúy Anh </w:t>
            </w:r>
          </w:p>
        </w:tc>
        <w:tc>
          <w:tcPr>
            <w:tcW w:w="4390" w:type="dxa"/>
            <w:tcBorders>
              <w:top w:val="single" w:sz="4" w:space="0" w:color="auto"/>
              <w:left w:val="single" w:sz="4" w:space="0" w:color="auto"/>
              <w:bottom w:val="single" w:sz="4" w:space="0" w:color="auto"/>
              <w:right w:val="single" w:sz="4" w:space="0" w:color="auto"/>
            </w:tcBorders>
            <w:vAlign w:val="center"/>
          </w:tcPr>
          <w:p w14:paraId="7A634E6E" w14:textId="77777777" w:rsidR="00B52CBE" w:rsidRDefault="00A71602" w:rsidP="00A5483E">
            <w:pPr>
              <w:jc w:val="both"/>
            </w:pPr>
            <w:r>
              <w:t>- Cách tiếp cận quản lý rủi ro: Cần kiểm soát chặt chẽ AI rủi ro cao, nhưng phải cắt giảm tối đa thủ tục hành chính cho AI rủi ro trung bình/thấp.</w:t>
            </w:r>
            <w:r>
              <w:br/>
              <w:t>- Đề nghị tiếp tục nghiên cứu hoàn thiện luật theo hướng tập trung vào các quy định nhằm kiểm soát chặt chẽ, hiệu quả đối với các hệ thống AI rủi ro cao. Đối với AI rủi ro trung bình hoặc thấp, đề nghị nghiên cứu hoàn thiện theo hướng cắt giảm tối đa các thủ tục hành chính.</w:t>
            </w:r>
          </w:p>
        </w:tc>
        <w:tc>
          <w:tcPr>
            <w:tcW w:w="7572" w:type="dxa"/>
            <w:tcBorders>
              <w:top w:val="single" w:sz="4" w:space="0" w:color="auto"/>
              <w:left w:val="single" w:sz="4" w:space="0" w:color="auto"/>
              <w:bottom w:val="single" w:sz="4" w:space="0" w:color="auto"/>
              <w:right w:val="single" w:sz="4" w:space="0" w:color="auto"/>
            </w:tcBorders>
            <w:vAlign w:val="center"/>
          </w:tcPr>
          <w:p w14:paraId="4EC4D649" w14:textId="77777777" w:rsidR="00B52CBE" w:rsidRDefault="00A71602" w:rsidP="00A5483E">
            <w:pPr>
              <w:jc w:val="both"/>
            </w:pPr>
            <w:r>
              <w:t>Ban soạn thảo xin khẳng định đây chính là nguyên tắc cốt lõi trong xây dựng Dự thảo Luật, phù hợp với thông lệ quốc tế.</w:t>
            </w:r>
            <w:r>
              <w:br/>
              <w:t>Dự thảo Luật thiết kế cơ chế quản lý theo mức độ rủi ro, theo đó: AI rủi ro cao chịu nghĩa vụ tiền kiểm nghiêm ngặt thông qua việc bắt buộc đánh giá sự phù hợp (Điều 12) và phải thông báo kết quả phân loại cho Bộ Khoa học và Công nghệ trước khi lưu hành (Điều 9 khoản 3).</w:t>
            </w:r>
            <w:r>
              <w:br/>
              <w:t>Ngược lại, đối với AI rủi ro trung bình và thấp, Luật áp dụng cơ chế tự đánh giá, tự công bố, hậu kiểm. Các hệ thống này không phải thực hiện thủ tục đánh giá sự phù hợp bắt buộc trước khi lưu hành, chỉ phải tuân thủ nghĩa vụ minh bạch cơ bản và thực hiện giải trình khi có dấu hiệu vi phạm hoặc sự cố. Cách tiếp cận này bảo đảm kiểm soát hiệu quả các nguy cơ lớn mà vẫn tạo môi trường thông thoáng cho đổi mới sáng tạo.</w:t>
            </w:r>
          </w:p>
        </w:tc>
      </w:tr>
      <w:tr w:rsidR="00B52CBE" w14:paraId="787A1D0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E031194" w14:textId="77777777" w:rsidR="00B52CBE" w:rsidRDefault="00A71602" w:rsidP="007A5708">
            <w:r>
              <w:t>7</w:t>
            </w:r>
          </w:p>
        </w:tc>
        <w:tc>
          <w:tcPr>
            <w:tcW w:w="2268" w:type="dxa"/>
            <w:tcBorders>
              <w:top w:val="single" w:sz="4" w:space="0" w:color="auto"/>
              <w:left w:val="single" w:sz="4" w:space="0" w:color="auto"/>
              <w:bottom w:val="single" w:sz="4" w:space="0" w:color="auto"/>
              <w:right w:val="single" w:sz="4" w:space="0" w:color="auto"/>
            </w:tcBorders>
            <w:vAlign w:val="center"/>
          </w:tcPr>
          <w:p w14:paraId="66C63580" w14:textId="77777777" w:rsidR="00B52CBE" w:rsidRDefault="00A71602" w:rsidP="007A5708">
            <w:r>
              <w:t xml:space="preserve">Nguyễn Thúy Anh </w:t>
            </w:r>
          </w:p>
        </w:tc>
        <w:tc>
          <w:tcPr>
            <w:tcW w:w="4390" w:type="dxa"/>
            <w:tcBorders>
              <w:top w:val="single" w:sz="4" w:space="0" w:color="auto"/>
              <w:left w:val="single" w:sz="4" w:space="0" w:color="auto"/>
              <w:bottom w:val="single" w:sz="4" w:space="0" w:color="auto"/>
              <w:right w:val="single" w:sz="4" w:space="0" w:color="auto"/>
            </w:tcBorders>
            <w:vAlign w:val="center"/>
          </w:tcPr>
          <w:p w14:paraId="5CFF6E6D" w14:textId="77777777" w:rsidR="00B52CBE" w:rsidRDefault="00A71602" w:rsidP="00A5483E">
            <w:pPr>
              <w:jc w:val="both"/>
            </w:pPr>
            <w:r>
              <w:t>- Tính thống nhất và Xung đột luật: Cần tránh chồng chéo nội dung với các luật liên quan và rà soát kỹ điều khoản áp dụng luật ưu tiên.</w:t>
            </w:r>
            <w:r>
              <w:br/>
              <w:t>- Đề nghị nghiên cứu, rà soát kỹ nội dung của dự thảo Luật Trí tuệ nhân tạo bảo đảm không quy định lại các nội dung đã được quy định tại các luật đã ban hành. Đề nghị Ủy ban Pháp luật có ý kiến thêm về quy định: "trường hợp quy định của luật này khác quy định của luật khác về một vấn đề thì áp dụng quy định của luật này".</w:t>
            </w:r>
          </w:p>
        </w:tc>
        <w:tc>
          <w:tcPr>
            <w:tcW w:w="7572" w:type="dxa"/>
            <w:tcBorders>
              <w:top w:val="single" w:sz="4" w:space="0" w:color="auto"/>
              <w:left w:val="single" w:sz="4" w:space="0" w:color="auto"/>
              <w:bottom w:val="single" w:sz="4" w:space="0" w:color="auto"/>
              <w:right w:val="single" w:sz="4" w:space="0" w:color="auto"/>
            </w:tcBorders>
            <w:vAlign w:val="center"/>
          </w:tcPr>
          <w:p w14:paraId="4E3C4043" w14:textId="77777777" w:rsidR="00B52CBE" w:rsidRDefault="00A71602" w:rsidP="00A5483E">
            <w:pPr>
              <w:jc w:val="both"/>
            </w:pPr>
            <w:r>
              <w:t>Cơ quan soạn thảo đã rà soát kỹ lưỡng để đảm bảo Dự thảo Luật AI không quy định lại các nội dung đã được quy định tại các luật đã ban hành, đảm bảo phân định rõ ràng phạm vi điều chỉnh và tính thống nhất trong hệ thống pháp luật.Về điều khoản áp dụng luật ưu tiên (Khoản 2 Điều 34, Điều 36 cũ): Quy định "trường hợp quy định của Luật này khác quy định của luật khác về cùng một vấn đề thì áp dụng quy định của Luật này" là cần thiết. Quy định này nhằm xác định nguyên tắc áp dụng luật chuyên ngành (Luật AI) khi có xung đột pháp luật, đặc biệt trong một lĩnh vực mới và phức tạp như AI, nơi cần khung pháp lý riêng biệt và có tính ưu tiên.</w:t>
            </w:r>
          </w:p>
        </w:tc>
      </w:tr>
      <w:tr w:rsidR="00B52CBE" w14:paraId="71E5219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FB9B6AA" w14:textId="77777777" w:rsidR="00B52CBE" w:rsidRDefault="00A71602" w:rsidP="007A5708">
            <w:r>
              <w:t>8</w:t>
            </w:r>
          </w:p>
        </w:tc>
        <w:tc>
          <w:tcPr>
            <w:tcW w:w="2268" w:type="dxa"/>
            <w:tcBorders>
              <w:top w:val="single" w:sz="4" w:space="0" w:color="auto"/>
              <w:left w:val="single" w:sz="4" w:space="0" w:color="auto"/>
              <w:bottom w:val="single" w:sz="4" w:space="0" w:color="auto"/>
              <w:right w:val="single" w:sz="4" w:space="0" w:color="auto"/>
            </w:tcBorders>
            <w:vAlign w:val="center"/>
          </w:tcPr>
          <w:p w14:paraId="12A19F75" w14:textId="77777777" w:rsidR="00B52CBE" w:rsidRDefault="00A71602" w:rsidP="007A5708">
            <w:r>
              <w:t xml:space="preserve">Nguyễn Thúy Anh </w:t>
            </w:r>
          </w:p>
        </w:tc>
        <w:tc>
          <w:tcPr>
            <w:tcW w:w="4390" w:type="dxa"/>
            <w:tcBorders>
              <w:top w:val="single" w:sz="4" w:space="0" w:color="auto"/>
              <w:left w:val="single" w:sz="4" w:space="0" w:color="auto"/>
              <w:bottom w:val="single" w:sz="4" w:space="0" w:color="auto"/>
              <w:right w:val="single" w:sz="4" w:space="0" w:color="auto"/>
            </w:tcBorders>
            <w:vAlign w:val="center"/>
          </w:tcPr>
          <w:p w14:paraId="5D6EFD2E" w14:textId="77777777" w:rsidR="00B52CBE" w:rsidRDefault="00A71602" w:rsidP="00A5483E">
            <w:pPr>
              <w:jc w:val="both"/>
            </w:pPr>
            <w:r>
              <w:t>- Hiệu lực thi hành và quy định chuyển tiếp: Cần làm rõ cách thực hiện các quy định bị bãi bỏ của luật cũ trong thời gian chuyển giao.</w:t>
            </w:r>
            <w:r>
              <w:br/>
              <w:t>- Đề nghị làm rõ, "trong thời gian từ ngày 1/1/2026 cho đến khi luật này có hiệu lực vào ngày 1/3/2026, những quy định bãi bỏ sẽ thực hiện thế nào trong thời gian này".</w:t>
            </w:r>
          </w:p>
        </w:tc>
        <w:tc>
          <w:tcPr>
            <w:tcW w:w="7572" w:type="dxa"/>
            <w:tcBorders>
              <w:top w:val="single" w:sz="4" w:space="0" w:color="auto"/>
              <w:left w:val="single" w:sz="4" w:space="0" w:color="auto"/>
              <w:bottom w:val="single" w:sz="4" w:space="0" w:color="auto"/>
              <w:right w:val="single" w:sz="4" w:space="0" w:color="auto"/>
            </w:tcBorders>
            <w:vAlign w:val="center"/>
          </w:tcPr>
          <w:p w14:paraId="05F3B7F7" w14:textId="77777777" w:rsidR="00B52CBE" w:rsidRDefault="00A71602" w:rsidP="00A5483E">
            <w:pPr>
              <w:jc w:val="both"/>
            </w:pPr>
            <w:r>
              <w:t>Dự thảo Luật AI có hiệu lực thi hành từ ngày 01 tháng 3 năm 2026 (Khoản 1 Điều 34).Khoản 1 Điều 33 (Điều 35 cũ) quy định bãi bỏ một số khoản và toàn bộ Chương IV về trí tuệ nhân tạo của Luật Công nghiệp công nghệ số.Trong khoảng thời gian từ ngày 01/01/2026 (dự kiến thời điểm Luật Công nghiệp công nghệ số có hiệu lực) đến ngày 01/03/2026, các quy định về trí tuệ nhân tạo trong Luật Công nghiệp công nghệ số vẫn có hiệu lực và được áp dụng. Đến ngày 01/03/2026, khi Luật AI có hiệu lực, các quy định bãi bỏ tại Điều 33 sẽ chính thức có hiệu lực, đảm bảo tính liên tục và không bị khoảng trống pháp lý.</w:t>
            </w:r>
          </w:p>
        </w:tc>
      </w:tr>
      <w:tr w:rsidR="00B52CBE" w14:paraId="5A08C0B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E45C9A2" w14:textId="77777777" w:rsidR="00B52CBE" w:rsidRDefault="00A71602" w:rsidP="007A5708">
            <w:r>
              <w:t>9</w:t>
            </w:r>
          </w:p>
        </w:tc>
        <w:tc>
          <w:tcPr>
            <w:tcW w:w="2268" w:type="dxa"/>
            <w:tcBorders>
              <w:top w:val="single" w:sz="4" w:space="0" w:color="auto"/>
              <w:left w:val="single" w:sz="4" w:space="0" w:color="auto"/>
              <w:bottom w:val="single" w:sz="4" w:space="0" w:color="auto"/>
              <w:right w:val="single" w:sz="4" w:space="0" w:color="auto"/>
            </w:tcBorders>
            <w:vAlign w:val="center"/>
          </w:tcPr>
          <w:p w14:paraId="565545C2" w14:textId="77777777" w:rsidR="00B52CBE" w:rsidRDefault="00A71602" w:rsidP="007A5708">
            <w:r>
              <w:t xml:space="preserve">Nguyễn Thị Thu Nguyệt </w:t>
            </w:r>
          </w:p>
        </w:tc>
        <w:tc>
          <w:tcPr>
            <w:tcW w:w="4390" w:type="dxa"/>
            <w:tcBorders>
              <w:top w:val="single" w:sz="4" w:space="0" w:color="auto"/>
              <w:left w:val="single" w:sz="4" w:space="0" w:color="auto"/>
              <w:bottom w:val="single" w:sz="4" w:space="0" w:color="auto"/>
              <w:right w:val="single" w:sz="4" w:space="0" w:color="auto"/>
            </w:tcBorders>
            <w:vAlign w:val="center"/>
          </w:tcPr>
          <w:p w14:paraId="206211B3" w14:textId="77777777" w:rsidR="00B52CBE" w:rsidRDefault="00A71602" w:rsidP="00A5483E">
            <w:pPr>
              <w:jc w:val="both"/>
            </w:pPr>
            <w:r>
              <w:t>- Tóm tắt về tính đồng bộ: Cần rà soát toàn bộ dự thảo để đảm bảo tính tương đồng, tránh chồng chéo với các luật khác.</w:t>
            </w:r>
            <w:r>
              <w:br/>
              <w:t>- Các đại biểu tham gia ý kiến đề nghị Cơ quan soạn thảo tập trung vào việc rà soát lại toàn bộ những quy định trong dự thảo luật này, phải đảm bảo tương thích, tương đồng với các dự thảo luật đang có, đang thực hiện.</w:t>
            </w:r>
          </w:p>
        </w:tc>
        <w:tc>
          <w:tcPr>
            <w:tcW w:w="7572" w:type="dxa"/>
            <w:tcBorders>
              <w:top w:val="single" w:sz="4" w:space="0" w:color="auto"/>
              <w:left w:val="single" w:sz="4" w:space="0" w:color="auto"/>
              <w:bottom w:val="single" w:sz="4" w:space="0" w:color="auto"/>
              <w:right w:val="single" w:sz="4" w:space="0" w:color="auto"/>
            </w:tcBorders>
            <w:vAlign w:val="center"/>
          </w:tcPr>
          <w:p w14:paraId="6D4DBAEB" w14:textId="77777777" w:rsidR="00B52CBE" w:rsidRDefault="00A71602" w:rsidP="00A5483E">
            <w:pPr>
              <w:jc w:val="both"/>
            </w:pPr>
            <w:r>
              <w:t>Cơ quan soạn thảo xin khẳng định đã rà soát kỹ lưỡng toàn bộ Dự thảo Luật để đảm bảo tính tương thích và đồng bộ với các luật đã ban hành và các dự thảo luật đang được xây dựng.Luật AI được thiết kế là luật chuyên ngành, chỉ điều chỉnh các vấn đề đặc thù của trí tuệ nhân tạo như phân loại rủi ro (Chương II), minh bạch và trách nhiệm giải trình. Các nội dung về dữ liệu, an ninh mạng, và khoa học – công nghệ tiếp tục tuân thủ luật chuyên ngành.Đặc biệt, Điều 33 (Điều 35 cũ) đã quy định bãi bỏ Chương về AI trong Luật Công nghiệp công nghệ số nhằm đảm bảo hệ thống pháp luật thống nhất và không chồng chéo về phạm vi điều chỉnh.</w:t>
            </w:r>
          </w:p>
        </w:tc>
      </w:tr>
      <w:tr w:rsidR="00B52CBE" w14:paraId="27F16660"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CD6AD69" w14:textId="77777777" w:rsidR="00B52CBE" w:rsidRDefault="00A71602" w:rsidP="007A5708">
            <w:r>
              <w:t>10</w:t>
            </w:r>
          </w:p>
        </w:tc>
        <w:tc>
          <w:tcPr>
            <w:tcW w:w="2268" w:type="dxa"/>
            <w:tcBorders>
              <w:top w:val="single" w:sz="4" w:space="0" w:color="auto"/>
              <w:left w:val="single" w:sz="4" w:space="0" w:color="auto"/>
              <w:bottom w:val="single" w:sz="4" w:space="0" w:color="auto"/>
              <w:right w:val="single" w:sz="4" w:space="0" w:color="auto"/>
            </w:tcBorders>
            <w:vAlign w:val="center"/>
          </w:tcPr>
          <w:p w14:paraId="72C76910" w14:textId="77777777" w:rsidR="00B52CBE" w:rsidRDefault="00A71602" w:rsidP="007A5708">
            <w:r>
              <w:t xml:space="preserve">Trần Văn Tiến </w:t>
            </w:r>
          </w:p>
        </w:tc>
        <w:tc>
          <w:tcPr>
            <w:tcW w:w="4390" w:type="dxa"/>
            <w:tcBorders>
              <w:top w:val="single" w:sz="4" w:space="0" w:color="auto"/>
              <w:left w:val="single" w:sz="4" w:space="0" w:color="auto"/>
              <w:bottom w:val="single" w:sz="4" w:space="0" w:color="auto"/>
              <w:right w:val="single" w:sz="4" w:space="0" w:color="auto"/>
            </w:tcBorders>
            <w:vAlign w:val="center"/>
          </w:tcPr>
          <w:p w14:paraId="6716756F" w14:textId="77777777" w:rsidR="00B52CBE" w:rsidRDefault="00A71602" w:rsidP="00A5483E">
            <w:pPr>
              <w:jc w:val="both"/>
            </w:pPr>
            <w:r>
              <w:t>- Giải thích từ ngữ (Điều 3): Cần bổ sung giải thích một số cụm từ quan trọng.</w:t>
            </w:r>
            <w:r>
              <w:br/>
              <w:t>- Đề nghị giải thích bổ sung một số cụm từ như "hoạt động trí tuệ nhân tạo", "hệ sinh thái đổi mới sáng tạo", "đạo đức trí tuệ nhân tạo".</w:t>
            </w:r>
          </w:p>
        </w:tc>
        <w:tc>
          <w:tcPr>
            <w:tcW w:w="7572" w:type="dxa"/>
            <w:tcBorders>
              <w:top w:val="single" w:sz="4" w:space="0" w:color="auto"/>
              <w:left w:val="single" w:sz="4" w:space="0" w:color="auto"/>
              <w:bottom w:val="single" w:sz="4" w:space="0" w:color="auto"/>
              <w:right w:val="single" w:sz="4" w:space="0" w:color="auto"/>
            </w:tcBorders>
            <w:vAlign w:val="center"/>
          </w:tcPr>
          <w:p w14:paraId="63A40F72" w14:textId="77777777" w:rsidR="00B52CBE" w:rsidRDefault="00A71602" w:rsidP="00A5483E">
            <w:pPr>
              <w:jc w:val="both"/>
            </w:pPr>
            <w:r>
              <w:t>Các cụm từ như “hoạt động trí tuệ nhân tạo” (đã được làm rõ trong trả lời ý kiến 13_33), “hệ sinh thái đổi mới sáng tạo” (Điều 19) và “đạo đức trí tuệ nhân tạo” (Điều 25) là các khái niệm chính sách.Nội dung của các thuật ngữ này đã được quy định rõ tại các điều khoản tương ứng của Dự thảo Luật. Theo thông lệ quốc tế, các thuật ngữ định hướng như vậy không cần định nghĩa cứng trong Điều 3 để bảo đảm tính linh hoạt và không thu hẹp phạm vi điều chỉnh.</w:t>
            </w:r>
          </w:p>
        </w:tc>
      </w:tr>
      <w:tr w:rsidR="00B52CBE" w14:paraId="7322072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2F1422B" w14:textId="77777777" w:rsidR="00B52CBE" w:rsidRDefault="00A71602" w:rsidP="007A5708">
            <w:r>
              <w:t>11</w:t>
            </w:r>
          </w:p>
        </w:tc>
        <w:tc>
          <w:tcPr>
            <w:tcW w:w="2268" w:type="dxa"/>
            <w:tcBorders>
              <w:top w:val="single" w:sz="4" w:space="0" w:color="auto"/>
              <w:left w:val="single" w:sz="4" w:space="0" w:color="auto"/>
              <w:bottom w:val="single" w:sz="4" w:space="0" w:color="auto"/>
              <w:right w:val="single" w:sz="4" w:space="0" w:color="auto"/>
            </w:tcBorders>
            <w:vAlign w:val="center"/>
          </w:tcPr>
          <w:p w14:paraId="2C846EE6" w14:textId="77777777" w:rsidR="00B52CBE" w:rsidRDefault="00A71602" w:rsidP="007A5708">
            <w:r>
              <w:t xml:space="preserve">Đặng Bích Ngọc </w:t>
            </w:r>
          </w:p>
        </w:tc>
        <w:tc>
          <w:tcPr>
            <w:tcW w:w="4390" w:type="dxa"/>
            <w:tcBorders>
              <w:top w:val="single" w:sz="4" w:space="0" w:color="auto"/>
              <w:left w:val="single" w:sz="4" w:space="0" w:color="auto"/>
              <w:bottom w:val="single" w:sz="4" w:space="0" w:color="auto"/>
              <w:right w:val="single" w:sz="4" w:space="0" w:color="auto"/>
            </w:tcBorders>
            <w:vAlign w:val="center"/>
          </w:tcPr>
          <w:p w14:paraId="6F9F2A05" w14:textId="77777777" w:rsidR="00B52CBE" w:rsidRDefault="00A71602" w:rsidP="00A5483E">
            <w:pPr>
              <w:jc w:val="both"/>
            </w:pPr>
            <w:r>
              <w:t>- Hình thức pháp điển: Thống nhất xây dựng luật khung và giao Chính phủ quy định chi tiết để quản lý linh hoạt.</w:t>
            </w:r>
            <w:r>
              <w:br/>
              <w:t>- Hoàn toàn thống nhất với quan điểm hiện nay chỉ xây dựng luật khung, chỉ quy định các nguyên tắc cần thiết thuộc thẩm quyền của Quốc hội, "đồng thời giao cho Chính phủ ban hành các văn bản để quy định chi tiết, đảm bảo quản lý linh hoạt".</w:t>
            </w:r>
          </w:p>
        </w:tc>
        <w:tc>
          <w:tcPr>
            <w:tcW w:w="7572" w:type="dxa"/>
            <w:tcBorders>
              <w:top w:val="single" w:sz="4" w:space="0" w:color="auto"/>
              <w:left w:val="single" w:sz="4" w:space="0" w:color="auto"/>
              <w:bottom w:val="single" w:sz="4" w:space="0" w:color="auto"/>
              <w:right w:val="single" w:sz="4" w:space="0" w:color="auto"/>
            </w:tcBorders>
            <w:vAlign w:val="center"/>
          </w:tcPr>
          <w:p w14:paraId="481BF20F" w14:textId="77777777" w:rsidR="00B52CBE" w:rsidRDefault="00A71602" w:rsidP="00A5483E">
            <w:pPr>
              <w:jc w:val="both"/>
            </w:pPr>
            <w:r>
              <w:t>Ban soạn thảo nhất trí cao với quan điểm xây dựng Dự thảo Luật theo hướng Luật khung. Cách tiếp cận này giúp Luật quy định các nguyên tắc nền tảng về quản lý rủi ro, đạo đức và chính sách thúc đẩy, đồng thời giao Chính phủ quy định chi tiết tại các văn bản dưới luật (như Điều 8, Điều 12, Điều 13). Việc này đảm bảo tính linh hoạt, khả thi và khả năng phản ứng kịp thời trước tốc độ thay đổi nhanh chóng của công nghệ AI.</w:t>
            </w:r>
          </w:p>
        </w:tc>
      </w:tr>
      <w:tr w:rsidR="00B52CBE" w14:paraId="1E33F9F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B7A78D4" w14:textId="77777777" w:rsidR="00B52CBE" w:rsidRDefault="00A71602" w:rsidP="007A5708">
            <w:r>
              <w:t>12</w:t>
            </w:r>
          </w:p>
        </w:tc>
        <w:tc>
          <w:tcPr>
            <w:tcW w:w="2268" w:type="dxa"/>
            <w:tcBorders>
              <w:top w:val="single" w:sz="4" w:space="0" w:color="auto"/>
              <w:left w:val="single" w:sz="4" w:space="0" w:color="auto"/>
              <w:bottom w:val="single" w:sz="4" w:space="0" w:color="auto"/>
              <w:right w:val="single" w:sz="4" w:space="0" w:color="auto"/>
            </w:tcBorders>
            <w:vAlign w:val="center"/>
          </w:tcPr>
          <w:p w14:paraId="247A4671" w14:textId="77777777" w:rsidR="00B52CBE" w:rsidRDefault="00A71602" w:rsidP="007A5708">
            <w:r>
              <w:t xml:space="preserve">Trần Văn Tiến </w:t>
            </w:r>
          </w:p>
        </w:tc>
        <w:tc>
          <w:tcPr>
            <w:tcW w:w="4390" w:type="dxa"/>
            <w:tcBorders>
              <w:top w:val="single" w:sz="4" w:space="0" w:color="auto"/>
              <w:left w:val="single" w:sz="4" w:space="0" w:color="auto"/>
              <w:bottom w:val="single" w:sz="4" w:space="0" w:color="auto"/>
              <w:right w:val="single" w:sz="4" w:space="0" w:color="auto"/>
            </w:tcBorders>
            <w:vAlign w:val="center"/>
          </w:tcPr>
          <w:p w14:paraId="01ED2669" w14:textId="77777777" w:rsidR="00B52CBE" w:rsidRDefault="00A71602" w:rsidP="00A5483E">
            <w:pPr>
              <w:jc w:val="both"/>
            </w:pPr>
            <w:r>
              <w:t>- Tên Chương IV: Tên chương (Ứng dụng AI, Phát triển Hệ sinh thái...) không khớp với nội hàm bên trong (nội dung chưa đề cập tới quy định về ứng dụng AI).</w:t>
            </w:r>
            <w:r>
              <w:br/>
              <w:t>- Cần phải nghiên cứu giữa tên với nội hàm của chương này sao cho phù hợp.</w:t>
            </w:r>
          </w:p>
        </w:tc>
        <w:tc>
          <w:tcPr>
            <w:tcW w:w="7572" w:type="dxa"/>
            <w:tcBorders>
              <w:top w:val="single" w:sz="4" w:space="0" w:color="auto"/>
              <w:left w:val="single" w:sz="4" w:space="0" w:color="auto"/>
              <w:bottom w:val="single" w:sz="4" w:space="0" w:color="auto"/>
              <w:right w:val="single" w:sz="4" w:space="0" w:color="auto"/>
            </w:tcBorders>
            <w:vAlign w:val="center"/>
          </w:tcPr>
          <w:p w14:paraId="01E736F5" w14:textId="77777777" w:rsidR="00B52CBE" w:rsidRDefault="00A71602" w:rsidP="00A5483E">
            <w:pPr>
              <w:jc w:val="both"/>
            </w:pPr>
            <w:r>
              <w:t>Ban soạn thảo xin tiếp thu ý kiến này và sẽ rà soát để đảm bảo tính thống nhất trong cấu trúc Luật.Chương IV (Ứng dụng Trí tuệ nhân tạo, Phát triển Hệ sinh thái Đổi mới Sáng tạo và Nguồn Nhân lực) bao gồm các điều khoản thiết lập các công cụ, chính sách, nguồn lực (Chiến lược, Quỹ, Sandbox, Hỗ trợ doanh nghiệp, Nhân lực) nhằm thúc đẩy và định hướng ứng dụng AI. Nội dung của Chương này là tập trung vào việc tạo điều kiện cho hoạt động ứng dụng AI trong thực tiễn kinh tế – xã hội, chứ không chỉ là quy định về quản lý. Ban soạn thảo sẽ nghiên cứu chỉnh lý câu chữ của tên chương để phản ánh rõ hơn chức năng hỗ trợ và thúc đẩy ứng dụng của các điều khoản bên trong.</w:t>
            </w:r>
          </w:p>
        </w:tc>
      </w:tr>
      <w:tr w:rsidR="00B52CBE" w14:paraId="34B758C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B089871" w14:textId="77777777" w:rsidR="00B52CBE" w:rsidRDefault="00A71602" w:rsidP="007A5708">
            <w:r>
              <w:t>13</w:t>
            </w:r>
          </w:p>
        </w:tc>
        <w:tc>
          <w:tcPr>
            <w:tcW w:w="2268" w:type="dxa"/>
            <w:tcBorders>
              <w:top w:val="single" w:sz="4" w:space="0" w:color="auto"/>
              <w:left w:val="single" w:sz="4" w:space="0" w:color="auto"/>
              <w:bottom w:val="single" w:sz="4" w:space="0" w:color="auto"/>
              <w:right w:val="single" w:sz="4" w:space="0" w:color="auto"/>
            </w:tcBorders>
            <w:vAlign w:val="center"/>
          </w:tcPr>
          <w:p w14:paraId="23CD0FF4" w14:textId="77777777" w:rsidR="00B52CBE" w:rsidRDefault="00A71602" w:rsidP="007A5708">
            <w:r>
              <w:t xml:space="preserve">Trần Văn Tiến </w:t>
            </w:r>
          </w:p>
        </w:tc>
        <w:tc>
          <w:tcPr>
            <w:tcW w:w="4390" w:type="dxa"/>
            <w:tcBorders>
              <w:top w:val="single" w:sz="4" w:space="0" w:color="auto"/>
              <w:left w:val="single" w:sz="4" w:space="0" w:color="auto"/>
              <w:bottom w:val="single" w:sz="4" w:space="0" w:color="auto"/>
              <w:right w:val="single" w:sz="4" w:space="0" w:color="auto"/>
            </w:tcBorders>
            <w:vAlign w:val="center"/>
          </w:tcPr>
          <w:p w14:paraId="0CE9C282" w14:textId="77777777" w:rsidR="00B52CBE" w:rsidRDefault="00A71602" w:rsidP="00A5483E">
            <w:pPr>
              <w:jc w:val="both"/>
            </w:pPr>
            <w:r>
              <w:t>- Phạm vi điều chỉnh (Điều 1): Chưa bao hàm hết các nội dung về đạo đức, trách nhiệm, thanh tra, kiểm tra và xử lý vi phạm.</w:t>
            </w:r>
            <w:r>
              <w:br/>
              <w:t>- Đề nghị Ban soạn thảo nghiên cứu bổ sung để phù hợp với nội hàm của dự thảo luật (bổ sung các hoạt động như đạo đức, trách nhiệm, thanh tra, kiểm tra, xử lý vi phạm).</w:t>
            </w:r>
          </w:p>
        </w:tc>
        <w:tc>
          <w:tcPr>
            <w:tcW w:w="7572" w:type="dxa"/>
            <w:tcBorders>
              <w:top w:val="single" w:sz="4" w:space="0" w:color="auto"/>
              <w:left w:val="single" w:sz="4" w:space="0" w:color="auto"/>
              <w:bottom w:val="single" w:sz="4" w:space="0" w:color="auto"/>
              <w:right w:val="single" w:sz="4" w:space="0" w:color="auto"/>
            </w:tcBorders>
            <w:vAlign w:val="center"/>
          </w:tcPr>
          <w:p w14:paraId="7ED7B7E9" w14:textId="77777777" w:rsidR="00B52CBE" w:rsidRDefault="00A71602" w:rsidP="00A5483E">
            <w:pPr>
              <w:jc w:val="both"/>
            </w:pPr>
            <w:r>
              <w:t>Ban soạn thảo xin giải trình rằng Phạm vi điều chỉnh tại Điều 1 chỉ nêu đối tượng và phạm vi áp dụng, không liệt kê các nội dung về quản lý, đạo đức hay xử lý vi phạm, vì đây không phải là chức năng của Điều 1 theo quy định. Những nội dung này đã được quy định riêng và đầy đủ tại các điều khoản chuyên biệt, bao gồm Điều 4 (Nguyên tắc cơ bản), Điều 25 (Khung đạo đức), và Chương VI (Thanh tra, kiểm tra và xử lý vi phạm, Điều 27, 28).</w:t>
            </w:r>
          </w:p>
        </w:tc>
      </w:tr>
      <w:tr w:rsidR="00B52CBE" w14:paraId="7D8DF8B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8D6DE14" w14:textId="77777777" w:rsidR="00B52CBE" w:rsidRDefault="00A71602" w:rsidP="007A5708">
            <w:r>
              <w:t>14</w:t>
            </w:r>
          </w:p>
        </w:tc>
        <w:tc>
          <w:tcPr>
            <w:tcW w:w="2268" w:type="dxa"/>
            <w:tcBorders>
              <w:top w:val="single" w:sz="4" w:space="0" w:color="auto"/>
              <w:left w:val="single" w:sz="4" w:space="0" w:color="auto"/>
              <w:bottom w:val="single" w:sz="4" w:space="0" w:color="auto"/>
              <w:right w:val="single" w:sz="4" w:space="0" w:color="auto"/>
            </w:tcBorders>
            <w:vAlign w:val="center"/>
          </w:tcPr>
          <w:p w14:paraId="6612A025" w14:textId="77777777" w:rsidR="00B52CBE" w:rsidRDefault="00A71602" w:rsidP="007A5708">
            <w:r>
              <w:t xml:space="preserve">Đặng Bích Ngọc </w:t>
            </w:r>
          </w:p>
        </w:tc>
        <w:tc>
          <w:tcPr>
            <w:tcW w:w="4390" w:type="dxa"/>
            <w:tcBorders>
              <w:top w:val="single" w:sz="4" w:space="0" w:color="auto"/>
              <w:left w:val="single" w:sz="4" w:space="0" w:color="auto"/>
              <w:bottom w:val="single" w:sz="4" w:space="0" w:color="auto"/>
              <w:right w:val="single" w:sz="4" w:space="0" w:color="auto"/>
            </w:tcBorders>
            <w:vAlign w:val="center"/>
          </w:tcPr>
          <w:p w14:paraId="7396A772" w14:textId="77777777" w:rsidR="00B52CBE" w:rsidRDefault="00A71602" w:rsidP="00A5483E">
            <w:pPr>
              <w:jc w:val="both"/>
            </w:pPr>
            <w:r>
              <w:t>- Vấn đề bảo mật, trách nhiệm và giả mạo AI: Cần quy định điều chỉnh đối với các vấn đề bảo mật và xử lý hành vi giả danh.</w:t>
            </w:r>
            <w:r>
              <w:br/>
              <w:t>- Cần rà soát, ban hành các quy định để điều chỉnh các nội dung liên quan đến việc bảo mật, đảm bảo quyền lợi của người dùng. Cần có quy định về trách nhiệm của đơn vị sản xuất khi có sai sót.</w:t>
            </w:r>
          </w:p>
        </w:tc>
        <w:tc>
          <w:tcPr>
            <w:tcW w:w="7572" w:type="dxa"/>
            <w:tcBorders>
              <w:top w:val="single" w:sz="4" w:space="0" w:color="auto"/>
              <w:left w:val="single" w:sz="4" w:space="0" w:color="auto"/>
              <w:bottom w:val="single" w:sz="4" w:space="0" w:color="auto"/>
              <w:right w:val="single" w:sz="4" w:space="0" w:color="auto"/>
            </w:tcBorders>
            <w:vAlign w:val="center"/>
          </w:tcPr>
          <w:p w14:paraId="75A2B1DA" w14:textId="77777777" w:rsidR="00B52CBE" w:rsidRDefault="00A71602" w:rsidP="00A5483E">
            <w:pPr>
              <w:jc w:val="both"/>
            </w:pPr>
            <w:r>
              <w:t>Cơ quan soạn thảo khẳng định, Dự thảo Luật đã điều chỉnh các vấn đề này. Điều 4 (Nguyên tắc cơ bản) yêu cầu phải đảm bảo bảo mật thông tin, an toàn, không gây hại. Điều 6 khoản 2 điểm b nghiêm cấm sử dụng yếu tố giả mạo hoặc mô phỏng người thật để lừa dối hoặc thao túng nhận thức con người. Trách nhiệm của đơn vị sản xuất (Nhà cung cấp/Nhà phát triển) đối với AI rủi ro cao được quy định chi tiết tại Điều 13 khoản 1, bao gồm quản trị dữ liệu, thiết lập quản lý rủi ro và tuân thủ tiêu chuẩn kỹ thuật. Trách nhiệm bồi thường khi xảy ra sai sót được xử lý theo Điều 28.</w:t>
            </w:r>
          </w:p>
        </w:tc>
      </w:tr>
      <w:tr w:rsidR="00B52CBE" w14:paraId="431006A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A8AB249" w14:textId="77777777" w:rsidR="00B52CBE" w:rsidRDefault="00A71602" w:rsidP="007A5708">
            <w:r>
              <w:t>15</w:t>
            </w:r>
          </w:p>
        </w:tc>
        <w:tc>
          <w:tcPr>
            <w:tcW w:w="2268" w:type="dxa"/>
            <w:tcBorders>
              <w:top w:val="single" w:sz="4" w:space="0" w:color="auto"/>
              <w:left w:val="single" w:sz="4" w:space="0" w:color="auto"/>
              <w:bottom w:val="single" w:sz="4" w:space="0" w:color="auto"/>
              <w:right w:val="single" w:sz="4" w:space="0" w:color="auto"/>
            </w:tcBorders>
            <w:vAlign w:val="center"/>
          </w:tcPr>
          <w:p w14:paraId="45E66A78" w14:textId="77777777" w:rsidR="00B52CBE" w:rsidRDefault="00A71602" w:rsidP="007A5708">
            <w:r>
              <w:t xml:space="preserve">Nguyễn Thúy Anh </w:t>
            </w:r>
          </w:p>
        </w:tc>
        <w:tc>
          <w:tcPr>
            <w:tcW w:w="4390" w:type="dxa"/>
            <w:tcBorders>
              <w:top w:val="single" w:sz="4" w:space="0" w:color="auto"/>
              <w:left w:val="single" w:sz="4" w:space="0" w:color="auto"/>
              <w:bottom w:val="single" w:sz="4" w:space="0" w:color="auto"/>
              <w:right w:val="single" w:sz="4" w:space="0" w:color="auto"/>
            </w:tcBorders>
            <w:vAlign w:val="center"/>
          </w:tcPr>
          <w:p w14:paraId="338F502A" w14:textId="77777777" w:rsidR="00B52CBE" w:rsidRDefault="00A71602" w:rsidP="00A5483E">
            <w:pPr>
              <w:jc w:val="both"/>
            </w:pPr>
            <w:r>
              <w:t>- Trách nhiệm bồi thường liên đới (Khoản 3 Điều 30): Tiêu chí xác định trách nhiệm giữa các bên (mức độ kiểm soát thực tế, khả năng dự báo) thiếu rõ ràng, khó đánh giá tính khả thi.</w:t>
            </w:r>
            <w:r>
              <w:br/>
              <w:t>- Đề nghị nghiên cứu, đánh giá tính khả thi của việc xác định theo "mức độ kiểm soát thực tế, khả năng dự báo" do các tiêu chí này thiếu rõ ràng và rất khó đánh giá.</w:t>
            </w:r>
          </w:p>
        </w:tc>
        <w:tc>
          <w:tcPr>
            <w:tcW w:w="7572" w:type="dxa"/>
            <w:tcBorders>
              <w:top w:val="single" w:sz="4" w:space="0" w:color="auto"/>
              <w:left w:val="single" w:sz="4" w:space="0" w:color="auto"/>
              <w:bottom w:val="single" w:sz="4" w:space="0" w:color="auto"/>
              <w:right w:val="single" w:sz="4" w:space="0" w:color="auto"/>
            </w:tcBorders>
            <w:vAlign w:val="center"/>
          </w:tcPr>
          <w:p w14:paraId="2A36C233" w14:textId="77777777" w:rsidR="007408A4" w:rsidRDefault="00A71602" w:rsidP="00A5483E">
            <w:pPr>
              <w:jc w:val="both"/>
            </w:pPr>
            <w:r>
              <w:t>Ban soạn thảo xin giải trình về cơ chế bồi thường liên đới (khoản 3 Điều 28, trước là Điều 30) như sau:</w:t>
            </w:r>
          </w:p>
          <w:p w14:paraId="5D7D3BA4" w14:textId="6AD93798" w:rsidR="007408A4" w:rsidRDefault="00A71602" w:rsidP="00A5483E">
            <w:pPr>
              <w:jc w:val="both"/>
            </w:pPr>
            <w:r>
              <w:t>Về quy tắc phân chia trách nhiệm: Luật không quy định chi tiết các tiêu chí kỹ thuật như mức độ kiểm soát hay khả năng dự báo vì các yếu tố này thuộc về quan hệ hợp đồng thương mại (B2B) giữa các doanh nghiệp. Việc này phải do các bên tự thỏa thuận trong hợp đồng cung cấp dịch vụ.</w:t>
            </w:r>
          </w:p>
          <w:p w14:paraId="3642771A" w14:textId="77777777" w:rsidR="007408A4" w:rsidRDefault="00A71602" w:rsidP="00A5483E">
            <w:pPr>
              <w:jc w:val="both"/>
            </w:pPr>
            <w:r>
              <w:t>Mục đích của Luật: Luật tập trung vào việc bảo đảm người bị thiệt hại được bồi thường ngay lập tức bởi Bên triển khai. Việc phân định lỗi và mức bồi thường giữa Nhà cung cấp và Bên triển khai sẽ được thực hiện sau, căn cứ vào thỏa thuận hợp đồng đó.</w:t>
            </w:r>
          </w:p>
          <w:p w14:paraId="1C033B8B" w14:textId="481DB200" w:rsidR="00B52CBE" w:rsidRDefault="00A71602" w:rsidP="00A5483E">
            <w:pPr>
              <w:jc w:val="both"/>
            </w:pPr>
            <w:r>
              <w:t>Tóm lại: Việc xác định lỗi kỹ thuật là do hợp đồng thương mại giữa các bên quyết định, nhằm đảm bảo tính linh hoạt và khả thi của Luật</w:t>
            </w:r>
          </w:p>
        </w:tc>
      </w:tr>
      <w:tr w:rsidR="00B52CBE" w14:paraId="5E3FF4D7"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8DB4519" w14:textId="77777777" w:rsidR="00B52CBE" w:rsidRDefault="00A71602" w:rsidP="007A5708">
            <w:r>
              <w:t>16</w:t>
            </w:r>
          </w:p>
        </w:tc>
        <w:tc>
          <w:tcPr>
            <w:tcW w:w="2268" w:type="dxa"/>
            <w:tcBorders>
              <w:top w:val="single" w:sz="4" w:space="0" w:color="auto"/>
              <w:left w:val="single" w:sz="4" w:space="0" w:color="auto"/>
              <w:bottom w:val="single" w:sz="4" w:space="0" w:color="auto"/>
              <w:right w:val="single" w:sz="4" w:space="0" w:color="auto"/>
            </w:tcBorders>
            <w:vAlign w:val="center"/>
          </w:tcPr>
          <w:p w14:paraId="6EF6BE86" w14:textId="77777777" w:rsidR="00B52CBE" w:rsidRDefault="00A71602" w:rsidP="007A5708">
            <w:r>
              <w:t xml:space="preserve">Đặng Bích Ngọc </w:t>
            </w:r>
          </w:p>
        </w:tc>
        <w:tc>
          <w:tcPr>
            <w:tcW w:w="4390" w:type="dxa"/>
            <w:tcBorders>
              <w:top w:val="single" w:sz="4" w:space="0" w:color="auto"/>
              <w:left w:val="single" w:sz="4" w:space="0" w:color="auto"/>
              <w:bottom w:val="single" w:sz="4" w:space="0" w:color="auto"/>
              <w:right w:val="single" w:sz="4" w:space="0" w:color="auto"/>
            </w:tcBorders>
            <w:vAlign w:val="center"/>
          </w:tcPr>
          <w:p w14:paraId="0AF810D8" w14:textId="77777777" w:rsidR="00B52CBE" w:rsidRDefault="00A71602" w:rsidP="00A5483E">
            <w:pPr>
              <w:jc w:val="both"/>
            </w:pPr>
            <w:r>
              <w:t>- Sự cần thiết ban hành Luật: Đồng tình với tính cấp thiết, nhưng Luật mới, phức tạp, cần rà soát kỹ lưỡng tính thống nhất.</w:t>
            </w:r>
            <w:r>
              <w:br/>
              <w:t>- Đề nghị Ban soạn thảo tiếp tục rà soát các quy định của dự án Luật Trí tuệ nhân tạo để phù hợp với các luật đã ban hành trước đây, tạo sự thống nhất, đồng bộ.</w:t>
            </w:r>
          </w:p>
        </w:tc>
        <w:tc>
          <w:tcPr>
            <w:tcW w:w="7572" w:type="dxa"/>
            <w:tcBorders>
              <w:top w:val="single" w:sz="4" w:space="0" w:color="auto"/>
              <w:left w:val="single" w:sz="4" w:space="0" w:color="auto"/>
              <w:bottom w:val="single" w:sz="4" w:space="0" w:color="auto"/>
              <w:right w:val="single" w:sz="4" w:space="0" w:color="auto"/>
            </w:tcBorders>
            <w:vAlign w:val="center"/>
          </w:tcPr>
          <w:p w14:paraId="69AAF32D" w14:textId="77777777" w:rsidR="00B52CBE" w:rsidRDefault="00A71602" w:rsidP="00A5483E">
            <w:pPr>
              <w:jc w:val="both"/>
            </w:pPr>
            <w:r>
              <w:t>Ban soạn thảo trân trọng ghi nhận và đã thực hiện rà soát kỹ lưỡng để đảm bảo tính thống nhất với các luật hiện hành. Luật AI chỉ điều chỉnh những vấn đề đặc thù của trí tuệ nhân tạo, tránh trùng lặp với các luật hiện hành. Để đảm bảo tính đồng bộ, Dự thảo Luật đã quy định bãi bỏ toàn bộ Chương về AI trong Luật Công nghiệp, công nghệ số (Điều 33 khoản 1). Đồng thời, Điều 34 khoản 2 quy định trường hợp quy định của Luật này khác với quy định của luật khác về cùng một vấn đề thì áp dụng quy định của Luật này, đảm bảo tính thống nhất và đồng bộ của hệ thống pháp luật.</w:t>
            </w:r>
          </w:p>
        </w:tc>
      </w:tr>
      <w:tr w:rsidR="00B52CBE" w14:paraId="24793C47"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6A0C0BC" w14:textId="77777777" w:rsidR="00B52CBE" w:rsidRDefault="00A71602" w:rsidP="007A5708">
            <w:r>
              <w:t>17</w:t>
            </w:r>
          </w:p>
        </w:tc>
        <w:tc>
          <w:tcPr>
            <w:tcW w:w="2268" w:type="dxa"/>
            <w:tcBorders>
              <w:top w:val="single" w:sz="4" w:space="0" w:color="auto"/>
              <w:left w:val="single" w:sz="4" w:space="0" w:color="auto"/>
              <w:bottom w:val="single" w:sz="4" w:space="0" w:color="auto"/>
              <w:right w:val="single" w:sz="4" w:space="0" w:color="auto"/>
            </w:tcBorders>
            <w:vAlign w:val="center"/>
          </w:tcPr>
          <w:p w14:paraId="700EC3F6" w14:textId="77777777" w:rsidR="00B52CBE" w:rsidRDefault="00A71602" w:rsidP="007A5708">
            <w:r>
              <w:t xml:space="preserve">Nguyễn Thị Thu Nguyệt </w:t>
            </w:r>
          </w:p>
        </w:tc>
        <w:tc>
          <w:tcPr>
            <w:tcW w:w="4390" w:type="dxa"/>
            <w:tcBorders>
              <w:top w:val="single" w:sz="4" w:space="0" w:color="auto"/>
              <w:left w:val="single" w:sz="4" w:space="0" w:color="auto"/>
              <w:bottom w:val="single" w:sz="4" w:space="0" w:color="auto"/>
              <w:right w:val="single" w:sz="4" w:space="0" w:color="auto"/>
            </w:tcBorders>
            <w:vAlign w:val="center"/>
          </w:tcPr>
          <w:p w14:paraId="0180A224" w14:textId="77777777" w:rsidR="00B52CBE" w:rsidRDefault="00A71602" w:rsidP="00A5483E">
            <w:pPr>
              <w:jc w:val="both"/>
            </w:pPr>
            <w:r>
              <w:t>- Tóm tắt về sự cần thiết: Cơ bản thống nhất với sự cần thiết ban hành Luật để tạo hành lang pháp lý.</w:t>
            </w:r>
            <w:r>
              <w:br/>
              <w:t>- Nêu lại tinh thần chung của Tổ: Thống nhất sự cần thiết để ban hành luật này đảm bảo tính cấp bách.</w:t>
            </w:r>
          </w:p>
        </w:tc>
        <w:tc>
          <w:tcPr>
            <w:tcW w:w="7572" w:type="dxa"/>
            <w:tcBorders>
              <w:top w:val="single" w:sz="4" w:space="0" w:color="auto"/>
              <w:left w:val="single" w:sz="4" w:space="0" w:color="auto"/>
              <w:bottom w:val="single" w:sz="4" w:space="0" w:color="auto"/>
              <w:right w:val="single" w:sz="4" w:space="0" w:color="auto"/>
            </w:tcBorders>
            <w:vAlign w:val="center"/>
          </w:tcPr>
          <w:p w14:paraId="3ED8F69A" w14:textId="77777777" w:rsidR="00B52CBE" w:rsidRDefault="00A71602" w:rsidP="00A5483E">
            <w:pPr>
              <w:jc w:val="both"/>
            </w:pPr>
            <w:r>
              <w:t>Ban soạn thảo trân trọng ghi nhận sự thống nhất của Đại biểu về tính cấp bách và sự cần thiết ban hành Luật. Luật sẽ tạo hành lang pháp lý để phát triển AI thành động lực quan trọng cho tăng trưởng và đổi mới sáng tạo.</w:t>
            </w:r>
          </w:p>
        </w:tc>
      </w:tr>
    </w:tbl>
    <w:p w14:paraId="5A0A35ED" w14:textId="77777777" w:rsidR="00B52CBE" w:rsidRDefault="00A71602">
      <w:r>
        <w:br w:type="page"/>
      </w:r>
    </w:p>
    <w:p w14:paraId="54C39F89" w14:textId="64297966" w:rsidR="00B52CBE" w:rsidRDefault="00533CED">
      <w:pPr>
        <w:jc w:val="center"/>
      </w:pPr>
      <w:r>
        <w:rPr>
          <w:b/>
          <w:sz w:val="36"/>
        </w:rPr>
        <w:t>TỔNG HỢP TIẾP THU, GIẢI TRÌNH Ý KIẾN TỔ 16</w:t>
      </w:r>
    </w:p>
    <w:p w14:paraId="6FCC2DD2" w14:textId="77777777" w:rsidR="00B52CBE" w:rsidRDefault="00B52CBE"/>
    <w:tbl>
      <w:tblPr>
        <w:tblStyle w:val="TableGrid"/>
        <w:tblW w:w="0" w:type="auto"/>
        <w:tblLayout w:type="fixed"/>
        <w:tblLook w:val="04A0" w:firstRow="1" w:lastRow="0" w:firstColumn="1" w:lastColumn="0" w:noHBand="0" w:noVBand="1"/>
      </w:tblPr>
      <w:tblGrid>
        <w:gridCol w:w="680"/>
        <w:gridCol w:w="2268"/>
        <w:gridCol w:w="4390"/>
        <w:gridCol w:w="7572"/>
      </w:tblGrid>
      <w:tr w:rsidR="00B52CBE" w14:paraId="12B2DF20" w14:textId="77777777" w:rsidTr="007A5708">
        <w:trPr>
          <w:tblHeader/>
        </w:trPr>
        <w:tc>
          <w:tcPr>
            <w:tcW w:w="680" w:type="dxa"/>
            <w:tcBorders>
              <w:top w:val="single" w:sz="4" w:space="0" w:color="auto"/>
              <w:left w:val="single" w:sz="4" w:space="0" w:color="auto"/>
              <w:bottom w:val="single" w:sz="4" w:space="0" w:color="auto"/>
              <w:right w:val="single" w:sz="4" w:space="0" w:color="auto"/>
            </w:tcBorders>
            <w:vAlign w:val="center"/>
          </w:tcPr>
          <w:p w14:paraId="0706D671" w14:textId="27301991" w:rsidR="00B52CBE" w:rsidRDefault="00533CED" w:rsidP="007A5708">
            <w:pPr>
              <w:spacing w:before="120" w:after="120"/>
              <w:jc w:val="center"/>
            </w:pPr>
            <w:r>
              <w:rPr>
                <w:b/>
              </w:rPr>
              <w:t>TT</w:t>
            </w:r>
          </w:p>
        </w:tc>
        <w:tc>
          <w:tcPr>
            <w:tcW w:w="2268" w:type="dxa"/>
            <w:tcBorders>
              <w:top w:val="single" w:sz="4" w:space="0" w:color="auto"/>
              <w:left w:val="single" w:sz="4" w:space="0" w:color="auto"/>
              <w:bottom w:val="single" w:sz="4" w:space="0" w:color="auto"/>
              <w:right w:val="single" w:sz="4" w:space="0" w:color="auto"/>
            </w:tcBorders>
            <w:vAlign w:val="center"/>
          </w:tcPr>
          <w:p w14:paraId="2C5D57FC" w14:textId="77777777" w:rsidR="00B52CBE" w:rsidRDefault="00A71602" w:rsidP="007A5708">
            <w:pPr>
              <w:spacing w:before="120" w:after="120"/>
              <w:jc w:val="center"/>
            </w:pPr>
            <w:r>
              <w:rPr>
                <w:b/>
              </w:rPr>
              <w:t>Đại biểu phát biểu</w:t>
            </w:r>
          </w:p>
        </w:tc>
        <w:tc>
          <w:tcPr>
            <w:tcW w:w="4390" w:type="dxa"/>
            <w:tcBorders>
              <w:top w:val="single" w:sz="4" w:space="0" w:color="auto"/>
              <w:left w:val="single" w:sz="4" w:space="0" w:color="auto"/>
              <w:bottom w:val="single" w:sz="4" w:space="0" w:color="auto"/>
              <w:right w:val="single" w:sz="4" w:space="0" w:color="auto"/>
            </w:tcBorders>
            <w:vAlign w:val="center"/>
          </w:tcPr>
          <w:p w14:paraId="14053B76" w14:textId="77777777" w:rsidR="00B52CBE" w:rsidRDefault="00A71602" w:rsidP="007A5708">
            <w:pPr>
              <w:spacing w:before="120" w:after="120"/>
              <w:jc w:val="center"/>
            </w:pPr>
            <w:r>
              <w:rPr>
                <w:b/>
              </w:rPr>
              <w:t>Nội dung ý kiến</w:t>
            </w:r>
          </w:p>
        </w:tc>
        <w:tc>
          <w:tcPr>
            <w:tcW w:w="7572" w:type="dxa"/>
            <w:tcBorders>
              <w:top w:val="single" w:sz="4" w:space="0" w:color="auto"/>
              <w:left w:val="single" w:sz="4" w:space="0" w:color="auto"/>
              <w:bottom w:val="single" w:sz="4" w:space="0" w:color="auto"/>
              <w:right w:val="single" w:sz="4" w:space="0" w:color="auto"/>
            </w:tcBorders>
            <w:vAlign w:val="center"/>
          </w:tcPr>
          <w:p w14:paraId="27C6DA56" w14:textId="77777777" w:rsidR="00B52CBE" w:rsidRDefault="00A71602" w:rsidP="007A5708">
            <w:pPr>
              <w:spacing w:before="120" w:after="120"/>
              <w:jc w:val="center"/>
            </w:pPr>
            <w:r>
              <w:rPr>
                <w:b/>
              </w:rPr>
              <w:t>Tiếp thu, giải trình của CQST</w:t>
            </w:r>
          </w:p>
        </w:tc>
      </w:tr>
      <w:tr w:rsidR="00B52CBE" w14:paraId="2CC70C60"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32685D8" w14:textId="77777777" w:rsidR="00B52CBE" w:rsidRDefault="00A71602" w:rsidP="007A5708">
            <w:r>
              <w:t>1</w:t>
            </w:r>
          </w:p>
        </w:tc>
        <w:tc>
          <w:tcPr>
            <w:tcW w:w="2268" w:type="dxa"/>
            <w:tcBorders>
              <w:top w:val="single" w:sz="4" w:space="0" w:color="auto"/>
              <w:left w:val="single" w:sz="4" w:space="0" w:color="auto"/>
              <w:bottom w:val="single" w:sz="4" w:space="0" w:color="auto"/>
              <w:right w:val="single" w:sz="4" w:space="0" w:color="auto"/>
            </w:tcBorders>
            <w:vAlign w:val="center"/>
          </w:tcPr>
          <w:p w14:paraId="27E9AAA7" w14:textId="77777777" w:rsidR="00B52CBE" w:rsidRDefault="00A71602" w:rsidP="007A5708">
            <w:r>
              <w:t xml:space="preserve">Trần Đình Chung </w:t>
            </w:r>
          </w:p>
        </w:tc>
        <w:tc>
          <w:tcPr>
            <w:tcW w:w="4390" w:type="dxa"/>
            <w:tcBorders>
              <w:top w:val="single" w:sz="4" w:space="0" w:color="auto"/>
              <w:left w:val="single" w:sz="4" w:space="0" w:color="auto"/>
              <w:bottom w:val="single" w:sz="4" w:space="0" w:color="auto"/>
              <w:right w:val="single" w:sz="4" w:space="0" w:color="auto"/>
            </w:tcBorders>
            <w:vAlign w:val="center"/>
          </w:tcPr>
          <w:p w14:paraId="4A4493D2" w14:textId="77777777" w:rsidR="00B52CBE" w:rsidRDefault="00A71602" w:rsidP="00A5483E">
            <w:pPr>
              <w:jc w:val="both"/>
            </w:pPr>
            <w:r>
              <w:t>- Khó khăn khi triển khai AI trong cơ quan nhà nước: thiếu cơ sở hạ tầng an ninh/an toàn, thiếu nhân lực, kinh phí xây dựng/vận hành lớn nhưng "chưa có định mức kinh tế kỹ thuật riêng cho phần mềm AI", thiếu danh mục dữ liệu cung cấp/không cung cấp cho AI.</w:t>
            </w:r>
            <w:r>
              <w:br/>
              <w:t>- Cần có định mức kinh tế kỹ thuật riêng cho phần mềm AI và danh mục dữ liệu rõ ràng để đảm bảo hiệu quả ứng dụng.</w:t>
            </w:r>
          </w:p>
        </w:tc>
        <w:tc>
          <w:tcPr>
            <w:tcW w:w="7572" w:type="dxa"/>
            <w:tcBorders>
              <w:top w:val="single" w:sz="4" w:space="0" w:color="auto"/>
              <w:left w:val="single" w:sz="4" w:space="0" w:color="auto"/>
              <w:bottom w:val="single" w:sz="4" w:space="0" w:color="auto"/>
              <w:right w:val="single" w:sz="4" w:space="0" w:color="auto"/>
            </w:tcBorders>
            <w:vAlign w:val="center"/>
          </w:tcPr>
          <w:p w14:paraId="43E7C03F" w14:textId="77777777" w:rsidR="00B52CBE" w:rsidRDefault="00A71602" w:rsidP="00A5483E">
            <w:pPr>
              <w:jc w:val="both"/>
            </w:pPr>
            <w:r>
              <w:t>Ban soạn thảo xin tiếp thu và giải trình các khó khăn thực tiễn mà Đại biểu nêu ra khi ứng dụng trí tuệ nhân tạo trong khu vực nhà nước. Về vấn đề danh mục dữ liệu cung cấp/không cung cấp cho AI: Dự thảo Luật đã giải quyết bằng cách quy định Thủ tướng Chính phủ ban hành Danh mục bộ dữ liệu phục vụ phát triển trí tuệ nhân tạo trong các lĩnh vực thiết yếu tại khoản 5 Điều 16. Việc khai thác, sử dụng phải tuân thủ pháp luật về dữ liệu và bảo vệ dữ liệu cá nhân. Về việc thiếu định mức kinh tế kỹ thuật riêng cho phần mềm AI: Đây là nội dung mang tính chuyên môn cao và cần sự linh hoạt, thay đổi theo tiến bộ công nghệ. Dự thảo Luật chỉ quy định khung nguyên tắc và giao Chính phủ quy định chi tiết các tiêu chuẩn, quy chuẩn kỹ thuật cụ thể trong văn bản dưới luật để bảo đảm khả thi khi triển khai và tránh làm cứng quy định trong Luật.</w:t>
            </w:r>
          </w:p>
        </w:tc>
      </w:tr>
      <w:tr w:rsidR="00B52CBE" w14:paraId="28FDA50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B329065" w14:textId="77777777" w:rsidR="00B52CBE" w:rsidRDefault="00A71602" w:rsidP="007A5708">
            <w:r>
              <w:t>2</w:t>
            </w:r>
          </w:p>
        </w:tc>
        <w:tc>
          <w:tcPr>
            <w:tcW w:w="2268" w:type="dxa"/>
            <w:tcBorders>
              <w:top w:val="single" w:sz="4" w:space="0" w:color="auto"/>
              <w:left w:val="single" w:sz="4" w:space="0" w:color="auto"/>
              <w:bottom w:val="single" w:sz="4" w:space="0" w:color="auto"/>
              <w:right w:val="single" w:sz="4" w:space="0" w:color="auto"/>
            </w:tcBorders>
            <w:vAlign w:val="center"/>
          </w:tcPr>
          <w:p w14:paraId="0DDA6483" w14:textId="77777777" w:rsidR="00B52CBE" w:rsidRDefault="00A71602" w:rsidP="007A5708">
            <w:r>
              <w:t xml:space="preserve">Vương Thị Hương </w:t>
            </w:r>
          </w:p>
        </w:tc>
        <w:tc>
          <w:tcPr>
            <w:tcW w:w="4390" w:type="dxa"/>
            <w:tcBorders>
              <w:top w:val="single" w:sz="4" w:space="0" w:color="auto"/>
              <w:left w:val="single" w:sz="4" w:space="0" w:color="auto"/>
              <w:bottom w:val="single" w:sz="4" w:space="0" w:color="auto"/>
              <w:right w:val="single" w:sz="4" w:space="0" w:color="auto"/>
            </w:tcBorders>
            <w:vAlign w:val="center"/>
          </w:tcPr>
          <w:p w14:paraId="0E4EA5C6" w14:textId="77777777" w:rsidR="00B52CBE" w:rsidRDefault="00A71602" w:rsidP="00A5483E">
            <w:pPr>
              <w:jc w:val="both"/>
            </w:pPr>
            <w:r>
              <w:t>- Nhà phát triển mô hình đa dụng chịu trách nhiệm về "minh bạch cơ bản" (khoản 18, Điều 3/Điều 15), nhưng dự thảo không giải thích thế nào là minh bạch cơ bản, dẫn đến thiếu tiêu chí kiểm tra, đánh giá và dễ tạo khoảng trống pháp lý.</w:t>
            </w:r>
            <w:r>
              <w:br/>
              <w:t>- Nghiên cứu làm rõ khái niệm và tiêu chí tối thiểu đối với minh bạch cơ bản, cần thiết phải thiết lập cấp độ minh bạch.</w:t>
            </w:r>
          </w:p>
        </w:tc>
        <w:tc>
          <w:tcPr>
            <w:tcW w:w="7572" w:type="dxa"/>
            <w:tcBorders>
              <w:top w:val="single" w:sz="4" w:space="0" w:color="auto"/>
              <w:left w:val="single" w:sz="4" w:space="0" w:color="auto"/>
              <w:bottom w:val="single" w:sz="4" w:space="0" w:color="auto"/>
              <w:right w:val="single" w:sz="4" w:space="0" w:color="auto"/>
            </w:tcBorders>
            <w:vAlign w:val="center"/>
          </w:tcPr>
          <w:p w14:paraId="3FC83D73" w14:textId="77777777" w:rsidR="007408A4" w:rsidRDefault="00A71602" w:rsidP="00A5483E">
            <w:pPr>
              <w:jc w:val="both"/>
            </w:pPr>
            <w:r>
              <w:t>Ban soạn thảo xin tiếp thu ý kiến của Đại biểu về yêu cầu làm rõ các tiêu chí minh bạch và giải trình như sau.</w:t>
            </w:r>
          </w:p>
          <w:p w14:paraId="7F2DB1FB" w14:textId="77777777" w:rsidR="007408A4" w:rsidRDefault="00A71602" w:rsidP="00A5483E">
            <w:pPr>
              <w:jc w:val="both"/>
            </w:pPr>
            <w:r>
              <w:t>Ban soạn thảo đã tiếp thu và bỏ toàn bộ nội dung liên quan đến mô hình AI đa dụng (Điều 15 cũ) và các khái niệm kỹ thuật đặc thù liên quan như "minh bạch cơ bản" khỏi Dự thảo Luật mới.</w:t>
            </w:r>
          </w:p>
          <w:p w14:paraId="412A774C" w14:textId="77777777" w:rsidR="007408A4" w:rsidRDefault="00A71602" w:rsidP="00A5483E">
            <w:pPr>
              <w:jc w:val="both"/>
            </w:pPr>
            <w:r>
              <w:t>Tuy nhiên, nguyên tắc cốt lõi về minh bạch được quy định chi tiết tại Điều 10 (Trách nhiệm minh bạch). Điều này yêu cầu Nhà cung cấp phải đảm bảo người sử dụng nhận biết được khi tương tác với hệ thống AI, và Bên triển khai có trách nhiệm gắn nhãn đối với các nội dung do AI tạo ra có khả năng gây nhầm lẫn về tính xác thực (Khoản 3, 4 Điều 10).</w:t>
            </w:r>
          </w:p>
          <w:p w14:paraId="7A3A4889" w14:textId="22B62808" w:rsidR="00B52CBE" w:rsidRDefault="00A71602" w:rsidP="00A5483E">
            <w:pPr>
              <w:jc w:val="both"/>
            </w:pPr>
            <w:r>
              <w:t>Về tiêu chí kỹ thuật cụ thể, Khoản 6 Điều 10 giao Chính phủ quy định chi tiết hình thức thông báo, gắn nhãn, và tiêu chuẩn kỹ thuật đối với đánh dấu dạng máy đọc. Việc giao Chính phủ quy định chi tiết các tiêu chí này nhằm đảm bảo tính linh hoạt, kịp thời cập nhật với sự thay đổi nhanh chóng của công nghệ.</w:t>
            </w:r>
          </w:p>
        </w:tc>
      </w:tr>
      <w:tr w:rsidR="00B52CBE" w14:paraId="2DFF698E"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5B10816" w14:textId="77777777" w:rsidR="00B52CBE" w:rsidRDefault="00A71602" w:rsidP="007A5708">
            <w:r>
              <w:t>3</w:t>
            </w:r>
          </w:p>
        </w:tc>
        <w:tc>
          <w:tcPr>
            <w:tcW w:w="2268" w:type="dxa"/>
            <w:tcBorders>
              <w:top w:val="single" w:sz="4" w:space="0" w:color="auto"/>
              <w:left w:val="single" w:sz="4" w:space="0" w:color="auto"/>
              <w:bottom w:val="single" w:sz="4" w:space="0" w:color="auto"/>
              <w:right w:val="single" w:sz="4" w:space="0" w:color="auto"/>
            </w:tcBorders>
            <w:vAlign w:val="center"/>
          </w:tcPr>
          <w:p w14:paraId="13900837" w14:textId="77777777" w:rsidR="00B52CBE" w:rsidRDefault="00A71602" w:rsidP="007A5708">
            <w:r>
              <w:t xml:space="preserve">Trần Chí Cường </w:t>
            </w:r>
          </w:p>
        </w:tc>
        <w:tc>
          <w:tcPr>
            <w:tcW w:w="4390" w:type="dxa"/>
            <w:tcBorders>
              <w:top w:val="single" w:sz="4" w:space="0" w:color="auto"/>
              <w:left w:val="single" w:sz="4" w:space="0" w:color="auto"/>
              <w:bottom w:val="single" w:sz="4" w:space="0" w:color="auto"/>
              <w:right w:val="single" w:sz="4" w:space="0" w:color="auto"/>
            </w:tcBorders>
            <w:vAlign w:val="center"/>
          </w:tcPr>
          <w:p w14:paraId="1797DFC1" w14:textId="77777777" w:rsidR="00B52CBE" w:rsidRDefault="00A71602" w:rsidP="00A5483E">
            <w:pPr>
              <w:jc w:val="both"/>
            </w:pPr>
            <w:r>
              <w:t>- Điều 28 chỉ quy định trách nhiệm đạo đức và đánh giá tác động khi ứng dụng AI trong khu vực nhà nước. Chưa có quy định điều chỉnh việc này đối với khu vực ngoài cơ quan hành chính nhà nước.</w:t>
            </w:r>
            <w:r>
              <w:br/>
              <w:t>- Cần có quy định điều chỉnh trách nhiệm đạo đức và đánh giá tác động đối với việc ứng dụng AI ngoài khu vực nhà nước.</w:t>
            </w:r>
          </w:p>
        </w:tc>
        <w:tc>
          <w:tcPr>
            <w:tcW w:w="7572" w:type="dxa"/>
            <w:tcBorders>
              <w:top w:val="single" w:sz="4" w:space="0" w:color="auto"/>
              <w:left w:val="single" w:sz="4" w:space="0" w:color="auto"/>
              <w:bottom w:val="single" w:sz="4" w:space="0" w:color="auto"/>
              <w:right w:val="single" w:sz="4" w:space="0" w:color="auto"/>
            </w:tcBorders>
            <w:vAlign w:val="center"/>
          </w:tcPr>
          <w:p w14:paraId="386FA450" w14:textId="77777777" w:rsidR="00B52CBE" w:rsidRDefault="00A71602" w:rsidP="00A5483E">
            <w:pPr>
              <w:jc w:val="both"/>
            </w:pPr>
            <w:r>
              <w:t>Ban soạn thảo xin giải trình về việc điều chỉnh trách nhiệm đạo đức và tác động đối với khu vực ngoài cơ quan hành chính nhà nước (khu vực tư nhân).Thứ nhất, các nguyên tắc đạo đức và an toàn nền tảng áp dụng cho toàn bộ hoạt động AI, bao gồm cả khu vực tư nhân, đã được quy định tại Điều 4 (Nguyên tắc cơ bản) và Điều 25 (Khung đạo đức trí tuệ nhân tạo quốc gia).Thứ hai, việc quản lý AI trong khu vực tư nhân được thực hiện chủ yếu thông qua cơ chế quản lý rủi ro và tuân thủ bắt buộc đối với AI rủi ro cao, theo Chương II (Phân loại và Quản lý Hệ thống AI theo Rủi ro). Cụ thể:1. Điều 12 yêu cầu AI rủi ro cao phải thực hiện Đánh giá sự phù hợp trước khi lưu hành. Đánh giá này bao gồm việc xác nhận hệ thống đáp ứng yêu cầu về quản lý rủi ro và an toàn.2. Điều 13 quy định nghĩa vụ của Nhà cung cấp và Bên triển khai AI rủi ro cao phải thiết lập và duy trì biện pháp quản lý rủi ro và thực hiện trách nhiệm giải trình ở mức khái quát.Điều 26 (Trách nhiệm đạo đức và đánh giá tác động) tập trung vào khu vực nhà nước vì tính nhạy cảm và thẩm quyền ra quyết định công. Tuy nhiên, các nghĩa vụ bắt buộc về an toàn, kiểm soát dữ liệu, minh bạch và giải trình đối với khu vực tư nhân đã được quy định chặt chẽ tại Chương II, nhằm kiểm soát các tác động tiêu cực (tác động xã hội, đạo đức, an toàn) do AI rủi ro cao gây ra.</w:t>
            </w:r>
          </w:p>
        </w:tc>
      </w:tr>
      <w:tr w:rsidR="00B52CBE" w14:paraId="3E24DC9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A8133EB" w14:textId="77777777" w:rsidR="00B52CBE" w:rsidRDefault="00A71602" w:rsidP="007A5708">
            <w:r>
              <w:t>4</w:t>
            </w:r>
          </w:p>
        </w:tc>
        <w:tc>
          <w:tcPr>
            <w:tcW w:w="2268" w:type="dxa"/>
            <w:tcBorders>
              <w:top w:val="single" w:sz="4" w:space="0" w:color="auto"/>
              <w:left w:val="single" w:sz="4" w:space="0" w:color="auto"/>
              <w:bottom w:val="single" w:sz="4" w:space="0" w:color="auto"/>
              <w:right w:val="single" w:sz="4" w:space="0" w:color="auto"/>
            </w:tcBorders>
            <w:vAlign w:val="center"/>
          </w:tcPr>
          <w:p w14:paraId="09B19537" w14:textId="77777777" w:rsidR="00B52CBE" w:rsidRDefault="00A71602" w:rsidP="007A5708">
            <w:r>
              <w:t xml:space="preserve">Vương Thị Hương </w:t>
            </w:r>
          </w:p>
        </w:tc>
        <w:tc>
          <w:tcPr>
            <w:tcW w:w="4390" w:type="dxa"/>
            <w:tcBorders>
              <w:top w:val="single" w:sz="4" w:space="0" w:color="auto"/>
              <w:left w:val="single" w:sz="4" w:space="0" w:color="auto"/>
              <w:bottom w:val="single" w:sz="4" w:space="0" w:color="auto"/>
              <w:right w:val="single" w:sz="4" w:space="0" w:color="auto"/>
            </w:tcBorders>
            <w:vAlign w:val="center"/>
          </w:tcPr>
          <w:p w14:paraId="7CB62675" w14:textId="77777777" w:rsidR="00B52CBE" w:rsidRDefault="00A71602" w:rsidP="00A5483E">
            <w:pPr>
              <w:jc w:val="both"/>
            </w:pPr>
            <w:r>
              <w:t>- Quy định về gắn nhãn, minh bạch (Điều 9) chưa bao quát được lĩnh vực y tế, trong khi AI hỗ trợ ra quyết định lâm sàng có rủi ro cao. Nếu người sử dụng không nhận biết được thông tin do AI tạo ra, có thể gây hậu quả y khoa nghiêm trọng.</w:t>
            </w:r>
            <w:r>
              <w:br/>
              <w:t>- Đề nghị bổ sung thêm một khoản mới sau điểm b khoản 3 Điều 9: việc gắn nhãn được thực hiện đối với nội dung do hệ thống trí tuệ nhân tạo tạo ra nhằm mục đích cảnh báo, hỗ trợ, ra quyết định lâm sàng trong y tế hoặc thực hiện các dịch vụ chăm sóc sức khỏe.</w:t>
            </w:r>
          </w:p>
        </w:tc>
        <w:tc>
          <w:tcPr>
            <w:tcW w:w="7572" w:type="dxa"/>
            <w:tcBorders>
              <w:top w:val="single" w:sz="4" w:space="0" w:color="auto"/>
              <w:left w:val="single" w:sz="4" w:space="0" w:color="auto"/>
              <w:bottom w:val="single" w:sz="4" w:space="0" w:color="auto"/>
              <w:right w:val="single" w:sz="4" w:space="0" w:color="auto"/>
            </w:tcBorders>
            <w:vAlign w:val="center"/>
          </w:tcPr>
          <w:p w14:paraId="72EE61A5" w14:textId="77777777" w:rsidR="00B52CBE" w:rsidRDefault="00A71602" w:rsidP="00A5483E">
            <w:pPr>
              <w:jc w:val="both"/>
            </w:pPr>
            <w:r>
              <w:t>Ban soạn thảo tiếp thu ý kiến của Đại biểu về nguy cơ rủi ro cao và nhu cầu minh bạch hóa đối với AI hỗ trợ ra quyết định lâm sàng trong y tế, do hệ thống này có thể gây thiệt hại đáng kể đến sức khỏe con người.Theo Dự thảo Luật, AI hỗ trợ ra quyết định lâm sàng thuộc nhóm hệ thống trí tuệ nhân tạo có rủi ro cao (Điều 8 khoản 1). Do đó, hệ thống này phải chịu nghĩa vụ tuân thủ nghiêm ngặt, bao gồm: đánh giá sự phù hợp trước khi lưu hành (Điều 12); phải bảo đảm khả năng giám sát và can thiệp của con người (Điều 13 khoản 1 điểm d, Điều 13 khoản 2 điểm b); và tuân thủ tiêu chuẩn, quy chuẩn kỹ thuật về AI (Điều 13 khoản 1 điểm đ).Về yêu cầu gắn nhãn cụ thể trong y tế, Điều 10 đã đặt ra nghĩa vụ minh bạch chung, và Điều 10 khoản 6 đã giao Chính phủ quy định chi tiết về hình thức gắn nhãn và tiêu chuẩn kỹ thuật. Đồng thời, Dự thảo Luật cũng quy định các tiêu chuẩn, quy chuẩn về chuyên môn đối với lĩnh vực có rủi ro cao như y tế sẽ do bộ, ngành chuyên ngành (Bộ Y tế) quy định, đảm bảo tính chuyên sâu và phù hợp với đặc thù quản lý ngành. Như vậy, Luật đã tạo cơ sở pháp lý để cơ quan chuyên ngành quy định chi tiết các yêu cầu minh bạch đặc thù trong lĩnh vực này.</w:t>
            </w:r>
          </w:p>
        </w:tc>
      </w:tr>
      <w:tr w:rsidR="00B52CBE" w14:paraId="547240BF"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73085F9" w14:textId="77777777" w:rsidR="00B52CBE" w:rsidRDefault="00A71602" w:rsidP="007A5708">
            <w:r>
              <w:t>5</w:t>
            </w:r>
          </w:p>
        </w:tc>
        <w:tc>
          <w:tcPr>
            <w:tcW w:w="2268" w:type="dxa"/>
            <w:tcBorders>
              <w:top w:val="single" w:sz="4" w:space="0" w:color="auto"/>
              <w:left w:val="single" w:sz="4" w:space="0" w:color="auto"/>
              <w:bottom w:val="single" w:sz="4" w:space="0" w:color="auto"/>
              <w:right w:val="single" w:sz="4" w:space="0" w:color="auto"/>
            </w:tcBorders>
            <w:vAlign w:val="center"/>
          </w:tcPr>
          <w:p w14:paraId="0B905C81" w14:textId="77777777" w:rsidR="00B52CBE" w:rsidRDefault="00A71602" w:rsidP="007A5708">
            <w:r>
              <w:t xml:space="preserve">Bế Minh Đức </w:t>
            </w:r>
          </w:p>
        </w:tc>
        <w:tc>
          <w:tcPr>
            <w:tcW w:w="4390" w:type="dxa"/>
            <w:tcBorders>
              <w:top w:val="single" w:sz="4" w:space="0" w:color="auto"/>
              <w:left w:val="single" w:sz="4" w:space="0" w:color="auto"/>
              <w:bottom w:val="single" w:sz="4" w:space="0" w:color="auto"/>
              <w:right w:val="single" w:sz="4" w:space="0" w:color="auto"/>
            </w:tcBorders>
            <w:vAlign w:val="center"/>
          </w:tcPr>
          <w:p w14:paraId="3C39796F" w14:textId="77777777" w:rsidR="00B52CBE" w:rsidRDefault="00A71602" w:rsidP="00A5483E">
            <w:pPr>
              <w:jc w:val="both"/>
            </w:pPr>
            <w:r>
              <w:t>- Việc thành lập Quỹ Phát triển trí tuệ nhân tạo Quốc gia (Điều 23) có nguy cơ trùng lặp chức năng, phân tán nguồn lực và tăng gánh nặng ngân sách với các Quỹ hiện có (Quỹ phát triển khoa học công nghệ, Quỹ đổi mới công nghệ quốc gia).</w:t>
            </w:r>
            <w:r>
              <w:br/>
              <w:t>- Rà soát, xác định mối quan hệ giữa các loại quỹ để tránh trùng lặp. Đề nghị nghiên cứu gộp 3 loại quỹ này nếu cùng một bộ chủ quản để tăng nguồn lực và hiệu quả vận hành.</w:t>
            </w:r>
          </w:p>
        </w:tc>
        <w:tc>
          <w:tcPr>
            <w:tcW w:w="7572" w:type="dxa"/>
            <w:tcBorders>
              <w:top w:val="single" w:sz="4" w:space="0" w:color="auto"/>
              <w:left w:val="single" w:sz="4" w:space="0" w:color="auto"/>
              <w:bottom w:val="single" w:sz="4" w:space="0" w:color="auto"/>
              <w:right w:val="single" w:sz="4" w:space="0" w:color="auto"/>
            </w:tcBorders>
            <w:vAlign w:val="center"/>
          </w:tcPr>
          <w:p w14:paraId="03F4767D" w14:textId="77777777" w:rsidR="00B52CBE" w:rsidRDefault="00A71602" w:rsidP="00A5483E">
            <w:pPr>
              <w:jc w:val="both"/>
            </w:pPr>
            <w:r>
              <w:t>Cơ quan soạn thảo xin ghi nhận đề xuất nghiên cứu gộp quỹ. Tuy nhiên, việc duy trì Quỹ Phát triển trí tuệ nhân tạo Quốc gia là cần thiết do AI có yêu cầu đặc thù về hạ tầng tính toán và dữ liệu mà NAFOSTED và NATIF không thể đáp ứng. Quỹ AI được thiết kế để tài trợ cho các nhiệm vụ chiến lược nhằm làm chủ công nghệ cốt lõi và bảo đảm chủ quyền số, đồng thời áp dụng cơ chế tài chính đặc thù (nhanh, linh hoạt, chấp nhận rủi ro) phù hợp với tốc độ thay đổi của AI. Việc gộp quỹ có thể làm mất đi cơ chế này và làm chậm phản ứng chính sách. Dự thảo Luật đã quy định Quỹ phải bảo đảm phối hợp, không trùng lặp; cơ chế chi tiết do Chính phủ quy định sẽ bảo đảm phân bổ nguồn lực hiệu quả.</w:t>
            </w:r>
          </w:p>
        </w:tc>
      </w:tr>
      <w:tr w:rsidR="00B52CBE" w14:paraId="10378051"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E2AC717" w14:textId="77777777" w:rsidR="00B52CBE" w:rsidRDefault="00A71602" w:rsidP="007A5708">
            <w:r>
              <w:t>6</w:t>
            </w:r>
          </w:p>
        </w:tc>
        <w:tc>
          <w:tcPr>
            <w:tcW w:w="2268" w:type="dxa"/>
            <w:tcBorders>
              <w:top w:val="single" w:sz="4" w:space="0" w:color="auto"/>
              <w:left w:val="single" w:sz="4" w:space="0" w:color="auto"/>
              <w:bottom w:val="single" w:sz="4" w:space="0" w:color="auto"/>
              <w:right w:val="single" w:sz="4" w:space="0" w:color="auto"/>
            </w:tcBorders>
            <w:vAlign w:val="center"/>
          </w:tcPr>
          <w:p w14:paraId="0A247FD2" w14:textId="77777777" w:rsidR="00B52CBE" w:rsidRDefault="00A71602" w:rsidP="007A5708">
            <w:r>
              <w:t xml:space="preserve">Tạ Văn Hạ </w:t>
            </w:r>
          </w:p>
        </w:tc>
        <w:tc>
          <w:tcPr>
            <w:tcW w:w="4390" w:type="dxa"/>
            <w:tcBorders>
              <w:top w:val="single" w:sz="4" w:space="0" w:color="auto"/>
              <w:left w:val="single" w:sz="4" w:space="0" w:color="auto"/>
              <w:bottom w:val="single" w:sz="4" w:space="0" w:color="auto"/>
              <w:right w:val="single" w:sz="4" w:space="0" w:color="auto"/>
            </w:tcBorders>
            <w:vAlign w:val="center"/>
          </w:tcPr>
          <w:p w14:paraId="35485330" w14:textId="77777777" w:rsidR="00B52CBE" w:rsidRDefault="00A71602" w:rsidP="00A5483E">
            <w:pPr>
              <w:jc w:val="both"/>
            </w:pPr>
            <w:r>
              <w:t>- Tác động tiêu cực của AI đến 5 vùng nhạy cảm của văn hóa Việt: 1) Ngôn ngữ, 2) Bản sắc (hiểu lệch, xã hội tếu), 3) Tri thức và lịch sử (thông tin thiếu chính xác), 4) Nghệ thuật/Sáng tạo (vấn đề bản quyền), 5) Hành vi xã hội (thay đổi nhận thức, tư tưởng lớp trẻ).</w:t>
            </w:r>
            <w:r>
              <w:br/>
              <w:t>- Cần có nguyên tắc bảo vệ bản sắc văn hóa dân tộc khi sử dụng AI (giá trị, ngôn ngữ, đa dạng văn hóa).</w:t>
            </w:r>
          </w:p>
        </w:tc>
        <w:tc>
          <w:tcPr>
            <w:tcW w:w="7572" w:type="dxa"/>
            <w:tcBorders>
              <w:top w:val="single" w:sz="4" w:space="0" w:color="auto"/>
              <w:left w:val="single" w:sz="4" w:space="0" w:color="auto"/>
              <w:bottom w:val="single" w:sz="4" w:space="0" w:color="auto"/>
              <w:right w:val="single" w:sz="4" w:space="0" w:color="auto"/>
            </w:tcBorders>
            <w:vAlign w:val="center"/>
          </w:tcPr>
          <w:p w14:paraId="49142BDF" w14:textId="77777777" w:rsidR="007408A4" w:rsidRDefault="00A71602" w:rsidP="00A5483E">
            <w:pPr>
              <w:jc w:val="both"/>
            </w:pPr>
            <w:r>
              <w:t>Ban soạn thảo tiếp thu và đã chỉnh lý để tăng cường vai trò của văn hóa và bản sắc dân tộc trong Dự thảo Luật.Về Nguyên tắc Bảo vệ Văn hóa: Điều 4, khoản 3 quy định rõ nguyên tắc tuân thủ chuẩn mực đạo đức, giá trị văn hóa Việt Nam, góp phần củng cố trật tự, đạo lý xã hội.Về Chính sách Phát triển: Điều 5, khoản 3 quy định Nhà nước khuyến khích phát triển và ứng dụng AI phục vụ bảo tồn, phát huy văn hoá và giữ gìn bản sắc văn hóa dân tộc.</w:t>
            </w:r>
            <w:r>
              <w:br/>
              <w:t>Giải quyết các nguy cơ cụ thể:</w:t>
            </w:r>
          </w:p>
          <w:p w14:paraId="32AC1F3F" w14:textId="1813C25D" w:rsidR="00B52CBE" w:rsidRDefault="00A71602" w:rsidP="00A5483E">
            <w:pPr>
              <w:jc w:val="both"/>
            </w:pPr>
            <w:r>
              <w:t>1. Ngôn ngữ và Tri thức: Nhà nước ưu tiên phát triển mô hình ngôn ngữ lớn tiếng Việt và tiếng dân tộc (Điều 17, khoản 1) nhằm đảm bảo chủ quyền mô hình và tri thức Việt Nam, hạn chế thông tin thiếu chính xác từ AI nước ngoài.2. Bản sắc/Hành vi xã hội: Việc sử dụng AI để thao túng nhận thức hoặc gây tổn hại nghiêm trọng đến quyền, lợi ích hợp pháp của con người là hành vi bị cấm tuyệt đối (Điều 6, khoản 2 điểm b).3. Đạo đức: Điều 25 quy định Khung đạo đức AI quốc gia, là căn cứ để xây dựng các hướng dẫn chuyên ngành, điều chỉnh các vấn đề về hành vi xã hội và chuẩn mực đạo đức.</w:t>
            </w:r>
          </w:p>
        </w:tc>
      </w:tr>
      <w:tr w:rsidR="00B52CBE" w14:paraId="1BC9F9F3"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C426164" w14:textId="77777777" w:rsidR="00B52CBE" w:rsidRDefault="00A71602" w:rsidP="007A5708">
            <w:r>
              <w:t>7</w:t>
            </w:r>
          </w:p>
        </w:tc>
        <w:tc>
          <w:tcPr>
            <w:tcW w:w="2268" w:type="dxa"/>
            <w:tcBorders>
              <w:top w:val="single" w:sz="4" w:space="0" w:color="auto"/>
              <w:left w:val="single" w:sz="4" w:space="0" w:color="auto"/>
              <w:bottom w:val="single" w:sz="4" w:space="0" w:color="auto"/>
              <w:right w:val="single" w:sz="4" w:space="0" w:color="auto"/>
            </w:tcBorders>
            <w:vAlign w:val="center"/>
          </w:tcPr>
          <w:p w14:paraId="599F1B7C" w14:textId="77777777" w:rsidR="00B52CBE" w:rsidRDefault="00A71602" w:rsidP="007A5708">
            <w:r>
              <w:t xml:space="preserve">Tạ Văn Hạ </w:t>
            </w:r>
          </w:p>
        </w:tc>
        <w:tc>
          <w:tcPr>
            <w:tcW w:w="4390" w:type="dxa"/>
            <w:tcBorders>
              <w:top w:val="single" w:sz="4" w:space="0" w:color="auto"/>
              <w:left w:val="single" w:sz="4" w:space="0" w:color="auto"/>
              <w:bottom w:val="single" w:sz="4" w:space="0" w:color="auto"/>
              <w:right w:val="single" w:sz="4" w:space="0" w:color="auto"/>
            </w:tcBorders>
            <w:vAlign w:val="center"/>
          </w:tcPr>
          <w:p w14:paraId="47EE3BF0" w14:textId="77777777" w:rsidR="00B52CBE" w:rsidRDefault="00A71602" w:rsidP="00A5483E">
            <w:pPr>
              <w:jc w:val="both"/>
            </w:pPr>
            <w:r>
              <w:t>- Cơ chế giám sát, đánh giá tác động văn hóa của AI hiện còn chung chung.</w:t>
            </w:r>
            <w:r>
              <w:br/>
              <w:t>- Xây dựng bộ tiêu chí riêng, quy tắc ứng xử, bộ quy tắc sử dụng AI để giám sát và đánh giá tác động văn hóa.</w:t>
            </w:r>
          </w:p>
        </w:tc>
        <w:tc>
          <w:tcPr>
            <w:tcW w:w="7572" w:type="dxa"/>
            <w:tcBorders>
              <w:top w:val="single" w:sz="4" w:space="0" w:color="auto"/>
              <w:left w:val="single" w:sz="4" w:space="0" w:color="auto"/>
              <w:bottom w:val="single" w:sz="4" w:space="0" w:color="auto"/>
              <w:right w:val="single" w:sz="4" w:space="0" w:color="auto"/>
            </w:tcBorders>
            <w:vAlign w:val="center"/>
          </w:tcPr>
          <w:p w14:paraId="197E4280" w14:textId="77777777" w:rsidR="00B52CBE" w:rsidRDefault="00A71602" w:rsidP="00A5483E">
            <w:pPr>
              <w:jc w:val="both"/>
            </w:pPr>
            <w:r>
              <w:t>Ban soạn thảo xin giải trình rằng Dự thảo Luật đã xây dựng khung pháp lý để các cơ quan chuyên môn cụ thể hóa cơ chế đánh giá tác động:Về Khung Đạo đức: Điều 25 quy định Thủ tướng Chính phủ ban hành Khung đạo đức trí tuệ nhân tạo quốc gia. Khung này dựa trên các nguyên tắc cơ bản như tôn trọng nhân phẩm, quyền con người và thúc đẩy phát triển bền vững.Về Trách nhiệm cụ thể: Trên cơ sở Khung đạo đức quốc gia, các bộ, cơ quan ngang bộ (bao gồm Bộ Văn hóa, Thể thao và Du lịch hoặc cơ quan chuyên môn liên quan) có trách nhiệm xây dựng hướng dẫn áp dụng trong ngành, lĩnh vực thuộc phạm vi quản lý, bảo đảm phù hợp đặc thù và yêu cầu thực tiễn (Điều 25, khoản 3). Điều này cho phép cơ quan chuyên môn xây dựng các bộ tiêu chí riêng, quy tắc ứng xử và quy tắc sử dụng AI chi tiết, phục vụ mục đích giám sát và đánh giá tác động văn hóa một cách chuyên sâu.</w:t>
            </w:r>
          </w:p>
        </w:tc>
      </w:tr>
      <w:tr w:rsidR="00B52CBE" w14:paraId="727CBE06"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E86A3C3" w14:textId="77777777" w:rsidR="00B52CBE" w:rsidRDefault="00A71602" w:rsidP="007A5708">
            <w:r>
              <w:t>8</w:t>
            </w:r>
          </w:p>
        </w:tc>
        <w:tc>
          <w:tcPr>
            <w:tcW w:w="2268" w:type="dxa"/>
            <w:tcBorders>
              <w:top w:val="single" w:sz="4" w:space="0" w:color="auto"/>
              <w:left w:val="single" w:sz="4" w:space="0" w:color="auto"/>
              <w:bottom w:val="single" w:sz="4" w:space="0" w:color="auto"/>
              <w:right w:val="single" w:sz="4" w:space="0" w:color="auto"/>
            </w:tcBorders>
            <w:vAlign w:val="center"/>
          </w:tcPr>
          <w:p w14:paraId="7E454A6D" w14:textId="77777777" w:rsidR="00B52CBE" w:rsidRDefault="00A71602" w:rsidP="007A5708">
            <w:r>
              <w:t xml:space="preserve">Trần Đình Chung </w:t>
            </w:r>
          </w:p>
        </w:tc>
        <w:tc>
          <w:tcPr>
            <w:tcW w:w="4390" w:type="dxa"/>
            <w:tcBorders>
              <w:top w:val="single" w:sz="4" w:space="0" w:color="auto"/>
              <w:left w:val="single" w:sz="4" w:space="0" w:color="auto"/>
              <w:bottom w:val="single" w:sz="4" w:space="0" w:color="auto"/>
              <w:right w:val="single" w:sz="4" w:space="0" w:color="auto"/>
            </w:tcBorders>
            <w:vAlign w:val="center"/>
          </w:tcPr>
          <w:p w14:paraId="43452897" w14:textId="77777777" w:rsidR="00B52CBE" w:rsidRDefault="00A71602" w:rsidP="00A5483E">
            <w:pPr>
              <w:jc w:val="both"/>
            </w:pPr>
            <w:r>
              <w:t>- Nguy cơ bảo mật, an toàn dữ liệu lớn khi cơ quan nhà nước ứng dụng AI: dữ liệu đầu vào là thông tin nội bộ, nhạy cảm, mật có thể bị sử dụng cho mục đích khác, bị tin tặc tấn công. Phần mềm nước ngoài (Chat GPT, DeepSeek) có thể được cài đặt để đánh cắp dữ liệu.</w:t>
            </w:r>
            <w:r>
              <w:br/>
              <w:t>- Cần có quy định cụ thể về cách thức, nơi lưu trữ, và quyền truy cập dữ liệu.</w:t>
            </w:r>
          </w:p>
        </w:tc>
        <w:tc>
          <w:tcPr>
            <w:tcW w:w="7572" w:type="dxa"/>
            <w:tcBorders>
              <w:top w:val="single" w:sz="4" w:space="0" w:color="auto"/>
              <w:left w:val="single" w:sz="4" w:space="0" w:color="auto"/>
              <w:bottom w:val="single" w:sz="4" w:space="0" w:color="auto"/>
              <w:right w:val="single" w:sz="4" w:space="0" w:color="auto"/>
            </w:tcBorders>
            <w:vAlign w:val="center"/>
          </w:tcPr>
          <w:p w14:paraId="4F32FF66" w14:textId="77777777" w:rsidR="00B52CBE" w:rsidRDefault="00A71602" w:rsidP="00A5483E">
            <w:pPr>
              <w:jc w:val="both"/>
            </w:pPr>
            <w:r>
              <w:t>Ban soạn thảo nhận thấy nguy cơ về an toàn dữ liệu khi cơ quan nhà nước ứng dụng AI là đặc biệt nghiêm trọng và đã được giải quyết bằng các biện pháp quản lý chặt chẽ trong Dự thảo Luật:Về Nguyên tắc An toàn: Điều 4, khoản 2 quy định nguyên tắc phải Bảo đảm an toàn hệ thống, an ninh dữ liệu và bảo mật thông tin.Về Chủ quyền và Hạ tầng: Điều 15, khoản 5 quy định: Ứng dụng AI quan trọng trong các lĩnh vực thiết yếu theo danh mục do Thủ tướng Chính phủ ban hành phải được triển khai trên hạ tầng trí tuệ nhân tạo quốc gia để bảo đảm an toàn, an ninh và khả năng kiểm soát. Quy định này nhằm ngăn chặn việc phụ thuộc hoặc sử dụng các nền tảng nước ngoài không kiểm soát được để xử lý dữ liệu nhạy cảm của Nhà nước.Về Quản lý Dữ liệu: Điều 16 quy định Cơ sở dữ liệu phục vụ AI phải được tạo lập, quản lý và khai thác theo quy định của pháp luật về dữ liệu và bảo vệ dữ liệu cá nhân. Chính phủ quy định chi tiết về nguyên tắc kết nối, cơ chế chia sẻ, khai thác và bảo đảm an toàn dữ liệu (Điều 16, khoản 6).Về Trách nhiệm Bảo mật: Trong hoạt động quản lý nhà nước, Điều 30 quy định rõ cơ quan có thẩm quyền phải có trách nhiệm bảo đảm bí mật thông tin và dữ liệu thu được trong quá trình thực hiện nhiệm vụ, đặc biệt là thông tin liên quan đến bí mật nhà nước và dữ liệu cá nhân.</w:t>
            </w:r>
          </w:p>
        </w:tc>
      </w:tr>
      <w:tr w:rsidR="00B52CBE" w14:paraId="74343508"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692E172" w14:textId="77777777" w:rsidR="00B52CBE" w:rsidRDefault="00A71602" w:rsidP="007A5708">
            <w:r>
              <w:t>9</w:t>
            </w:r>
          </w:p>
        </w:tc>
        <w:tc>
          <w:tcPr>
            <w:tcW w:w="2268" w:type="dxa"/>
            <w:tcBorders>
              <w:top w:val="single" w:sz="4" w:space="0" w:color="auto"/>
              <w:left w:val="single" w:sz="4" w:space="0" w:color="auto"/>
              <w:bottom w:val="single" w:sz="4" w:space="0" w:color="auto"/>
              <w:right w:val="single" w:sz="4" w:space="0" w:color="auto"/>
            </w:tcBorders>
            <w:vAlign w:val="center"/>
          </w:tcPr>
          <w:p w14:paraId="3BDF903B" w14:textId="77777777" w:rsidR="00B52CBE" w:rsidRDefault="00A71602" w:rsidP="007A5708">
            <w:r>
              <w:t xml:space="preserve">Vương Thị Hương </w:t>
            </w:r>
          </w:p>
        </w:tc>
        <w:tc>
          <w:tcPr>
            <w:tcW w:w="4390" w:type="dxa"/>
            <w:tcBorders>
              <w:top w:val="single" w:sz="4" w:space="0" w:color="auto"/>
              <w:left w:val="single" w:sz="4" w:space="0" w:color="auto"/>
              <w:bottom w:val="single" w:sz="4" w:space="0" w:color="auto"/>
              <w:right w:val="single" w:sz="4" w:space="0" w:color="auto"/>
            </w:tcBorders>
            <w:vAlign w:val="center"/>
          </w:tcPr>
          <w:p w14:paraId="0AACFBA8" w14:textId="77777777" w:rsidR="00B52CBE" w:rsidRDefault="00A71602" w:rsidP="00A5483E">
            <w:pPr>
              <w:jc w:val="both"/>
            </w:pPr>
            <w:r>
              <w:t>- Nội hàm danh mục bộ dữ liệu trọng điểm (Điều 18, khoản 3) chưa được định nghĩa cụ thể. Chưa rõ mối quan hệ giữa danh mục trọng điểm trong luật với danh mục dữ liệu quan trọng, dữ liệu cốt lõi theo Quyết định 20/2025/QĐ-TTg, "có thể dẫn đến trùng lặp, chồng chéo".</w:t>
            </w:r>
            <w:r>
              <w:br/>
              <w:t>- Làm rõ nội hàm danh mục bộ dữ liệu trọng điểm (ví dụ: bao gồm dữ liệu quan trọng, dữ liệu cốt lõi, dữ liệu mở hay chỉ dữ liệu bổ sung) và quy định mối quan hệ đồng bộ với các danh mục hiện hành.</w:t>
            </w:r>
          </w:p>
        </w:tc>
        <w:tc>
          <w:tcPr>
            <w:tcW w:w="7572" w:type="dxa"/>
            <w:tcBorders>
              <w:top w:val="single" w:sz="4" w:space="0" w:color="auto"/>
              <w:left w:val="single" w:sz="4" w:space="0" w:color="auto"/>
              <w:bottom w:val="single" w:sz="4" w:space="0" w:color="auto"/>
              <w:right w:val="single" w:sz="4" w:space="0" w:color="auto"/>
            </w:tcBorders>
            <w:vAlign w:val="center"/>
          </w:tcPr>
          <w:p w14:paraId="293F15CD" w14:textId="77777777" w:rsidR="00B52CBE" w:rsidRDefault="00A71602" w:rsidP="00A5483E">
            <w:pPr>
              <w:jc w:val="both"/>
            </w:pPr>
            <w:r>
              <w:t>Ban soạn thảo xin giải trình rằng khoản 5 Điều 16 quy định Danh mục bộ dữ liệu phục vụ phát triển AI trong các lĩnh vực thiết yếu là một công cụ chính sách nhằm định hướng ưu tiên đầu tư cho các bộ dữ liệu quan trọng phục vụ huấn luyện và kiểm thử mô hình AI. Danh mục này được giao Thủ tướng Chính phủ ban hành để bảo đảm tính linh hoạt và tránh chồng chéo với các danh mục dữ liệu cốt lõi, dữ liệu quan trọng đã được Thủ tướng quy định trước đây. Khi ban hành, Thủ tướng sẽ xem xét bảo đảm tính đồng bộ, kế thừa và không trùng lặp; nội dung cụ thể về các loại dữ liệu (mở, cốt lõi, bổ sung) sẽ được quy định chi tiết trong Quyết định của Thủ tướng, phù hợp với thực tiễn và không làm cứng nội dung của Luật.</w:t>
            </w:r>
          </w:p>
        </w:tc>
      </w:tr>
      <w:tr w:rsidR="00B52CBE" w14:paraId="7C3A891D"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1E372C3" w14:textId="77777777" w:rsidR="00B52CBE" w:rsidRDefault="00A71602" w:rsidP="007A5708">
            <w:r>
              <w:t>10</w:t>
            </w:r>
          </w:p>
        </w:tc>
        <w:tc>
          <w:tcPr>
            <w:tcW w:w="2268" w:type="dxa"/>
            <w:tcBorders>
              <w:top w:val="single" w:sz="4" w:space="0" w:color="auto"/>
              <w:left w:val="single" w:sz="4" w:space="0" w:color="auto"/>
              <w:bottom w:val="single" w:sz="4" w:space="0" w:color="auto"/>
              <w:right w:val="single" w:sz="4" w:space="0" w:color="auto"/>
            </w:tcBorders>
            <w:vAlign w:val="center"/>
          </w:tcPr>
          <w:p w14:paraId="5DB66A3F" w14:textId="77777777" w:rsidR="00B52CBE" w:rsidRDefault="00A71602" w:rsidP="007A5708">
            <w:r>
              <w:t xml:space="preserve">Trần Chí Cường </w:t>
            </w:r>
          </w:p>
        </w:tc>
        <w:tc>
          <w:tcPr>
            <w:tcW w:w="4390" w:type="dxa"/>
            <w:tcBorders>
              <w:top w:val="single" w:sz="4" w:space="0" w:color="auto"/>
              <w:left w:val="single" w:sz="4" w:space="0" w:color="auto"/>
              <w:bottom w:val="single" w:sz="4" w:space="0" w:color="auto"/>
              <w:right w:val="single" w:sz="4" w:space="0" w:color="auto"/>
            </w:tcBorders>
            <w:vAlign w:val="center"/>
          </w:tcPr>
          <w:p w14:paraId="3A16D0B3" w14:textId="77777777" w:rsidR="00B52CBE" w:rsidRDefault="00A71602" w:rsidP="00A5483E">
            <w:pPr>
              <w:jc w:val="both"/>
            </w:pPr>
            <w:r>
              <w:t>- Đồng tình cao với ý kiến đại biểu Hạ về sự cần thiết đưa yếu tố văn hóa và thuần phong mỹ tục vào phát triển AI, vì văn hóa là yếu tố cốt lõi, đảm bảo sự phát triển bền vững và sự tồn vong của một quốc gia.</w:t>
            </w:r>
            <w:r>
              <w:br/>
              <w:t>- Đưa yếu tố văn hóa và thuần phong mỹ tục của Việt Nam vào là một trong những nguyên tắc của Khung đạo đức trí tuệ nhân tạo quốc gia (khoản 1).</w:t>
            </w:r>
          </w:p>
        </w:tc>
        <w:tc>
          <w:tcPr>
            <w:tcW w:w="7572" w:type="dxa"/>
            <w:tcBorders>
              <w:top w:val="single" w:sz="4" w:space="0" w:color="auto"/>
              <w:left w:val="single" w:sz="4" w:space="0" w:color="auto"/>
              <w:bottom w:val="single" w:sz="4" w:space="0" w:color="auto"/>
              <w:right w:val="single" w:sz="4" w:space="0" w:color="auto"/>
            </w:tcBorders>
            <w:vAlign w:val="center"/>
          </w:tcPr>
          <w:p w14:paraId="18512664" w14:textId="77777777" w:rsidR="00B52CBE" w:rsidRDefault="00A71602" w:rsidP="00A5483E">
            <w:pPr>
              <w:jc w:val="both"/>
            </w:pPr>
            <w:r>
              <w:t>Tiếp thu. Nguyên tắc về văn hóa và thuần phong mỹ tục đã được lồng ghép trong Luật. Cụ thể, Khoản 4 Điều 4 (Nguyên tắc cơ bản) quy định nguyên tắc: Tuân thủ pháp luật, chuẩn mực đạo đức và giá trị văn hoá Việt Nam, góp phần củng cố trật tự, đạo lý và phát triển xã hội lành mạnh. Đồng thời, chính sách của Nhà nước khuyến khích phát triển và ứng dụng AI phục vụ an sinh xã hội, bao gồm cả bảo tồn và phát huy văn hoá (Điều 5 Khoản 3).</w:t>
            </w:r>
          </w:p>
        </w:tc>
      </w:tr>
      <w:tr w:rsidR="00B52CBE" w14:paraId="49D0C58D"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CAB25FA" w14:textId="77777777" w:rsidR="00B52CBE" w:rsidRDefault="00A71602" w:rsidP="007A5708">
            <w:r>
              <w:t>11</w:t>
            </w:r>
          </w:p>
        </w:tc>
        <w:tc>
          <w:tcPr>
            <w:tcW w:w="2268" w:type="dxa"/>
            <w:tcBorders>
              <w:top w:val="single" w:sz="4" w:space="0" w:color="auto"/>
              <w:left w:val="single" w:sz="4" w:space="0" w:color="auto"/>
              <w:bottom w:val="single" w:sz="4" w:space="0" w:color="auto"/>
              <w:right w:val="single" w:sz="4" w:space="0" w:color="auto"/>
            </w:tcBorders>
            <w:vAlign w:val="center"/>
          </w:tcPr>
          <w:p w14:paraId="7CDCDF2D" w14:textId="77777777" w:rsidR="00B52CBE" w:rsidRDefault="00A71602" w:rsidP="007A5708">
            <w:r>
              <w:t xml:space="preserve">Tạ Văn Hạ </w:t>
            </w:r>
          </w:p>
        </w:tc>
        <w:tc>
          <w:tcPr>
            <w:tcW w:w="4390" w:type="dxa"/>
            <w:tcBorders>
              <w:top w:val="single" w:sz="4" w:space="0" w:color="auto"/>
              <w:left w:val="single" w:sz="4" w:space="0" w:color="auto"/>
              <w:bottom w:val="single" w:sz="4" w:space="0" w:color="auto"/>
              <w:right w:val="single" w:sz="4" w:space="0" w:color="auto"/>
            </w:tcBorders>
            <w:vAlign w:val="center"/>
          </w:tcPr>
          <w:p w14:paraId="406ACF30" w14:textId="77777777" w:rsidR="00B52CBE" w:rsidRDefault="00A71602" w:rsidP="00A5483E">
            <w:pPr>
              <w:jc w:val="both"/>
            </w:pPr>
            <w:r>
              <w:t>- Để AI phục vụ văn hóa, cần kho dữ liệu dồi dào, nếu không AI sẽ phải lấy dữ liệu nước ngoài, không chính thống.</w:t>
            </w:r>
            <w:r>
              <w:br/>
              <w:t>- Giao Chính phủ xây dựng chiến lược về kho dữ liệu văn hóa và ngôn ngữ Việt dùng cho AI.</w:t>
            </w:r>
          </w:p>
        </w:tc>
        <w:tc>
          <w:tcPr>
            <w:tcW w:w="7572" w:type="dxa"/>
            <w:tcBorders>
              <w:top w:val="single" w:sz="4" w:space="0" w:color="auto"/>
              <w:left w:val="single" w:sz="4" w:space="0" w:color="auto"/>
              <w:bottom w:val="single" w:sz="4" w:space="0" w:color="auto"/>
              <w:right w:val="single" w:sz="4" w:space="0" w:color="auto"/>
            </w:tcBorders>
            <w:vAlign w:val="center"/>
          </w:tcPr>
          <w:p w14:paraId="5C9B386E" w14:textId="77777777" w:rsidR="00B52CBE" w:rsidRDefault="00A71602" w:rsidP="00A5483E">
            <w:pPr>
              <w:jc w:val="both"/>
            </w:pPr>
            <w:r>
              <w:t>Ban soạn thảo xin tiếp thu và nhất trí với ý kiến về tầm quan trọng của dữ liệu văn hóa và ngôn ngữ Việt Nam đối với chủ quyền số và bản sắc dân tộc. Dự thảo Luật đã quy định rõ: khoản 5 Điều 16 giao Thủ tướng Chính phủ ban hành Danh mục bộ dữ liệu thiết yếu, trong đó ưu tiên dữ liệu ngôn ngữ tiếng Việt và tiếng dân tộc; khoản 1 Điều 17 ưu tiên nguồn lực để phát triển mô hình ngôn ngữ lớn tiếng Việt, tiếng dân tộc và công nghệ xử lý tri thức Việt Nam. Cùng với đó, Điều 15 quy định về hạ tầng trí tuệ nhân tạo quốc gia là cơ sở pháp lý để Chính phủ tổ chức đầu tư và triển khai các nhiệm vụ dữ liệu trọng yếu phục vụ phát triển AI gắn với gìn giữ bản sắc văn hóa.</w:t>
            </w:r>
          </w:p>
        </w:tc>
      </w:tr>
      <w:tr w:rsidR="00B52CBE" w14:paraId="4826412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9379A25" w14:textId="77777777" w:rsidR="00B52CBE" w:rsidRDefault="00A71602" w:rsidP="007A5708">
            <w:r>
              <w:t>12</w:t>
            </w:r>
          </w:p>
        </w:tc>
        <w:tc>
          <w:tcPr>
            <w:tcW w:w="2268" w:type="dxa"/>
            <w:tcBorders>
              <w:top w:val="single" w:sz="4" w:space="0" w:color="auto"/>
              <w:left w:val="single" w:sz="4" w:space="0" w:color="auto"/>
              <w:bottom w:val="single" w:sz="4" w:space="0" w:color="auto"/>
              <w:right w:val="single" w:sz="4" w:space="0" w:color="auto"/>
            </w:tcBorders>
            <w:vAlign w:val="center"/>
          </w:tcPr>
          <w:p w14:paraId="15217B2D" w14:textId="77777777" w:rsidR="00B52CBE" w:rsidRDefault="00A71602" w:rsidP="007A5708">
            <w:r>
              <w:t xml:space="preserve">Trần Chí Cường </w:t>
            </w:r>
          </w:p>
        </w:tc>
        <w:tc>
          <w:tcPr>
            <w:tcW w:w="4390" w:type="dxa"/>
            <w:tcBorders>
              <w:top w:val="single" w:sz="4" w:space="0" w:color="auto"/>
              <w:left w:val="single" w:sz="4" w:space="0" w:color="auto"/>
              <w:bottom w:val="single" w:sz="4" w:space="0" w:color="auto"/>
              <w:right w:val="single" w:sz="4" w:space="0" w:color="auto"/>
            </w:tcBorders>
            <w:vAlign w:val="center"/>
          </w:tcPr>
          <w:p w14:paraId="407F18E2" w14:textId="77777777" w:rsidR="00B52CBE" w:rsidRDefault="00A71602" w:rsidP="00A5483E">
            <w:pPr>
              <w:jc w:val="both"/>
            </w:pPr>
            <w:r>
              <w:t>- Quy định rà soát, cập nhật Khung đạo đức định kỳ tối thiểu 3 năm (Điều 27, khoản 2) là không cần thiết, vì đã giao Thủ tướng Chính phủ ban hành, có tính linh hoạt cao hơn.</w:t>
            </w:r>
            <w:r>
              <w:br/>
              <w:t>- Bãi bỏ quy định khoảng thời gian tối thiểu 3 năm và điều kiện cập nhật khi có thay đổi lớn, cho phép điều chỉnh ngay khi cần thiết.</w:t>
            </w:r>
          </w:p>
        </w:tc>
        <w:tc>
          <w:tcPr>
            <w:tcW w:w="7572" w:type="dxa"/>
            <w:tcBorders>
              <w:top w:val="single" w:sz="4" w:space="0" w:color="auto"/>
              <w:left w:val="single" w:sz="4" w:space="0" w:color="auto"/>
              <w:bottom w:val="single" w:sz="4" w:space="0" w:color="auto"/>
              <w:right w:val="single" w:sz="4" w:space="0" w:color="auto"/>
            </w:tcBorders>
            <w:vAlign w:val="center"/>
          </w:tcPr>
          <w:p w14:paraId="66EA5E08" w14:textId="77777777" w:rsidR="00B52CBE" w:rsidRDefault="00A71602" w:rsidP="00A5483E">
            <w:pPr>
              <w:jc w:val="both"/>
            </w:pPr>
            <w:r>
              <w:t>Tiếp thu và Giải trình. Cơ quan soạn thảo đã tiếp thu ý kiến và đã lược bỏ quy định về tần suất tối thiểu 3 năm tại Khoản 2 Điều 25. Nội dung còn lại quy định Khung đạo đức được rà soát, cập nhật định kỳ hoặc khi có thay đổi lớn về công nghệ, pháp luật và thực tiễn quản lý. Việc giữ lại điều kiện "khi có thay đổi lớn" là cần thiết và phù hợp với kỹ thuật lập pháp, nhằm xác định rõ căn cứ pháp lý để cơ quan có thẩm quyền tiến hành rà soát, đảm bảo việc cập nhật Khung đạo đức có cơ sở vững chắc.</w:t>
            </w:r>
          </w:p>
        </w:tc>
      </w:tr>
      <w:tr w:rsidR="00B52CBE" w14:paraId="6DCAABA0"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E9D8239" w14:textId="77777777" w:rsidR="00B52CBE" w:rsidRDefault="00A71602" w:rsidP="007A5708">
            <w:r>
              <w:t>13</w:t>
            </w:r>
          </w:p>
        </w:tc>
        <w:tc>
          <w:tcPr>
            <w:tcW w:w="2268" w:type="dxa"/>
            <w:tcBorders>
              <w:top w:val="single" w:sz="4" w:space="0" w:color="auto"/>
              <w:left w:val="single" w:sz="4" w:space="0" w:color="auto"/>
              <w:bottom w:val="single" w:sz="4" w:space="0" w:color="auto"/>
              <w:right w:val="single" w:sz="4" w:space="0" w:color="auto"/>
            </w:tcBorders>
            <w:vAlign w:val="center"/>
          </w:tcPr>
          <w:p w14:paraId="7B99D2D8" w14:textId="77777777" w:rsidR="00B52CBE" w:rsidRDefault="00A71602" w:rsidP="007A5708">
            <w:r>
              <w:t xml:space="preserve">Vương Thị Hương </w:t>
            </w:r>
          </w:p>
        </w:tc>
        <w:tc>
          <w:tcPr>
            <w:tcW w:w="4390" w:type="dxa"/>
            <w:tcBorders>
              <w:top w:val="single" w:sz="4" w:space="0" w:color="auto"/>
              <w:left w:val="single" w:sz="4" w:space="0" w:color="auto"/>
              <w:bottom w:val="single" w:sz="4" w:space="0" w:color="auto"/>
              <w:right w:val="single" w:sz="4" w:space="0" w:color="auto"/>
            </w:tcBorders>
            <w:vAlign w:val="center"/>
          </w:tcPr>
          <w:p w14:paraId="573A9856" w14:textId="77777777" w:rsidR="00B52CBE" w:rsidRDefault="00A71602" w:rsidP="00A5483E">
            <w:pPr>
              <w:jc w:val="both"/>
            </w:pPr>
            <w:r>
              <w:t>- Quy định về giấy phép mô hình trí tuệ nhân tạo đa dụng mã nguồn mở (khoản 15, Điều 3) chưa rõ bản chất giấy phép (chủ sở hữu ban hành hay cơ quan nhà nước VN quy định), "có nguy cơ xung đột với quyền sở hữu trí tuệ quốc tế".</w:t>
            </w:r>
            <w:r>
              <w:br/>
              <w:t>- Làm rõ nội hàm của giấy phép mô hình mã nguồn mở là giấy phép gốc do chủ sở hữu mô hình phát hành. Đề xuất giao Chính phủ ban hành danh mục giấy phép mã nguồn được công nhận và hướng dẫn áp dụng.</w:t>
            </w:r>
          </w:p>
        </w:tc>
        <w:tc>
          <w:tcPr>
            <w:tcW w:w="7572" w:type="dxa"/>
            <w:tcBorders>
              <w:top w:val="single" w:sz="4" w:space="0" w:color="auto"/>
              <w:left w:val="single" w:sz="4" w:space="0" w:color="auto"/>
              <w:bottom w:val="single" w:sz="4" w:space="0" w:color="auto"/>
              <w:right w:val="single" w:sz="4" w:space="0" w:color="auto"/>
            </w:tcBorders>
            <w:vAlign w:val="center"/>
          </w:tcPr>
          <w:p w14:paraId="7DF2FC6C" w14:textId="77777777" w:rsidR="00B52CBE" w:rsidRDefault="00A71602" w:rsidP="00A5483E">
            <w:pPr>
              <w:jc w:val="both"/>
            </w:pPr>
            <w:r>
              <w:t>Ban soạn thảo đã tiếp thu ý kiến và lược bỏ các quy định riêng biệt về 'Mô hình trí tuệ nhân tạo đa dụng' trong Dự thảo Luật lần này. Do đó, các thủ tục về giấy phép đặc thù cho loại mô hình này cũng không còn được đặt ra.Về lo ngại xung đột với quyền sở hữu trí tuệ: Việc tuân thủ các giấy phép mã nguồn mở là nghĩa vụ dân sự và sở hữu trí tuệ mà tổ chức, cá nhân phải thực hiện theo Luật Sở hữu trí tuệ và các điều ước quốc tế. Dự thảo Luật AI tập trung vào quản lý rủi ro và an toàn của hệ thống khi đưa vào vận hành, không can thiệp sâu vào thỏa thuận cấp phép bản quyền của cộng đồng mã nguồn mở quốc tế.Tuy nhiên, Nhà nước khuyến khích sử dụng mã nguồn mở để tăng tính tự chủ (Điều 17 khoản 1), nhưng việc sử dụng phải đảm bảo tuân thủ pháp luật về sở hữu trí tuệ và an toàn thông tin hiện hành.</w:t>
            </w:r>
          </w:p>
        </w:tc>
      </w:tr>
      <w:tr w:rsidR="00B52CBE" w14:paraId="10D4E6A4"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32704A6" w14:textId="77777777" w:rsidR="00B52CBE" w:rsidRDefault="00A71602" w:rsidP="007A5708">
            <w:r>
              <w:t>14</w:t>
            </w:r>
          </w:p>
        </w:tc>
        <w:tc>
          <w:tcPr>
            <w:tcW w:w="2268" w:type="dxa"/>
            <w:tcBorders>
              <w:top w:val="single" w:sz="4" w:space="0" w:color="auto"/>
              <w:left w:val="single" w:sz="4" w:space="0" w:color="auto"/>
              <w:bottom w:val="single" w:sz="4" w:space="0" w:color="auto"/>
              <w:right w:val="single" w:sz="4" w:space="0" w:color="auto"/>
            </w:tcBorders>
            <w:vAlign w:val="center"/>
          </w:tcPr>
          <w:p w14:paraId="5AEA20F4" w14:textId="77777777" w:rsidR="00B52CBE" w:rsidRDefault="00A71602" w:rsidP="007A5708">
            <w:r>
              <w:t xml:space="preserve">Trần Đình Chung </w:t>
            </w:r>
          </w:p>
        </w:tc>
        <w:tc>
          <w:tcPr>
            <w:tcW w:w="4390" w:type="dxa"/>
            <w:tcBorders>
              <w:top w:val="single" w:sz="4" w:space="0" w:color="auto"/>
              <w:left w:val="single" w:sz="4" w:space="0" w:color="auto"/>
              <w:bottom w:val="single" w:sz="4" w:space="0" w:color="auto"/>
              <w:right w:val="single" w:sz="4" w:space="0" w:color="auto"/>
            </w:tcBorders>
            <w:vAlign w:val="center"/>
          </w:tcPr>
          <w:p w14:paraId="62FF29DF" w14:textId="77777777" w:rsidR="00B52CBE" w:rsidRDefault="00A71602" w:rsidP="00A5483E">
            <w:pPr>
              <w:jc w:val="both"/>
            </w:pPr>
            <w:r>
              <w:t>- Việc ứng dụng AI trong cơ quan nhà nước giúp số hóa, tiết kiệm thời gian, nâng cao chất lượng công việc (ví dụ: y tế, an ninh, quân sự).</w:t>
            </w:r>
            <w:r>
              <w:br/>
              <w:t>- Thống nhất cao sự cần thiết ban hành Luật.</w:t>
            </w:r>
          </w:p>
        </w:tc>
        <w:tc>
          <w:tcPr>
            <w:tcW w:w="7572" w:type="dxa"/>
            <w:tcBorders>
              <w:top w:val="single" w:sz="4" w:space="0" w:color="auto"/>
              <w:left w:val="single" w:sz="4" w:space="0" w:color="auto"/>
              <w:bottom w:val="single" w:sz="4" w:space="0" w:color="auto"/>
              <w:right w:val="single" w:sz="4" w:space="0" w:color="auto"/>
            </w:tcBorders>
            <w:vAlign w:val="center"/>
          </w:tcPr>
          <w:p w14:paraId="71F64C2A" w14:textId="77777777" w:rsidR="00B52CBE" w:rsidRDefault="00A71602" w:rsidP="00A5483E">
            <w:pPr>
              <w:jc w:val="both"/>
            </w:pPr>
            <w:r>
              <w:t>Ban soạn thảo trân trọng cảm ơn ý kiến đánh giá và sự đồng thuận của Đại biểu về sự cần thiết ban hành Luật.Ý kiến này củng cố thêm cơ sở thực tiễn cho các quy định tại Điều 5, khoản 5 về việc ưu tiên ứng dụng trí tuệ nhân tạo trong hoạt động quản lý nhà nước, điều hành và cung cấp dịch vụ công, nhằm nâng cao hiệu quả và tính minh bạch.</w:t>
            </w:r>
          </w:p>
        </w:tc>
      </w:tr>
      <w:tr w:rsidR="00B52CBE" w14:paraId="7842E525"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2A0CCF6" w14:textId="77777777" w:rsidR="00B52CBE" w:rsidRDefault="00A71602" w:rsidP="007A5708">
            <w:r>
              <w:t>15</w:t>
            </w:r>
          </w:p>
        </w:tc>
        <w:tc>
          <w:tcPr>
            <w:tcW w:w="2268" w:type="dxa"/>
            <w:tcBorders>
              <w:top w:val="single" w:sz="4" w:space="0" w:color="auto"/>
              <w:left w:val="single" w:sz="4" w:space="0" w:color="auto"/>
              <w:bottom w:val="single" w:sz="4" w:space="0" w:color="auto"/>
              <w:right w:val="single" w:sz="4" w:space="0" w:color="auto"/>
            </w:tcBorders>
            <w:vAlign w:val="center"/>
          </w:tcPr>
          <w:p w14:paraId="7DE3D9B9" w14:textId="77777777" w:rsidR="00B52CBE" w:rsidRDefault="00A71602" w:rsidP="007A5708">
            <w:r>
              <w:t xml:space="preserve">Vương Thị Hương </w:t>
            </w:r>
          </w:p>
        </w:tc>
        <w:tc>
          <w:tcPr>
            <w:tcW w:w="4390" w:type="dxa"/>
            <w:tcBorders>
              <w:top w:val="single" w:sz="4" w:space="0" w:color="auto"/>
              <w:left w:val="single" w:sz="4" w:space="0" w:color="auto"/>
              <w:bottom w:val="single" w:sz="4" w:space="0" w:color="auto"/>
              <w:right w:val="single" w:sz="4" w:space="0" w:color="auto"/>
            </w:tcBorders>
            <w:vAlign w:val="center"/>
          </w:tcPr>
          <w:p w14:paraId="29247EAD" w14:textId="77777777" w:rsidR="00B52CBE" w:rsidRDefault="00A71602" w:rsidP="00A5483E">
            <w:pPr>
              <w:jc w:val="both"/>
            </w:pPr>
            <w:r>
              <w:t>- Khái niệm "hệ thống trí tuệ nhân tạo thế hệ mới" (khoản 3 Điều 21) mang tính định tính, khó xác định đối tượng ưu tiên hưởng chính sách hỗ trợ và phạm vi quản lý rủi ro. Khái niệm "hệ thống trí tuệ nhân tạo tự động" cần được làm rõ để tránh nhầm lẫn với hệ thống tự động thông thường.</w:t>
            </w:r>
            <w:r>
              <w:br/>
              <w:t>- Bổ sung giải thích từ ngữ, làm rõ khái niệm "hệ thống trí tuệ nhân tạo thế hệ mới" và "hệ thống trí tuệ nhân tạo tự động" vào Điều 3.</w:t>
            </w:r>
          </w:p>
        </w:tc>
        <w:tc>
          <w:tcPr>
            <w:tcW w:w="7572" w:type="dxa"/>
            <w:tcBorders>
              <w:top w:val="single" w:sz="4" w:space="0" w:color="auto"/>
              <w:left w:val="single" w:sz="4" w:space="0" w:color="auto"/>
              <w:bottom w:val="single" w:sz="4" w:space="0" w:color="auto"/>
              <w:right w:val="single" w:sz="4" w:space="0" w:color="auto"/>
            </w:tcBorders>
            <w:vAlign w:val="center"/>
          </w:tcPr>
          <w:p w14:paraId="781C7F0C" w14:textId="77777777" w:rsidR="00B52CBE" w:rsidRDefault="00A71602" w:rsidP="00A5483E">
            <w:pPr>
              <w:jc w:val="both"/>
            </w:pPr>
            <w:r>
              <w:t>Ban soạn thảo xin tiếp thu ý kiến. Dự thảo Luật đã rà soát và không còn sử dụng các thuật ngữ “hệ thống trí tuệ nhân tạo thế hệ mới” và “hệ thống trí tuệ nhân tạo tự động” trong nội dung Luật.Các chính sách hỗ trợ và quản lý rủi ro hiện tại được thiết kế theo mức độ rủi ro của hệ thống (Điều 8), và loại hoạt động cụ thể (nghiên cứu, phát triển, triển khai), đảm bảo xác định rõ đối tượng hưởng chính sách và phạm vi quản lý mà không phụ thuộc vào các khái niệm định tính trên. Do đó, việc bổ sung định nghĩa vào Điều 3 là không cần thiết.</w:t>
            </w:r>
          </w:p>
        </w:tc>
      </w:tr>
      <w:tr w:rsidR="00B52CBE" w14:paraId="72E77986"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95DAAF6" w14:textId="77777777" w:rsidR="00B52CBE" w:rsidRDefault="00A71602" w:rsidP="007A5708">
            <w:r>
              <w:t>16</w:t>
            </w:r>
          </w:p>
        </w:tc>
        <w:tc>
          <w:tcPr>
            <w:tcW w:w="2268" w:type="dxa"/>
            <w:tcBorders>
              <w:top w:val="single" w:sz="4" w:space="0" w:color="auto"/>
              <w:left w:val="single" w:sz="4" w:space="0" w:color="auto"/>
              <w:bottom w:val="single" w:sz="4" w:space="0" w:color="auto"/>
              <w:right w:val="single" w:sz="4" w:space="0" w:color="auto"/>
            </w:tcBorders>
            <w:vAlign w:val="center"/>
          </w:tcPr>
          <w:p w14:paraId="59747635" w14:textId="77777777" w:rsidR="00B52CBE" w:rsidRDefault="00A71602" w:rsidP="007A5708">
            <w:r>
              <w:t xml:space="preserve">Vương Thị Hương </w:t>
            </w:r>
          </w:p>
        </w:tc>
        <w:tc>
          <w:tcPr>
            <w:tcW w:w="4390" w:type="dxa"/>
            <w:tcBorders>
              <w:top w:val="single" w:sz="4" w:space="0" w:color="auto"/>
              <w:left w:val="single" w:sz="4" w:space="0" w:color="auto"/>
              <w:bottom w:val="single" w:sz="4" w:space="0" w:color="auto"/>
              <w:right w:val="single" w:sz="4" w:space="0" w:color="auto"/>
            </w:tcBorders>
            <w:vAlign w:val="center"/>
          </w:tcPr>
          <w:p w14:paraId="63E7BD19" w14:textId="77777777" w:rsidR="00B52CBE" w:rsidRDefault="00A71602" w:rsidP="00A5483E">
            <w:pPr>
              <w:jc w:val="both"/>
            </w:pPr>
            <w:r>
              <w:t>- Thuật ngữ "sản phẩm trí tuệ nhân tạo và dịch vụ trí tuệ nhân tạo" (Điều 21, khoản 2, điểm a) không được định nghĩa tại Điều 3. Việc này gây khó khăn để "thống nhất nhận thức trong triển khai đấu thầu và mua sắm công".</w:t>
            </w:r>
            <w:r>
              <w:br/>
              <w:t>- Bổ sung giải thích từ ngữ tại Điều 3 để làm rõ khái niệm, đồng thời giao Chính phủ quy định danh mục sản phẩm và dịch vụ AI làm cơ sở cho đấu thầu mua sắm công.</w:t>
            </w:r>
          </w:p>
        </w:tc>
        <w:tc>
          <w:tcPr>
            <w:tcW w:w="7572" w:type="dxa"/>
            <w:tcBorders>
              <w:top w:val="single" w:sz="4" w:space="0" w:color="auto"/>
              <w:left w:val="single" w:sz="4" w:space="0" w:color="auto"/>
              <w:bottom w:val="single" w:sz="4" w:space="0" w:color="auto"/>
              <w:right w:val="single" w:sz="4" w:space="0" w:color="auto"/>
            </w:tcBorders>
            <w:vAlign w:val="center"/>
          </w:tcPr>
          <w:p w14:paraId="4C4E4CDC" w14:textId="77777777" w:rsidR="00B52CBE" w:rsidRDefault="00A71602" w:rsidP="00A5483E">
            <w:pPr>
              <w:jc w:val="both"/>
            </w:pPr>
            <w:r>
              <w:t>Ban soạn thảo xin tiếp thu ý kiến. Về việc không định nghĩa tại Điều 3, Ban soạn thảo xin giải trình là do các thuật ngữ này rộng và thay đổi nhanh, và theo thông lệ quốc tế, Luật khung không định nghĩa cứng để đảm bảo linh hoạt.Về đề xuất giao Chính phủ quy định danh mục, Điều 19, khoản 6 (Điều 21 cũ) đã quy định Chính phủ có trách nhiệm quy định chi tiết cơ chế, điều kiện và quy trình thực hiện các chính sách phát triển hệ sinh thái và thị trường trí tuệ nhân tạo. Nội dung này bao gồm việc xác định danh mục chi tiết để áp dụng chính sách ưu tiên trong mua sắm công (Điều 19, khoản 2, điểm a).</w:t>
            </w:r>
          </w:p>
        </w:tc>
      </w:tr>
      <w:tr w:rsidR="00B52CBE" w14:paraId="39C51F0C"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52DEF35" w14:textId="77777777" w:rsidR="00B52CBE" w:rsidRDefault="00A71602" w:rsidP="007A5708">
            <w:r>
              <w:t>17</w:t>
            </w:r>
          </w:p>
        </w:tc>
        <w:tc>
          <w:tcPr>
            <w:tcW w:w="2268" w:type="dxa"/>
            <w:tcBorders>
              <w:top w:val="single" w:sz="4" w:space="0" w:color="auto"/>
              <w:left w:val="single" w:sz="4" w:space="0" w:color="auto"/>
              <w:bottom w:val="single" w:sz="4" w:space="0" w:color="auto"/>
              <w:right w:val="single" w:sz="4" w:space="0" w:color="auto"/>
            </w:tcBorders>
            <w:vAlign w:val="center"/>
          </w:tcPr>
          <w:p w14:paraId="3E3EA2E4" w14:textId="77777777" w:rsidR="00B52CBE" w:rsidRDefault="00A71602" w:rsidP="007A5708">
            <w:r>
              <w:t xml:space="preserve">Vương Thị Hương </w:t>
            </w:r>
          </w:p>
        </w:tc>
        <w:tc>
          <w:tcPr>
            <w:tcW w:w="4390" w:type="dxa"/>
            <w:tcBorders>
              <w:top w:val="single" w:sz="4" w:space="0" w:color="auto"/>
              <w:left w:val="single" w:sz="4" w:space="0" w:color="auto"/>
              <w:bottom w:val="single" w:sz="4" w:space="0" w:color="auto"/>
              <w:right w:val="single" w:sz="4" w:space="0" w:color="auto"/>
            </w:tcBorders>
            <w:vAlign w:val="center"/>
          </w:tcPr>
          <w:p w14:paraId="03FBC81E" w14:textId="77777777" w:rsidR="00B52CBE" w:rsidRDefault="00A71602" w:rsidP="00A5483E">
            <w:pPr>
              <w:jc w:val="both"/>
            </w:pPr>
            <w:r>
              <w:t>- Phạm vi điều chỉnh (Điều 1) và Đối tượng áp dụng (Điều 2) có độ vênh: Điều 1 bao gồm hoạt động nghiên cứu, nhưng Điều 2 lại không đề cập, có thể dẫn đến cách hiểu rằng chủ thể nghiên cứu thuần túy không thuộc phạm vi điều chỉnh. Đây là 2 điều khoản "có tính nền tảng quyết định cách hiểu, phạm vi tác động của toàn bộ đạo luật".</w:t>
            </w:r>
            <w:r>
              <w:br/>
              <w:t>- Bổ sung thêm cụm từ "nghiên cứu" vào Điều 2 để đảm bảo thống nhất với Điều 1, phù hợp với tinh thần xây dựng luật khung linh hoạt.</w:t>
            </w:r>
          </w:p>
        </w:tc>
        <w:tc>
          <w:tcPr>
            <w:tcW w:w="7572" w:type="dxa"/>
            <w:tcBorders>
              <w:top w:val="single" w:sz="4" w:space="0" w:color="auto"/>
              <w:left w:val="single" w:sz="4" w:space="0" w:color="auto"/>
              <w:bottom w:val="single" w:sz="4" w:space="0" w:color="auto"/>
              <w:right w:val="single" w:sz="4" w:space="0" w:color="auto"/>
            </w:tcBorders>
            <w:vAlign w:val="center"/>
          </w:tcPr>
          <w:p w14:paraId="6D38DEB8" w14:textId="77777777" w:rsidR="00B52CBE" w:rsidRDefault="00A71602" w:rsidP="00A5483E">
            <w:pPr>
              <w:jc w:val="both"/>
            </w:pPr>
            <w:r>
              <w:t>Ban soạn thảo đã tiếp thu ý kiến của Đại biểu. Dự thảo đã bổ sung cụm từ “nghiên cứu” vào Điều 2 (Đối tượng áp dụng) để đảm bảo tính thống nhất với Điều 1 (Phạm vi điều chỉnh). Việc chỉnh lý này giúp làm rõ đối tượng áp dụng của Luật, bao quát cả hoạt động nghiên cứu AI.</w:t>
            </w:r>
          </w:p>
        </w:tc>
      </w:tr>
      <w:tr w:rsidR="00B52CBE" w14:paraId="5E61E494"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5A44DFE8" w14:textId="77777777" w:rsidR="00B52CBE" w:rsidRDefault="00A71602" w:rsidP="007A5708">
            <w:r>
              <w:t>18</w:t>
            </w:r>
          </w:p>
        </w:tc>
        <w:tc>
          <w:tcPr>
            <w:tcW w:w="2268" w:type="dxa"/>
            <w:tcBorders>
              <w:top w:val="single" w:sz="4" w:space="0" w:color="auto"/>
              <w:left w:val="single" w:sz="4" w:space="0" w:color="auto"/>
              <w:bottom w:val="single" w:sz="4" w:space="0" w:color="auto"/>
              <w:right w:val="single" w:sz="4" w:space="0" w:color="auto"/>
            </w:tcBorders>
            <w:vAlign w:val="center"/>
          </w:tcPr>
          <w:p w14:paraId="1F4EAB3D" w14:textId="77777777" w:rsidR="00B52CBE" w:rsidRDefault="00A71602" w:rsidP="007A5708">
            <w:r>
              <w:t xml:space="preserve">Trần Chí Cường </w:t>
            </w:r>
          </w:p>
        </w:tc>
        <w:tc>
          <w:tcPr>
            <w:tcW w:w="4390" w:type="dxa"/>
            <w:tcBorders>
              <w:top w:val="single" w:sz="4" w:space="0" w:color="auto"/>
              <w:left w:val="single" w:sz="4" w:space="0" w:color="auto"/>
              <w:bottom w:val="single" w:sz="4" w:space="0" w:color="auto"/>
              <w:right w:val="single" w:sz="4" w:space="0" w:color="auto"/>
            </w:tcBorders>
            <w:vAlign w:val="center"/>
          </w:tcPr>
          <w:p w14:paraId="280C027A" w14:textId="77777777" w:rsidR="00B52CBE" w:rsidRDefault="00A71602" w:rsidP="00A5483E">
            <w:pPr>
              <w:jc w:val="both"/>
            </w:pPr>
            <w:r>
              <w:t>- Khoản 3 Điều 1 (về phạm vi điều chỉnh) quy định trường hợp hệ thống AI liên quan đến quốc phòng, an ninh (được loại trừ ở khoản 2) nếu sử dụng cho mục đích khác thì thuộc phạm vi điều chỉnh của Luật. "Quy định như thế này dư thừa" vì khoản 1 đã điều chỉnh phạm vi chung.</w:t>
            </w:r>
            <w:r>
              <w:br/>
              <w:t>- Xem xét lại về mặt kỹ thuật, có thể không cần thiết phải quy định ở khoản 3 mà chỉ cần khoản 1 (phạm vi điều chỉnh) và khoản 2 (loại trừ).</w:t>
            </w:r>
          </w:p>
        </w:tc>
        <w:tc>
          <w:tcPr>
            <w:tcW w:w="7572" w:type="dxa"/>
            <w:tcBorders>
              <w:top w:val="single" w:sz="4" w:space="0" w:color="auto"/>
              <w:left w:val="single" w:sz="4" w:space="0" w:color="auto"/>
              <w:bottom w:val="single" w:sz="4" w:space="0" w:color="auto"/>
              <w:right w:val="single" w:sz="4" w:space="0" w:color="auto"/>
            </w:tcBorders>
            <w:vAlign w:val="center"/>
          </w:tcPr>
          <w:p w14:paraId="6FC7C873" w14:textId="77777777" w:rsidR="00B52CBE" w:rsidRDefault="00A71602" w:rsidP="00A5483E">
            <w:pPr>
              <w:jc w:val="both"/>
            </w:pPr>
            <w:r>
              <w:t>Ban soạn thảo xin giải trình Khoản 3 Điều 1 là cần thiết để quy định riêng trường hợp hệ thống AI lưỡng dụng. Khoản 3 quy định: hệ thống AI phát triển cho mục đích quốc phòng, an ninh (đã được loại trừ tại khoản 2) nếu được sử dụng cho mục đích dân sự, thì phần sử dụng dân sự vẫn phải tuân theo Luật AI. Quy định này nhằm ngăn bỏ trống pháp lý và đảm bảo quản lý đầy đủ đối với hệ thống có thể chuyển đổi mục đích sử dụng, không trùng lặp với khoản 1.</w:t>
            </w:r>
          </w:p>
        </w:tc>
      </w:tr>
      <w:tr w:rsidR="00B52CBE" w14:paraId="77621AC6"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6C8AE4E5" w14:textId="77777777" w:rsidR="00B52CBE" w:rsidRDefault="00A71602" w:rsidP="007A5708">
            <w:r>
              <w:t>19</w:t>
            </w:r>
          </w:p>
        </w:tc>
        <w:tc>
          <w:tcPr>
            <w:tcW w:w="2268" w:type="dxa"/>
            <w:tcBorders>
              <w:top w:val="single" w:sz="4" w:space="0" w:color="auto"/>
              <w:left w:val="single" w:sz="4" w:space="0" w:color="auto"/>
              <w:bottom w:val="single" w:sz="4" w:space="0" w:color="auto"/>
              <w:right w:val="single" w:sz="4" w:space="0" w:color="auto"/>
            </w:tcBorders>
            <w:vAlign w:val="center"/>
          </w:tcPr>
          <w:p w14:paraId="277C0AF2" w14:textId="77777777" w:rsidR="00B52CBE" w:rsidRDefault="00A71602" w:rsidP="007A5708">
            <w:r>
              <w:t xml:space="preserve">Tạ Văn Hạ </w:t>
            </w:r>
          </w:p>
        </w:tc>
        <w:tc>
          <w:tcPr>
            <w:tcW w:w="4390" w:type="dxa"/>
            <w:tcBorders>
              <w:top w:val="single" w:sz="4" w:space="0" w:color="auto"/>
              <w:left w:val="single" w:sz="4" w:space="0" w:color="auto"/>
              <w:bottom w:val="single" w:sz="4" w:space="0" w:color="auto"/>
              <w:right w:val="single" w:sz="4" w:space="0" w:color="auto"/>
            </w:tcBorders>
            <w:vAlign w:val="center"/>
          </w:tcPr>
          <w:p w14:paraId="24749276" w14:textId="77777777" w:rsidR="007408A4" w:rsidRDefault="00A71602" w:rsidP="00A5483E">
            <w:pPr>
              <w:jc w:val="both"/>
            </w:pPr>
            <w:r>
              <w:t>- Cần bổ sung chuẩn mực văn hóa sử dụng AI trong giáo dục, quản lý và đời sống; tăng cường, nâng cao nhận thức không chỉ trong trường học (Điều 24) mà còn trong cộng đồng.</w:t>
            </w:r>
          </w:p>
          <w:p w14:paraId="5CBCB32A" w14:textId="1995D762" w:rsidR="00B52CBE" w:rsidRDefault="00A71602" w:rsidP="00A5483E">
            <w:pPr>
              <w:jc w:val="both"/>
            </w:pPr>
            <w:r>
              <w:t>- Bổ sung chuẩn mực văn hóa và tăng cường nhận thức cộng đồng.</w:t>
            </w:r>
          </w:p>
        </w:tc>
        <w:tc>
          <w:tcPr>
            <w:tcW w:w="7572" w:type="dxa"/>
            <w:tcBorders>
              <w:top w:val="single" w:sz="4" w:space="0" w:color="auto"/>
              <w:left w:val="single" w:sz="4" w:space="0" w:color="auto"/>
              <w:bottom w:val="single" w:sz="4" w:space="0" w:color="auto"/>
              <w:right w:val="single" w:sz="4" w:space="0" w:color="auto"/>
            </w:tcBorders>
            <w:vAlign w:val="center"/>
          </w:tcPr>
          <w:p w14:paraId="3339BA2F" w14:textId="77777777" w:rsidR="007408A4" w:rsidRDefault="00A71602" w:rsidP="00A5483E">
            <w:pPr>
              <w:jc w:val="both"/>
            </w:pPr>
            <w:r>
              <w:t>Ban soạn thảo xin tiếp thu và làm rõ:</w:t>
            </w:r>
          </w:p>
          <w:p w14:paraId="123AA9F6" w14:textId="77777777" w:rsidR="007408A4" w:rsidRDefault="00A71602" w:rsidP="00A5483E">
            <w:pPr>
              <w:jc w:val="both"/>
            </w:pPr>
            <w:r>
              <w:t>Thứ nhất, về chuẩn mực văn hóa:</w:t>
            </w:r>
            <w:r w:rsidR="007408A4">
              <w:rPr>
                <w:lang w:val="vi-VN"/>
              </w:rPr>
              <w:t xml:space="preserve"> </w:t>
            </w:r>
            <w:r>
              <w:t>Dự thảo Luật đã quy định nguyên tắc tuân thủ pháp luật, chuẩn mực đạo đức và giá trị văn hóa Việt Nam tại Điều 4. Đồng thời, Điều 25 quy định việc ban hành Khung đạo đức trí tuệ nhân tạo quốc gia, làm căn cứ để xây dựng tiêu chuẩn, quy chuẩn kỹ thuật và hướng dẫn chuyên ngành.</w:t>
            </w:r>
          </w:p>
          <w:p w14:paraId="4E323683" w14:textId="0C6AFC44" w:rsidR="00B52CBE" w:rsidRDefault="00A71602" w:rsidP="00A5483E">
            <w:pPr>
              <w:jc w:val="both"/>
            </w:pPr>
            <w:r>
              <w:t>Thứ hai, về nâng cao nhận thức cộng đồng:</w:t>
            </w:r>
            <w:r w:rsidR="007408A4">
              <w:rPr>
                <w:lang w:val="vi-VN"/>
              </w:rPr>
              <w:t xml:space="preserve"> </w:t>
            </w:r>
            <w:r>
              <w:t>Điều 5, khoản 6 khuyến khích các tổ chức xã hội tham gia thúc đẩy an toàn, đạo đức và niềm tin xã hội trong phát triển AI. Bên cạnh đó, Điều 22, khoản 2 quy định giáo dục phổ thông phải tích hợp kỹ năng số và đạo đức công nghệ, góp phần nâng cao nhận thức cộng đồng ngay từ cấp học nền tảng.</w:t>
            </w:r>
          </w:p>
        </w:tc>
      </w:tr>
      <w:tr w:rsidR="00B52CBE" w14:paraId="3BCEFC28"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9AA204F" w14:textId="77777777" w:rsidR="00B52CBE" w:rsidRDefault="00A71602" w:rsidP="007A5708">
            <w:r>
              <w:t>20</w:t>
            </w:r>
          </w:p>
        </w:tc>
        <w:tc>
          <w:tcPr>
            <w:tcW w:w="2268" w:type="dxa"/>
            <w:tcBorders>
              <w:top w:val="single" w:sz="4" w:space="0" w:color="auto"/>
              <w:left w:val="single" w:sz="4" w:space="0" w:color="auto"/>
              <w:bottom w:val="single" w:sz="4" w:space="0" w:color="auto"/>
              <w:right w:val="single" w:sz="4" w:space="0" w:color="auto"/>
            </w:tcBorders>
            <w:vAlign w:val="center"/>
          </w:tcPr>
          <w:p w14:paraId="5EA62C45" w14:textId="77777777" w:rsidR="00B52CBE" w:rsidRDefault="00A71602" w:rsidP="007A5708">
            <w:r>
              <w:t xml:space="preserve">Trần Đình Chung </w:t>
            </w:r>
          </w:p>
        </w:tc>
        <w:tc>
          <w:tcPr>
            <w:tcW w:w="4390" w:type="dxa"/>
            <w:tcBorders>
              <w:top w:val="single" w:sz="4" w:space="0" w:color="auto"/>
              <w:left w:val="single" w:sz="4" w:space="0" w:color="auto"/>
              <w:bottom w:val="single" w:sz="4" w:space="0" w:color="auto"/>
              <w:right w:val="single" w:sz="4" w:space="0" w:color="auto"/>
            </w:tcBorders>
            <w:vAlign w:val="center"/>
          </w:tcPr>
          <w:p w14:paraId="27FD4E66" w14:textId="77777777" w:rsidR="00B52CBE" w:rsidRDefault="00A71602" w:rsidP="00A5483E">
            <w:pPr>
              <w:jc w:val="both"/>
            </w:pPr>
            <w:r>
              <w:t>- Độ chính xác của AI trong cơ quan nhà nước bị ảnh hưởng do: 1) Học từ dữ liệu có sẵn có thể kế thừa định kiến/cách giải quyết không chính xác trong quá khứ; 2) Cán bộ, công chức, người dân chưa có kỹ năng đặt câu hỏi cho AI; 3) AI cần thời gian để cập nhật văn bản quy phạm pháp luật mới.</w:t>
            </w:r>
            <w:r>
              <w:br/>
              <w:t>- Cần có giải pháp tăng cường kỹ năng sử dụng AI cho cán bộ và đảm bảo chất lượng dữ liệu huấn luyện.</w:t>
            </w:r>
          </w:p>
        </w:tc>
        <w:tc>
          <w:tcPr>
            <w:tcW w:w="7572" w:type="dxa"/>
            <w:tcBorders>
              <w:top w:val="single" w:sz="4" w:space="0" w:color="auto"/>
              <w:left w:val="single" w:sz="4" w:space="0" w:color="auto"/>
              <w:bottom w:val="single" w:sz="4" w:space="0" w:color="auto"/>
              <w:right w:val="single" w:sz="4" w:space="0" w:color="auto"/>
            </w:tcBorders>
            <w:vAlign w:val="center"/>
          </w:tcPr>
          <w:p w14:paraId="5EA1DD1E" w14:textId="77777777" w:rsidR="007408A4" w:rsidRDefault="00A71602" w:rsidP="00A5483E">
            <w:pPr>
              <w:jc w:val="both"/>
            </w:pPr>
            <w:r>
              <w:t>Ban soạn thảo xin tiếp thu và làm rõ như sau:</w:t>
            </w:r>
          </w:p>
          <w:p w14:paraId="53BCF9FA" w14:textId="009B3DE3" w:rsidR="007408A4" w:rsidRDefault="00A71602" w:rsidP="00A5483E">
            <w:pPr>
              <w:jc w:val="both"/>
            </w:pPr>
            <w:r>
              <w:t>Thứ nhất, về bảo đảm chất lượng và chống thiên lệch:</w:t>
            </w:r>
            <w:r w:rsidR="007408A4">
              <w:rPr>
                <w:lang w:val="vi-VN"/>
              </w:rPr>
              <w:t xml:space="preserve"> </w:t>
            </w:r>
            <w:r>
              <w:t>Đối với các hệ thống AI rủi ro cao được sử dụng trong quản lý nhà nước, Nhà cung cấp có trách nhiệm quản trị dữ liệu huấn luyện, kiểm thử và vận hành bảo đảm chất lượng và phù hợp mục đích sử dụng theo quy định tại Điều 13 khoản 1 điểm b. Luật cũng đặt nguyên tắc không thiên lệch, không phân biệt đối xử tại Điều 4.</w:t>
            </w:r>
          </w:p>
          <w:p w14:paraId="6766112D" w14:textId="0C8E8CD2" w:rsidR="007408A4" w:rsidRDefault="00A71602" w:rsidP="00A5483E">
            <w:pPr>
              <w:jc w:val="both"/>
            </w:pPr>
            <w:r>
              <w:t>Thứ hai, về năng lực vận hành của cán bộ:</w:t>
            </w:r>
            <w:r w:rsidR="007408A4">
              <w:rPr>
                <w:lang w:val="vi-VN"/>
              </w:rPr>
              <w:t xml:space="preserve"> </w:t>
            </w:r>
            <w:r>
              <w:t>Điều 5 khoản 5 quy định Nhà nước ưu tiên ứng dụng AI trong quản lý, điều hành; đồng thời Điều 22 khoản 4 yêu cầu triển khai Chương trình quốc gia phát triển nhân lực AI, trong đó có đào tạo nhân lực quản lý và vận hành hệ thống trong cơ quan nhà nước.</w:t>
            </w:r>
          </w:p>
          <w:p w14:paraId="3BB57825" w14:textId="16C26273" w:rsidR="00B52CBE" w:rsidRDefault="00A71602" w:rsidP="00A5483E">
            <w:pPr>
              <w:jc w:val="both"/>
            </w:pPr>
            <w:r>
              <w:t>Thứ ba, về trách nhiệm pháp lý trong ra quyết định:</w:t>
            </w:r>
            <w:r w:rsidR="007408A4">
              <w:rPr>
                <w:lang w:val="vi-VN"/>
              </w:rPr>
              <w:t xml:space="preserve"> </w:t>
            </w:r>
            <w:r>
              <w:t>Điều 26 khoản 2 quy định rõ: Hệ thống AI không thay thế thẩm quyền và trách nhiệm của người ra quyết định. Người ra quyết định vẫn phải xem xét, đánh giá và chịu trách nhiệm đối với việc sử dụng kết quả do AI cung cấp.</w:t>
            </w:r>
          </w:p>
        </w:tc>
      </w:tr>
      <w:tr w:rsidR="00B52CBE" w:rsidRPr="000F0CC1" w14:paraId="6EEF6510"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EAC66C5" w14:textId="77777777" w:rsidR="00B52CBE" w:rsidRDefault="00A71602" w:rsidP="007A5708">
            <w:r>
              <w:t>21</w:t>
            </w:r>
          </w:p>
        </w:tc>
        <w:tc>
          <w:tcPr>
            <w:tcW w:w="2268" w:type="dxa"/>
            <w:tcBorders>
              <w:top w:val="single" w:sz="4" w:space="0" w:color="auto"/>
              <w:left w:val="single" w:sz="4" w:space="0" w:color="auto"/>
              <w:bottom w:val="single" w:sz="4" w:space="0" w:color="auto"/>
              <w:right w:val="single" w:sz="4" w:space="0" w:color="auto"/>
            </w:tcBorders>
            <w:vAlign w:val="center"/>
          </w:tcPr>
          <w:p w14:paraId="06EF5E0D" w14:textId="77777777" w:rsidR="00B52CBE" w:rsidRDefault="00A71602" w:rsidP="007A5708">
            <w:r>
              <w:t xml:space="preserve">Bế Minh Đức </w:t>
            </w:r>
          </w:p>
        </w:tc>
        <w:tc>
          <w:tcPr>
            <w:tcW w:w="4390" w:type="dxa"/>
            <w:tcBorders>
              <w:top w:val="single" w:sz="4" w:space="0" w:color="auto"/>
              <w:left w:val="single" w:sz="4" w:space="0" w:color="auto"/>
              <w:bottom w:val="single" w:sz="4" w:space="0" w:color="auto"/>
              <w:right w:val="single" w:sz="4" w:space="0" w:color="auto"/>
            </w:tcBorders>
            <w:vAlign w:val="center"/>
          </w:tcPr>
          <w:p w14:paraId="27F7BAF7" w14:textId="77777777" w:rsidR="00B52CBE" w:rsidRDefault="00A71602" w:rsidP="00A5483E">
            <w:pPr>
              <w:jc w:val="both"/>
            </w:pPr>
            <w:r>
              <w:t>- Điều 7 (Mức độ rủi ro) và Điều 11 (Hệ thống rủi ro không chấp nhận được) đang có những mâu thuẫn hoặc thiếu thống nhất trong việc đề cập đến khái niệm.</w:t>
            </w:r>
            <w:r>
              <w:br/>
              <w:t>- Đề nghị rà soát lại để các quy định về mức độ rủi ro và các hành vi cấm có sự thống nhất.</w:t>
            </w:r>
          </w:p>
        </w:tc>
        <w:tc>
          <w:tcPr>
            <w:tcW w:w="7572" w:type="dxa"/>
            <w:tcBorders>
              <w:top w:val="single" w:sz="4" w:space="0" w:color="auto"/>
              <w:left w:val="single" w:sz="4" w:space="0" w:color="auto"/>
              <w:bottom w:val="single" w:sz="4" w:space="0" w:color="auto"/>
              <w:right w:val="single" w:sz="4" w:space="0" w:color="auto"/>
            </w:tcBorders>
            <w:vAlign w:val="center"/>
          </w:tcPr>
          <w:p w14:paraId="65CC6FF1" w14:textId="3C6C0C94" w:rsidR="00B52CBE" w:rsidRPr="00320215" w:rsidRDefault="00A71602" w:rsidP="00A5483E">
            <w:pPr>
              <w:jc w:val="both"/>
              <w:rPr>
                <w:lang w:val="vi-VN"/>
              </w:rPr>
            </w:pPr>
            <w:r>
              <w:t>Cơ quan soạn thảo đã tiếp thu ý kiến của Đại biểu và thực hiện rà soát, chỉnh lý để khắc phục tình trạng thiếu thống nhất trong khái niệm. Dự thảo Luật đã được chỉnh lý theo hướng: (1) Loại bỏ mô hình 4 mức rủi ro** và chuẩn hóa thành 3 mức rủi ro (Cao, Trung bình, Thấp) tại Điều 8.</w:t>
            </w:r>
            <w:r w:rsidR="007408A4">
              <w:rPr>
                <w:lang w:val="vi-VN"/>
              </w:rPr>
              <w:t xml:space="preserve"> </w:t>
            </w:r>
            <w:r w:rsidRPr="00320215">
              <w:rPr>
                <w:lang w:val="vi-VN"/>
              </w:rPr>
              <w:t>(2) Tách nội dung "rủi ro không chấp nhận được" ra khỏi cơ chế phân loại rủi ro và chuyển sang nhóm Các hành vi bị cấm tại Điều 6 độc lập.Cách tiếp cận này loại bỏ sự mâu thuẫn, đảm bảo tính thống nhất trong cấu trúc Luật, theo đó những hành vi bị cấm tuyệt đối được quy định riêng (Điều 6), còn hệ thống phân loại rủi ro (Điều 8) được áp dụng cho những hệ thống AI được phép triển khai.</w:t>
            </w:r>
          </w:p>
        </w:tc>
      </w:tr>
      <w:tr w:rsidR="00B52CBE" w14:paraId="62915892"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10501F5" w14:textId="77777777" w:rsidR="00B52CBE" w:rsidRDefault="00A71602" w:rsidP="007A5708">
            <w:r>
              <w:t>22</w:t>
            </w:r>
          </w:p>
        </w:tc>
        <w:tc>
          <w:tcPr>
            <w:tcW w:w="2268" w:type="dxa"/>
            <w:tcBorders>
              <w:top w:val="single" w:sz="4" w:space="0" w:color="auto"/>
              <w:left w:val="single" w:sz="4" w:space="0" w:color="auto"/>
              <w:bottom w:val="single" w:sz="4" w:space="0" w:color="auto"/>
              <w:right w:val="single" w:sz="4" w:space="0" w:color="auto"/>
            </w:tcBorders>
            <w:vAlign w:val="center"/>
          </w:tcPr>
          <w:p w14:paraId="68290A9D" w14:textId="77777777" w:rsidR="00B52CBE" w:rsidRDefault="00A71602" w:rsidP="007A5708">
            <w:r>
              <w:t xml:space="preserve">Trần Đình Chung </w:t>
            </w:r>
          </w:p>
        </w:tc>
        <w:tc>
          <w:tcPr>
            <w:tcW w:w="4390" w:type="dxa"/>
            <w:tcBorders>
              <w:top w:val="single" w:sz="4" w:space="0" w:color="auto"/>
              <w:left w:val="single" w:sz="4" w:space="0" w:color="auto"/>
              <w:bottom w:val="single" w:sz="4" w:space="0" w:color="auto"/>
              <w:right w:val="single" w:sz="4" w:space="0" w:color="auto"/>
            </w:tcBorders>
            <w:vAlign w:val="center"/>
          </w:tcPr>
          <w:p w14:paraId="0989178F" w14:textId="77777777" w:rsidR="00B52CBE" w:rsidRDefault="00A71602" w:rsidP="00A5483E">
            <w:pPr>
              <w:jc w:val="both"/>
            </w:pPr>
            <w:r>
              <w:t>- Nhân lực vận hành AI trong cơ quan nhà nước thiếu hụt, làm giảm chất lượng, độ ổn định, an toàn của AI. Sự phụ thuộc quá nhiều vào AI dẫn đến "lạm dụng AI, làm giảm kỹ năng của cán bộ, công chức".</w:t>
            </w:r>
            <w:r>
              <w:br/>
              <w:t>- Cần quan tâm vấn đề đạo đức, bảo mật của đội ngũ nhân lực xây dựng/vận hành AI.</w:t>
            </w:r>
          </w:p>
        </w:tc>
        <w:tc>
          <w:tcPr>
            <w:tcW w:w="7572" w:type="dxa"/>
            <w:tcBorders>
              <w:top w:val="single" w:sz="4" w:space="0" w:color="auto"/>
              <w:left w:val="single" w:sz="4" w:space="0" w:color="auto"/>
              <w:bottom w:val="single" w:sz="4" w:space="0" w:color="auto"/>
              <w:right w:val="single" w:sz="4" w:space="0" w:color="auto"/>
            </w:tcBorders>
            <w:vAlign w:val="center"/>
          </w:tcPr>
          <w:p w14:paraId="50E813BF" w14:textId="77777777" w:rsidR="007408A4" w:rsidRDefault="00A71602" w:rsidP="00A5483E">
            <w:pPr>
              <w:jc w:val="both"/>
            </w:pPr>
            <w:r>
              <w:t>Ban soạn thảo xin tiếp thu và giải trình như sau:</w:t>
            </w:r>
          </w:p>
          <w:p w14:paraId="64EB754F" w14:textId="77777777" w:rsidR="007408A4" w:rsidRDefault="00A71602" w:rsidP="00A5483E">
            <w:pPr>
              <w:jc w:val="both"/>
            </w:pPr>
            <w:r>
              <w:t>Thứ nhất, về thiếu hụt nhân lực vận hành AI:</w:t>
            </w:r>
            <w:r w:rsidR="007408A4">
              <w:rPr>
                <w:lang w:val="vi-VN"/>
              </w:rPr>
              <w:t xml:space="preserve"> </w:t>
            </w:r>
            <w:r>
              <w:t>Điều 22 của Dự thảo Luật đã thiết lập cơ sở pháp lý để Nhà nước triển khai Chương trình quốc gia phát triển nhân lực trí tuệ nhân tạo, với các chính sách đào tạo, bồi dưỡng, thu hút và trọng dụng chuyên gia, nhằm đáp ứng nhu cầu nhân lực có kỹ năng vận hành và quản lý hệ thống AI trong cơ quan nhà nước.</w:t>
            </w:r>
          </w:p>
          <w:p w14:paraId="12BB8DA4" w14:textId="7B1D256E" w:rsidR="007408A4" w:rsidRDefault="00A71602" w:rsidP="00A5483E">
            <w:pPr>
              <w:jc w:val="both"/>
            </w:pPr>
            <w:r>
              <w:t>Thứ hai, về nguy cơ lạm dụng AI hoặc giảm kỹ năng của cán bộ:</w:t>
            </w:r>
            <w:r w:rsidR="007408A4">
              <w:rPr>
                <w:lang w:val="vi-VN"/>
              </w:rPr>
              <w:t xml:space="preserve"> </w:t>
            </w:r>
            <w:r>
              <w:t>Điều 26 khoản 2 quy định rõ: Hệ thống trí tuệ nhân tạo không thay thế thẩm quyền và trách nhiệm quyết định của con người. Quy định này bảo đảm cán bộ phải giữ quyền kiểm soát, đánh giá và chịu trách nhiệm đối với việc sử dụng kết quả do AI cung cấp, tránh tình trạng phụ thuộc hoặc “phó mặc” cho hệ thống.</w:t>
            </w:r>
          </w:p>
          <w:p w14:paraId="6B59795A" w14:textId="62EB2350" w:rsidR="00B52CBE" w:rsidRDefault="00A71602" w:rsidP="00A5483E">
            <w:pPr>
              <w:jc w:val="both"/>
            </w:pPr>
            <w:r>
              <w:t>Thứ ba, về đạo đức, an toàn và bảo mật:</w:t>
            </w:r>
            <w:r w:rsidR="007408A4">
              <w:rPr>
                <w:lang w:val="vi-VN"/>
              </w:rPr>
              <w:t xml:space="preserve"> </w:t>
            </w:r>
            <w:r>
              <w:t>Luật yêu cầu tuân thủ Khung đạo đức trí tuệ nhân tạo quốc gia (Điều 25) và áp dụng đầy đủ biện pháp quản lý rủi ro, an toàn và bảo mật dữ liệu theo Điều 13 khoản 2 điểm b, phù hợp pháp luật về dữ liệu và an ninh mạng.</w:t>
            </w:r>
          </w:p>
        </w:tc>
      </w:tr>
      <w:tr w:rsidR="00B52CBE" w14:paraId="2D9AAFCC"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CFFC203" w14:textId="77777777" w:rsidR="00B52CBE" w:rsidRDefault="00A71602" w:rsidP="007A5708">
            <w:r>
              <w:t>23</w:t>
            </w:r>
          </w:p>
        </w:tc>
        <w:tc>
          <w:tcPr>
            <w:tcW w:w="2268" w:type="dxa"/>
            <w:tcBorders>
              <w:top w:val="single" w:sz="4" w:space="0" w:color="auto"/>
              <w:left w:val="single" w:sz="4" w:space="0" w:color="auto"/>
              <w:bottom w:val="single" w:sz="4" w:space="0" w:color="auto"/>
              <w:right w:val="single" w:sz="4" w:space="0" w:color="auto"/>
            </w:tcBorders>
            <w:vAlign w:val="center"/>
          </w:tcPr>
          <w:p w14:paraId="7AC2D948" w14:textId="77777777" w:rsidR="00B52CBE" w:rsidRDefault="00A71602" w:rsidP="007A5708">
            <w:r>
              <w:t xml:space="preserve">Bế Minh Đức </w:t>
            </w:r>
          </w:p>
        </w:tc>
        <w:tc>
          <w:tcPr>
            <w:tcW w:w="4390" w:type="dxa"/>
            <w:tcBorders>
              <w:top w:val="single" w:sz="4" w:space="0" w:color="auto"/>
              <w:left w:val="single" w:sz="4" w:space="0" w:color="auto"/>
              <w:bottom w:val="single" w:sz="4" w:space="0" w:color="auto"/>
              <w:right w:val="single" w:sz="4" w:space="0" w:color="auto"/>
            </w:tcBorders>
            <w:vAlign w:val="center"/>
          </w:tcPr>
          <w:p w14:paraId="2016AA73" w14:textId="77777777" w:rsidR="00B52CBE" w:rsidRDefault="00A71602" w:rsidP="00A5483E">
            <w:pPr>
              <w:jc w:val="both"/>
            </w:pPr>
            <w:r>
              <w:t>- Dự thảo luật chưa có quy định về điều cấm thống nhất. Nội dung cấm đang rải rác ở Điều 7, khoản 1 và Điều 11, khoản 1, 2. Nếu hệ thống có rủi ro "không chấp nhận được, sao không cấm luôn".</w:t>
            </w:r>
            <w:r>
              <w:br/>
              <w:t>- Nghiên cứu quy định một điều cấm thống nhất trong việc xây dựng pháp luật, phù hợp với việc xây dựng các luật về khoa học, công nghệ khác.</w:t>
            </w:r>
          </w:p>
        </w:tc>
        <w:tc>
          <w:tcPr>
            <w:tcW w:w="7572" w:type="dxa"/>
            <w:tcBorders>
              <w:top w:val="single" w:sz="4" w:space="0" w:color="auto"/>
              <w:left w:val="single" w:sz="4" w:space="0" w:color="auto"/>
              <w:bottom w:val="single" w:sz="4" w:space="0" w:color="auto"/>
              <w:right w:val="single" w:sz="4" w:space="0" w:color="auto"/>
            </w:tcBorders>
            <w:vAlign w:val="center"/>
          </w:tcPr>
          <w:p w14:paraId="2095CB08" w14:textId="77777777" w:rsidR="00B52CBE" w:rsidRDefault="00A71602" w:rsidP="00A5483E">
            <w:pPr>
              <w:jc w:val="both"/>
            </w:pPr>
            <w:r>
              <w:t>Cơ quan soạn thảo đã tiếp thu ý kiến Đại biểu. Dự thảo Luật đã giải quyết vấn đề này bằng cách quy định một điều cấm thống nhất là Điều 6 (Các hành vi bị cấm).Điều 6 là nơi tập hợp các hành vi bị nghiêm cấm tuyệt đối, bao gồm cả việc cấm phát triển, triển khai các hệ thống AI mang rủi ro không chấp nhận được.Việc này bảo đảm tính thống nhất trong xây dựng pháp luật, phù hợp với các luật chuyên ngành khác, và khẳng định thái độ cấm tuyệt đối của Nhà nước đối với các hành vi gây nguy hại nghiêm trọng, tránh sự rải rác như Đại biểu đã phản ánh.</w:t>
            </w:r>
          </w:p>
        </w:tc>
      </w:tr>
      <w:tr w:rsidR="00B52CBE" w14:paraId="41203C9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2257004D" w14:textId="77777777" w:rsidR="00B52CBE" w:rsidRDefault="00A71602" w:rsidP="007A5708">
            <w:r>
              <w:t>24</w:t>
            </w:r>
          </w:p>
        </w:tc>
        <w:tc>
          <w:tcPr>
            <w:tcW w:w="2268" w:type="dxa"/>
            <w:tcBorders>
              <w:top w:val="single" w:sz="4" w:space="0" w:color="auto"/>
              <w:left w:val="single" w:sz="4" w:space="0" w:color="auto"/>
              <w:bottom w:val="single" w:sz="4" w:space="0" w:color="auto"/>
              <w:right w:val="single" w:sz="4" w:space="0" w:color="auto"/>
            </w:tcBorders>
            <w:vAlign w:val="center"/>
          </w:tcPr>
          <w:p w14:paraId="7EB33F9E" w14:textId="77777777" w:rsidR="00B52CBE" w:rsidRDefault="00A71602" w:rsidP="007A5708">
            <w:r>
              <w:t xml:space="preserve">Trần Đình Chung </w:t>
            </w:r>
          </w:p>
        </w:tc>
        <w:tc>
          <w:tcPr>
            <w:tcW w:w="4390" w:type="dxa"/>
            <w:tcBorders>
              <w:top w:val="single" w:sz="4" w:space="0" w:color="auto"/>
              <w:left w:val="single" w:sz="4" w:space="0" w:color="auto"/>
              <w:bottom w:val="single" w:sz="4" w:space="0" w:color="auto"/>
              <w:right w:val="single" w:sz="4" w:space="0" w:color="auto"/>
            </w:tcBorders>
            <w:vAlign w:val="center"/>
          </w:tcPr>
          <w:p w14:paraId="3D9C92B3" w14:textId="77777777" w:rsidR="00B52CBE" w:rsidRDefault="00A71602" w:rsidP="00A5483E">
            <w:pPr>
              <w:jc w:val="both"/>
            </w:pPr>
            <w:r>
              <w:t>- Cần thống nhất quy định và bổ sung một điều cấm trong nghiên cứu triển khai ứng dụng AI vì hiện nay chưa có điều cấm nào cụ thể, nhằm mục đích phòng ngừa.</w:t>
            </w:r>
            <w:r>
              <w:br/>
              <w:t>- Thống nhất ý kiến của đại biểu Bế Minh Đức, cần quy định điều cấm đầy đủ.</w:t>
            </w:r>
          </w:p>
        </w:tc>
        <w:tc>
          <w:tcPr>
            <w:tcW w:w="7572" w:type="dxa"/>
            <w:tcBorders>
              <w:top w:val="single" w:sz="4" w:space="0" w:color="auto"/>
              <w:left w:val="single" w:sz="4" w:space="0" w:color="auto"/>
              <w:bottom w:val="single" w:sz="4" w:space="0" w:color="auto"/>
              <w:right w:val="single" w:sz="4" w:space="0" w:color="auto"/>
            </w:tcBorders>
            <w:vAlign w:val="center"/>
          </w:tcPr>
          <w:p w14:paraId="3AB4B212" w14:textId="77777777" w:rsidR="00B52CBE" w:rsidRDefault="00A71602" w:rsidP="00A5483E">
            <w:pPr>
              <w:jc w:val="both"/>
            </w:pPr>
            <w:r>
              <w:t>Cơ quan soạn thảo đã tiếp thu và hoàn thiện Dự thảo Luật bằng việc bổ sung Điều 6 (Các hành vi bị cấm) độc lập, nhằm mục đích phòng ngừa các rủi ro ngay từ giai đoạn nghiên cứu, phát triển và triển khai ứng dụng AI.Điều 6 quy định cấm rõ ràng việc thiết kế, phát triển, triển khai hoặc sử dụng các hệ thống trí tuệ nhân tạo nhằm mục đích thực hiện các hành vi bị pháp luật nghiêm cấm. Điều này đảm bảo tính phòng ngừa và cung cấp cơ sở pháp lý để ngăn chặn việc sử dụng AI vào mục đích xấu, phù hợp với yêu cầu của Đại biểu.</w:t>
            </w:r>
          </w:p>
        </w:tc>
      </w:tr>
      <w:tr w:rsidR="00B52CBE" w14:paraId="603619E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CC18E2E" w14:textId="77777777" w:rsidR="00B52CBE" w:rsidRDefault="00A71602" w:rsidP="007A5708">
            <w:r>
              <w:t>25</w:t>
            </w:r>
          </w:p>
        </w:tc>
        <w:tc>
          <w:tcPr>
            <w:tcW w:w="2268" w:type="dxa"/>
            <w:tcBorders>
              <w:top w:val="single" w:sz="4" w:space="0" w:color="auto"/>
              <w:left w:val="single" w:sz="4" w:space="0" w:color="auto"/>
              <w:bottom w:val="single" w:sz="4" w:space="0" w:color="auto"/>
              <w:right w:val="single" w:sz="4" w:space="0" w:color="auto"/>
            </w:tcBorders>
            <w:vAlign w:val="center"/>
          </w:tcPr>
          <w:p w14:paraId="787830F5" w14:textId="77777777" w:rsidR="00B52CBE" w:rsidRDefault="00A71602" w:rsidP="007A5708">
            <w:r>
              <w:t xml:space="preserve">Vương Thị Hương </w:t>
            </w:r>
          </w:p>
        </w:tc>
        <w:tc>
          <w:tcPr>
            <w:tcW w:w="4390" w:type="dxa"/>
            <w:tcBorders>
              <w:top w:val="single" w:sz="4" w:space="0" w:color="auto"/>
              <w:left w:val="single" w:sz="4" w:space="0" w:color="auto"/>
              <w:bottom w:val="single" w:sz="4" w:space="0" w:color="auto"/>
              <w:right w:val="single" w:sz="4" w:space="0" w:color="auto"/>
            </w:tcBorders>
            <w:vAlign w:val="center"/>
          </w:tcPr>
          <w:p w14:paraId="35FB1453" w14:textId="77777777" w:rsidR="00B52CBE" w:rsidRDefault="00A71602" w:rsidP="00A5483E">
            <w:pPr>
              <w:jc w:val="both"/>
            </w:pPr>
            <w:r>
              <w:t>- Lĩnh vực y tế cần được xác định là rủi ro cao do tác động trực tiếp đến tính mạng, sức khỏe, dữ liệu cá nhân nhạy cảm (ví dụ: AI hỗ trợ chẩn đoán hình ảnh, điều trị bệnh, phẫu thuật). Dự thảo chưa làm rõ cơ quan chủ trì quản lý trong lĩnh vực y tế, dễ dẫn tới chồng chéo và thiếu thống nhất tiêu chuẩn chuyên môn.</w:t>
            </w:r>
            <w:r>
              <w:br/>
              <w:t>- Bổ sung quy định giao Bộ Y tế chủ trì quản lý hệ thống trí tuệ nhân tạo rủi ro cao trong lĩnh vực y tế, phối hợp với Bộ TTTT và các bộ ngành liên quan, ban hành tiêu chuẩn kỹ thuật, đánh giá lâm sàng và kiểm định an toàn.</w:t>
            </w:r>
          </w:p>
        </w:tc>
        <w:tc>
          <w:tcPr>
            <w:tcW w:w="7572" w:type="dxa"/>
            <w:tcBorders>
              <w:top w:val="single" w:sz="4" w:space="0" w:color="auto"/>
              <w:left w:val="single" w:sz="4" w:space="0" w:color="auto"/>
              <w:bottom w:val="single" w:sz="4" w:space="0" w:color="auto"/>
              <w:right w:val="single" w:sz="4" w:space="0" w:color="auto"/>
            </w:tcBorders>
            <w:vAlign w:val="center"/>
          </w:tcPr>
          <w:p w14:paraId="7C478E96" w14:textId="77777777" w:rsidR="00B52CBE" w:rsidRDefault="00A71602" w:rsidP="00A5483E">
            <w:pPr>
              <w:jc w:val="both"/>
            </w:pPr>
            <w:r>
              <w:t>Ban soạn thảo xin trân trọng tiếp thu và giải trình: Dự thảo Luật đã xác định các hệ thống AI tác động trực tiếp đến tính mạng, sức khỏe, quyền và lợi ích hợp pháp của cá nhân là Hệ thống trí tuệ nhân tạo có rủi ro cao. Lĩnh vực y tế được liệt kê là lĩnh vực ưu tiên, thiết yếu. Trách nhiệm quản lý chuyên môn</w:t>
            </w:r>
            <w:r>
              <w:br/>
              <w:t>Nguyên tắc chung: Chính phủ thống nhất quản lý nhà nước về AI, giao Bộ Khoa học và Công nghệ (BKHCN) chủ trì quản lý nhà nước về AI nói chung.</w:t>
            </w:r>
            <w:r>
              <w:br/>
              <w:t>Phân cấp quản lý chuyên ngành: Luật đã thiết kế cơ chế phối hợp để Bộ Y tế chịu trách nhiệm quản lý chuyên môn, tránh chồng chéo:</w:t>
            </w:r>
            <w:r>
              <w:br/>
              <w:t>Bộ Y tế (Y tế) và các Bộ chuyên ngành có trách nhiệm phối hợp với BKHCN để thực hiện quản lý nhà nước về AI trong phạm vi chức năng, nhiệm vụ chuyên môn của mình.</w:t>
            </w:r>
            <w:r>
              <w:br/>
              <w:t>Theo nguyên tắc này, Bộ Y tế có trách nhiệm ban hành các tiêu chuẩn, quy chuẩn kỹ thuật chuyên ngành y tế, thực hiện đánh giá lâm sàng, kiểm định an toàn và giám sát việc tuân thủ các quy định chuyên môn đối với hệ thống AI rủi ro cao trong lĩnh vực y tế</w:t>
            </w:r>
          </w:p>
        </w:tc>
      </w:tr>
      <w:tr w:rsidR="00B52CBE" w14:paraId="050BF607"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68CDE95" w14:textId="77777777" w:rsidR="00B52CBE" w:rsidRDefault="00A71602" w:rsidP="007A5708">
            <w:r>
              <w:t>26</w:t>
            </w:r>
          </w:p>
        </w:tc>
        <w:tc>
          <w:tcPr>
            <w:tcW w:w="2268" w:type="dxa"/>
            <w:tcBorders>
              <w:top w:val="single" w:sz="4" w:space="0" w:color="auto"/>
              <w:left w:val="single" w:sz="4" w:space="0" w:color="auto"/>
              <w:bottom w:val="single" w:sz="4" w:space="0" w:color="auto"/>
              <w:right w:val="single" w:sz="4" w:space="0" w:color="auto"/>
            </w:tcBorders>
            <w:vAlign w:val="center"/>
          </w:tcPr>
          <w:p w14:paraId="3543B2ED" w14:textId="77777777" w:rsidR="00B52CBE" w:rsidRDefault="00A71602" w:rsidP="007A5708">
            <w:r>
              <w:t xml:space="preserve">Trần Đình Chung </w:t>
            </w:r>
          </w:p>
        </w:tc>
        <w:tc>
          <w:tcPr>
            <w:tcW w:w="4390" w:type="dxa"/>
            <w:tcBorders>
              <w:top w:val="single" w:sz="4" w:space="0" w:color="auto"/>
              <w:left w:val="single" w:sz="4" w:space="0" w:color="auto"/>
              <w:bottom w:val="single" w:sz="4" w:space="0" w:color="auto"/>
              <w:right w:val="single" w:sz="4" w:space="0" w:color="auto"/>
            </w:tcBorders>
            <w:vAlign w:val="center"/>
          </w:tcPr>
          <w:p w14:paraId="0133FBCD" w14:textId="77777777" w:rsidR="00B52CBE" w:rsidRDefault="00A71602" w:rsidP="00A5483E">
            <w:pPr>
              <w:jc w:val="both"/>
            </w:pPr>
            <w:r>
              <w:t>- Cần xác định rõ trách nhiệm pháp lý của AI để tránh tranh cãi pháp lý trong tương lai và xử lý vi phạm. Cần phân định rõ lỗi do con người (nghiên cứu, không thực hiện quy định) và lỗi do máy, "không được đổ cho máy, đổ cho AI".</w:t>
            </w:r>
            <w:r>
              <w:br/>
              <w:t>- Nghiên cứu để quy định thật cụ thể về trách nhiệm pháp lý, tránh việc trốn tránh trách nhiệm.</w:t>
            </w:r>
          </w:p>
        </w:tc>
        <w:tc>
          <w:tcPr>
            <w:tcW w:w="7572" w:type="dxa"/>
            <w:tcBorders>
              <w:top w:val="single" w:sz="4" w:space="0" w:color="auto"/>
              <w:left w:val="single" w:sz="4" w:space="0" w:color="auto"/>
              <w:bottom w:val="single" w:sz="4" w:space="0" w:color="auto"/>
              <w:right w:val="single" w:sz="4" w:space="0" w:color="auto"/>
            </w:tcBorders>
            <w:vAlign w:val="center"/>
          </w:tcPr>
          <w:p w14:paraId="424FA8CF" w14:textId="77777777" w:rsidR="00B52CBE" w:rsidRDefault="00A71602" w:rsidP="00A5483E">
            <w:pPr>
              <w:jc w:val="both"/>
            </w:pPr>
            <w:r>
              <w:t>Cơ quan soạn thảo khẳng định Dự thảo Luật được xây dựng dựa trên nguyên tắc tối cao là lấy con người làm trung tâm (Điều 4) và con người phải chịu trách nhiệm. Trách nhiệm pháp lý luôn thuộc về con người, bao gồm các chủ thể được định nghĩa rõ ràng. Luật đã quy định rõ Hệ thống trí tuệ nhân tạo không thay thế thẩm quyền và trách nhiệm quyết định của người ra quyết định (Điều 26 khoản 2). Các nghĩa vụ tuân thủ (Điều 13, Điều 14) là cơ sở để phân định lỗi do con người vi phạm quy định hay lỗi kỹ thuật, từ đó xác định trách nhiệm bồi thường theo Điều 28, tránh việc đổ lỗi cho máy móc.</w:t>
            </w:r>
          </w:p>
        </w:tc>
      </w:tr>
      <w:tr w:rsidR="00B52CBE" w14:paraId="5FDD2E01"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36EA2DE8" w14:textId="77777777" w:rsidR="00B52CBE" w:rsidRDefault="00A71602" w:rsidP="007A5708">
            <w:r>
              <w:t>27</w:t>
            </w:r>
          </w:p>
        </w:tc>
        <w:tc>
          <w:tcPr>
            <w:tcW w:w="2268" w:type="dxa"/>
            <w:tcBorders>
              <w:top w:val="single" w:sz="4" w:space="0" w:color="auto"/>
              <w:left w:val="single" w:sz="4" w:space="0" w:color="auto"/>
              <w:bottom w:val="single" w:sz="4" w:space="0" w:color="auto"/>
              <w:right w:val="single" w:sz="4" w:space="0" w:color="auto"/>
            </w:tcBorders>
            <w:vAlign w:val="center"/>
          </w:tcPr>
          <w:p w14:paraId="50EFDC12" w14:textId="77777777" w:rsidR="00B52CBE" w:rsidRDefault="00A71602" w:rsidP="007A5708">
            <w:r>
              <w:t xml:space="preserve">Vương Thị Hương </w:t>
            </w:r>
          </w:p>
        </w:tc>
        <w:tc>
          <w:tcPr>
            <w:tcW w:w="4390" w:type="dxa"/>
            <w:tcBorders>
              <w:top w:val="single" w:sz="4" w:space="0" w:color="auto"/>
              <w:left w:val="single" w:sz="4" w:space="0" w:color="auto"/>
              <w:bottom w:val="single" w:sz="4" w:space="0" w:color="auto"/>
              <w:right w:val="single" w:sz="4" w:space="0" w:color="auto"/>
            </w:tcBorders>
            <w:vAlign w:val="center"/>
          </w:tcPr>
          <w:p w14:paraId="1CDA809F" w14:textId="77777777" w:rsidR="00B52CBE" w:rsidRDefault="00A71602" w:rsidP="00A5483E">
            <w:pPr>
              <w:jc w:val="both"/>
            </w:pPr>
            <w:r>
              <w:t>- Luật Trí tuệ nhân tạo là cần thiết để tạo hành lang pháp lý đột phá, đồng thời quản lý rủi ro và bảo vệ lợi ích quốc gia, bảo vệ quyền con người.</w:t>
            </w:r>
            <w:r>
              <w:br/>
              <w:t>- Nhất trí với sự cần thiết ban hành Luật.</w:t>
            </w:r>
          </w:p>
        </w:tc>
        <w:tc>
          <w:tcPr>
            <w:tcW w:w="7572" w:type="dxa"/>
            <w:tcBorders>
              <w:top w:val="single" w:sz="4" w:space="0" w:color="auto"/>
              <w:left w:val="single" w:sz="4" w:space="0" w:color="auto"/>
              <w:bottom w:val="single" w:sz="4" w:space="0" w:color="auto"/>
              <w:right w:val="single" w:sz="4" w:space="0" w:color="auto"/>
            </w:tcBorders>
            <w:vAlign w:val="center"/>
          </w:tcPr>
          <w:p w14:paraId="058524B0" w14:textId="77777777" w:rsidR="00B52CBE" w:rsidRDefault="00A71602" w:rsidP="00A5483E">
            <w:pPr>
              <w:jc w:val="both"/>
            </w:pPr>
            <w:r>
              <w:t>Ban soạn thảo trân trọng ghi nhận sự nhất trí của Đại biểu. Luật AI được xây dựng dựa trên nguyên tắc lấy con người làm trung tâm, tôn trọng nhân phẩm, quyền con người (Điều 4 khoản 1), đồng thời lấy lợi ích quốc gia, lợi ích công cộng và an ninh quốc gia làm trọng tâm. Luật áp dụng cơ chế quản lý theo mức độ rủi ro (Điều 8) để kiểm soát hiệu quả các nguy cơ có thể ảnh hưởng lớn đến quyền con người, an ninh và lợi ích công cộng.</w:t>
            </w:r>
          </w:p>
        </w:tc>
      </w:tr>
      <w:tr w:rsidR="00B52CBE" w14:paraId="1D3E49E8"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433AD3CD" w14:textId="77777777" w:rsidR="00B52CBE" w:rsidRDefault="00A71602" w:rsidP="007A5708">
            <w:r>
              <w:t>28</w:t>
            </w:r>
          </w:p>
        </w:tc>
        <w:tc>
          <w:tcPr>
            <w:tcW w:w="2268" w:type="dxa"/>
            <w:tcBorders>
              <w:top w:val="single" w:sz="4" w:space="0" w:color="auto"/>
              <w:left w:val="single" w:sz="4" w:space="0" w:color="auto"/>
              <w:bottom w:val="single" w:sz="4" w:space="0" w:color="auto"/>
              <w:right w:val="single" w:sz="4" w:space="0" w:color="auto"/>
            </w:tcBorders>
            <w:vAlign w:val="center"/>
          </w:tcPr>
          <w:p w14:paraId="42DC277B" w14:textId="77777777" w:rsidR="00B52CBE" w:rsidRDefault="00A71602" w:rsidP="007A5708">
            <w:r>
              <w:t xml:space="preserve">Bế Minh Đức </w:t>
            </w:r>
          </w:p>
        </w:tc>
        <w:tc>
          <w:tcPr>
            <w:tcW w:w="4390" w:type="dxa"/>
            <w:tcBorders>
              <w:top w:val="single" w:sz="4" w:space="0" w:color="auto"/>
              <w:left w:val="single" w:sz="4" w:space="0" w:color="auto"/>
              <w:bottom w:val="single" w:sz="4" w:space="0" w:color="auto"/>
              <w:right w:val="single" w:sz="4" w:space="0" w:color="auto"/>
            </w:tcBorders>
            <w:vAlign w:val="center"/>
          </w:tcPr>
          <w:p w14:paraId="12E36284" w14:textId="77777777" w:rsidR="00B52CBE" w:rsidRDefault="00A71602" w:rsidP="00A5483E">
            <w:pPr>
              <w:jc w:val="both"/>
            </w:pPr>
            <w:r>
              <w:t>- Cần có nguyên tắc bổ sung: các luật chuyên ngành có liên quan cũng cần có các quy định riêng về AI trong phạm vi từng lĩnh vực để điều chỉnh toàn diện các vấn đề đặc thù trong bối cảnh công nghệ phát triển nhanh.</w:t>
            </w:r>
            <w:r>
              <w:br/>
              <w:t>- Nghiên cứu bổ sung nguyên tắc này vào Chương I (Quy định chung).</w:t>
            </w:r>
          </w:p>
        </w:tc>
        <w:tc>
          <w:tcPr>
            <w:tcW w:w="7572" w:type="dxa"/>
            <w:tcBorders>
              <w:top w:val="single" w:sz="4" w:space="0" w:color="auto"/>
              <w:left w:val="single" w:sz="4" w:space="0" w:color="auto"/>
              <w:bottom w:val="single" w:sz="4" w:space="0" w:color="auto"/>
              <w:right w:val="single" w:sz="4" w:space="0" w:color="auto"/>
            </w:tcBorders>
            <w:vAlign w:val="center"/>
          </w:tcPr>
          <w:p w14:paraId="38472AB6" w14:textId="77777777" w:rsidR="00B52CBE" w:rsidRDefault="00A71602" w:rsidP="00A5483E">
            <w:pPr>
              <w:jc w:val="both"/>
            </w:pPr>
            <w:r>
              <w:t>Ban soạn thảo xin giải trình: Việc các luật chuyên ngành bổ sung quy định về AI trong phạm vi lĩnh vực của mình là phù hợp với nguyên tắc quản lý AI. Dự thảo Luật AI được thiết kế là luật khung, quy định các nguyên tắc và nghĩa vụ cốt lõi. Luật quy định Chính phủ thống nhất quản lý nhà nước (Điều 32 khoản 1) và Bộ, cơ quan ngang bộ, Ủy ban nhân dân cấp tỉnh phối hợp với Bộ Khoa học và Công nghệ thực hiện quản lý nhà nước trong phạm vi chức năng, nhiệm vụ tương ứng (Điều 32 khoản 3). Đặc biệt, các tiêu chuẩn, quy chuẩn về chuyên môn, đặc biệt đối với lĩnh vực có rủi ro cao, sẽ do bộ, ngành chuyên ngành quy định để đảm bảo tính chuyên sâu và phù hợp với đặc thù quản lý ngành.</w:t>
            </w:r>
          </w:p>
        </w:tc>
      </w:tr>
      <w:tr w:rsidR="00B52CBE" w14:paraId="415B8BB9"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9A60F30" w14:textId="77777777" w:rsidR="00B52CBE" w:rsidRDefault="00A71602" w:rsidP="007A5708">
            <w:r>
              <w:t>29</w:t>
            </w:r>
          </w:p>
        </w:tc>
        <w:tc>
          <w:tcPr>
            <w:tcW w:w="2268" w:type="dxa"/>
            <w:tcBorders>
              <w:top w:val="single" w:sz="4" w:space="0" w:color="auto"/>
              <w:left w:val="single" w:sz="4" w:space="0" w:color="auto"/>
              <w:bottom w:val="single" w:sz="4" w:space="0" w:color="auto"/>
              <w:right w:val="single" w:sz="4" w:space="0" w:color="auto"/>
            </w:tcBorders>
            <w:vAlign w:val="center"/>
          </w:tcPr>
          <w:p w14:paraId="72A19055" w14:textId="77777777" w:rsidR="00B52CBE" w:rsidRDefault="00A71602" w:rsidP="007A5708">
            <w:r>
              <w:t xml:space="preserve">Tạ Văn Hạ </w:t>
            </w:r>
          </w:p>
        </w:tc>
        <w:tc>
          <w:tcPr>
            <w:tcW w:w="4390" w:type="dxa"/>
            <w:tcBorders>
              <w:top w:val="single" w:sz="4" w:space="0" w:color="auto"/>
              <w:left w:val="single" w:sz="4" w:space="0" w:color="auto"/>
              <w:bottom w:val="single" w:sz="4" w:space="0" w:color="auto"/>
              <w:right w:val="single" w:sz="4" w:space="0" w:color="auto"/>
            </w:tcBorders>
            <w:vAlign w:val="center"/>
          </w:tcPr>
          <w:p w14:paraId="3B2AFC4C" w14:textId="77777777" w:rsidR="00B52CBE" w:rsidRDefault="00A71602" w:rsidP="00A5483E">
            <w:pPr>
              <w:jc w:val="both"/>
            </w:pPr>
            <w:r>
              <w:t>- Luật thiếu vắng vấn đề văn hóa trong AI. Môi trường ảo phản ánh môi trường thực, nhưng hành lang pháp lý và công nghệ chưa theo kịp để kiểm soát xã hội ảo. AI đang tác động tiêu cực đến thế hệ trẻ, tạo ra nội dung vi phạm "thuần phong mỹ tục" (ví dụ: bạo lực, ngôn ngữ trả thù, truyện huyễn hoặc như xuyên không).</w:t>
            </w:r>
            <w:r>
              <w:br/>
              <w:t>- Phải xác định và xây dựng văn hóa trước. Cần bổ sung nguyên tắc bảo vệ bản sắc văn hóa dân tộc khi sử dụng AI vào Chương V.</w:t>
            </w:r>
          </w:p>
        </w:tc>
        <w:tc>
          <w:tcPr>
            <w:tcW w:w="7572" w:type="dxa"/>
            <w:tcBorders>
              <w:top w:val="single" w:sz="4" w:space="0" w:color="auto"/>
              <w:left w:val="single" w:sz="4" w:space="0" w:color="auto"/>
              <w:bottom w:val="single" w:sz="4" w:space="0" w:color="auto"/>
              <w:right w:val="single" w:sz="4" w:space="0" w:color="auto"/>
            </w:tcBorders>
            <w:vAlign w:val="center"/>
          </w:tcPr>
          <w:p w14:paraId="7B1DCD57" w14:textId="77777777" w:rsidR="00B52CBE" w:rsidRDefault="00A71602" w:rsidP="00A5483E">
            <w:pPr>
              <w:jc w:val="both"/>
            </w:pPr>
            <w:r>
              <w:t>Ban soạn thảo đã tiếp thu ý kiến của Đại biểu. Dự thảo Luật đã quy định tại Điều 4 (Nguyên tắc cơ bản) yêu cầu tuân thủ chuẩn mực đạo đức, giá trị văn hóa Việt Nam, góp phần củng cố trật tự, đạo lý xã hội (Điều 4 khoản 3). Ngoài ra, Điều 5 (Chính sách của Nhà nước) khuyến khích phát triển và ứng dụng AI phục vụ bảo tồn, phát huy văn hoá và giữ gìn bản sắc văn hóa dân tộc. Các hành vi tạo ra nội dung giả mạo gây nguy hại nghiêm trọng đến trật tự xã hội là hành vi bị cấm tuyệt đối (Điều 6 khoản 2d).</w:t>
            </w:r>
          </w:p>
        </w:tc>
      </w:tr>
      <w:tr w:rsidR="00B52CBE" w14:paraId="1C2DAF08"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700C21A1" w14:textId="77777777" w:rsidR="00B52CBE" w:rsidRDefault="00A71602" w:rsidP="007A5708">
            <w:r>
              <w:t>30</w:t>
            </w:r>
          </w:p>
        </w:tc>
        <w:tc>
          <w:tcPr>
            <w:tcW w:w="2268" w:type="dxa"/>
            <w:tcBorders>
              <w:top w:val="single" w:sz="4" w:space="0" w:color="auto"/>
              <w:left w:val="single" w:sz="4" w:space="0" w:color="auto"/>
              <w:bottom w:val="single" w:sz="4" w:space="0" w:color="auto"/>
              <w:right w:val="single" w:sz="4" w:space="0" w:color="auto"/>
            </w:tcBorders>
            <w:vAlign w:val="center"/>
          </w:tcPr>
          <w:p w14:paraId="1C730D22" w14:textId="77777777" w:rsidR="00B52CBE" w:rsidRDefault="00A71602" w:rsidP="007A5708">
            <w:r>
              <w:t xml:space="preserve">Tạ Văn Hạ </w:t>
            </w:r>
          </w:p>
        </w:tc>
        <w:tc>
          <w:tcPr>
            <w:tcW w:w="4390" w:type="dxa"/>
            <w:tcBorders>
              <w:top w:val="single" w:sz="4" w:space="0" w:color="auto"/>
              <w:left w:val="single" w:sz="4" w:space="0" w:color="auto"/>
              <w:bottom w:val="single" w:sz="4" w:space="0" w:color="auto"/>
              <w:right w:val="single" w:sz="4" w:space="0" w:color="auto"/>
            </w:tcBorders>
            <w:vAlign w:val="center"/>
          </w:tcPr>
          <w:p w14:paraId="04CB9DB5" w14:textId="77777777" w:rsidR="00B52CBE" w:rsidRDefault="00A71602" w:rsidP="00A5483E">
            <w:pPr>
              <w:jc w:val="both"/>
            </w:pPr>
            <w:r>
              <w:t>- AI đang gây ra sự xâm lăng văn hóa trên mạng; chủ yếu dùng ngôn ngữ và văn hóa phương Tây để xây dựng hình ảnh, câu chuyện, dẫn đến tiêm nhiễm vào thế hệ trẻ, làm mất đi bản sắc văn hóa Việt.</w:t>
            </w:r>
            <w:r>
              <w:br/>
              <w:t>- Cần có các giải pháp kịp thời để giữ gìn bản sắc văn hóa Việt.</w:t>
            </w:r>
          </w:p>
        </w:tc>
        <w:tc>
          <w:tcPr>
            <w:tcW w:w="7572" w:type="dxa"/>
            <w:tcBorders>
              <w:top w:val="single" w:sz="4" w:space="0" w:color="auto"/>
              <w:left w:val="single" w:sz="4" w:space="0" w:color="auto"/>
              <w:bottom w:val="single" w:sz="4" w:space="0" w:color="auto"/>
              <w:right w:val="single" w:sz="4" w:space="0" w:color="auto"/>
            </w:tcBorders>
            <w:vAlign w:val="center"/>
          </w:tcPr>
          <w:p w14:paraId="126DDFC1" w14:textId="77777777" w:rsidR="00B52CBE" w:rsidRDefault="00A71602" w:rsidP="00A5483E">
            <w:pPr>
              <w:jc w:val="both"/>
            </w:pPr>
            <w:r>
              <w:t>Ban soạn thảo xin giải trình: Dự thảo Luật đã tích hợp các giải pháp để giữ gìn bản sắc văn hóa Việt. Thứ nhất, Điều 4 khoản 3 quy định nguyên tắc tuân thủ chuẩn mực đạo đức, giá trị văn hóa Việt Nam. Thứ hai, Nhà nước ưu tiên phát triển và làm chủ các công nghệ cốt lõi, bao gồm mô hình ngôn ngữ lớn tiếng Việt và tiếng dân tộc và công nghệ xử lý tri thức Việt Nam (Điều 17 khoản 1), nhằm giảm sự phụ thuộc vào nước ngoài và bảo đảm chủ quyền số. Thứ ba, Chính sách Nhà nước khuyến khích ứng dụng AI phục vụ bảo tồn, phát huy văn hoá và giữ gìn bản sắc văn hóa dân tộc (Điều 5).</w:t>
            </w:r>
          </w:p>
        </w:tc>
      </w:tr>
      <w:tr w:rsidR="00B52CBE" w14:paraId="42F3C144"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FA07710" w14:textId="77777777" w:rsidR="00B52CBE" w:rsidRDefault="00A71602" w:rsidP="007A5708">
            <w:r>
              <w:t>31</w:t>
            </w:r>
          </w:p>
        </w:tc>
        <w:tc>
          <w:tcPr>
            <w:tcW w:w="2268" w:type="dxa"/>
            <w:tcBorders>
              <w:top w:val="single" w:sz="4" w:space="0" w:color="auto"/>
              <w:left w:val="single" w:sz="4" w:space="0" w:color="auto"/>
              <w:bottom w:val="single" w:sz="4" w:space="0" w:color="auto"/>
              <w:right w:val="single" w:sz="4" w:space="0" w:color="auto"/>
            </w:tcBorders>
            <w:vAlign w:val="center"/>
          </w:tcPr>
          <w:p w14:paraId="6A045A48" w14:textId="77777777" w:rsidR="00B52CBE" w:rsidRDefault="00A71602" w:rsidP="007A5708">
            <w:r>
              <w:t xml:space="preserve">Tạ Văn Hạ </w:t>
            </w:r>
          </w:p>
        </w:tc>
        <w:tc>
          <w:tcPr>
            <w:tcW w:w="4390" w:type="dxa"/>
            <w:tcBorders>
              <w:top w:val="single" w:sz="4" w:space="0" w:color="auto"/>
              <w:left w:val="single" w:sz="4" w:space="0" w:color="auto"/>
              <w:bottom w:val="single" w:sz="4" w:space="0" w:color="auto"/>
              <w:right w:val="single" w:sz="4" w:space="0" w:color="auto"/>
            </w:tcBorders>
            <w:vAlign w:val="center"/>
          </w:tcPr>
          <w:p w14:paraId="44086235" w14:textId="77777777" w:rsidR="00B52CBE" w:rsidRDefault="00A71602" w:rsidP="00A5483E">
            <w:pPr>
              <w:jc w:val="both"/>
            </w:pPr>
            <w:r>
              <w:t>- AI có tác động tích cực trong văn hóa: số hóa di sản, khôi phục hình ảnh liệt sĩ ("rất cảm động"), phục dựng di tích lịch sử (3D), nhận diện giọng nói vùng miền, thúc đẩy công nghiệp văn hóa số, quảng bá văn hóa Việt ra thế giới, và tạo môi trường giáo dục mới.</w:t>
            </w:r>
            <w:r>
              <w:br/>
              <w:t>- N/A (Chủ yếu nêu lợi ích)</w:t>
            </w:r>
          </w:p>
        </w:tc>
        <w:tc>
          <w:tcPr>
            <w:tcW w:w="7572" w:type="dxa"/>
            <w:tcBorders>
              <w:top w:val="single" w:sz="4" w:space="0" w:color="auto"/>
              <w:left w:val="single" w:sz="4" w:space="0" w:color="auto"/>
              <w:bottom w:val="single" w:sz="4" w:space="0" w:color="auto"/>
              <w:right w:val="single" w:sz="4" w:space="0" w:color="auto"/>
            </w:tcBorders>
            <w:vAlign w:val="center"/>
          </w:tcPr>
          <w:p w14:paraId="10AC743B" w14:textId="77777777" w:rsidR="00B52CBE" w:rsidRDefault="00A71602" w:rsidP="00A5483E">
            <w:pPr>
              <w:jc w:val="both"/>
            </w:pPr>
            <w:r>
              <w:t>Ban soạn thảo trân trọng ghi nhận các lợi ích tích cực của AI trong lĩnh vực văn hóa và sáng tạo. Các lợi ích này phù hợp với Chính sách của Nhà nước về trí tuệ nhân tạo (Điều 5), trong đó Nhà nước ưu tiên đầu tư và khuyến khích ứng dụng AI trong doanh nghiệp và các lĩnh vực kinh tế – xã hội trọng điểm, đồng thời phục vụ bảo tồn, phát huy văn hoá và giữ gìn bản sắc văn hóa dân tộc.</w:t>
            </w:r>
          </w:p>
        </w:tc>
      </w:tr>
      <w:tr w:rsidR="00B52CBE" w14:paraId="22A406CB"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1C4A32A2" w14:textId="77777777" w:rsidR="00B52CBE" w:rsidRDefault="00A71602" w:rsidP="007A5708">
            <w:r>
              <w:t>32</w:t>
            </w:r>
          </w:p>
        </w:tc>
        <w:tc>
          <w:tcPr>
            <w:tcW w:w="2268" w:type="dxa"/>
            <w:tcBorders>
              <w:top w:val="single" w:sz="4" w:space="0" w:color="auto"/>
              <w:left w:val="single" w:sz="4" w:space="0" w:color="auto"/>
              <w:bottom w:val="single" w:sz="4" w:space="0" w:color="auto"/>
              <w:right w:val="single" w:sz="4" w:space="0" w:color="auto"/>
            </w:tcBorders>
            <w:vAlign w:val="center"/>
          </w:tcPr>
          <w:p w14:paraId="65853E07" w14:textId="77777777" w:rsidR="00B52CBE" w:rsidRDefault="00A71602" w:rsidP="007A5708">
            <w:r>
              <w:t xml:space="preserve">Trần Chí Cường </w:t>
            </w:r>
          </w:p>
        </w:tc>
        <w:tc>
          <w:tcPr>
            <w:tcW w:w="4390" w:type="dxa"/>
            <w:tcBorders>
              <w:top w:val="single" w:sz="4" w:space="0" w:color="auto"/>
              <w:left w:val="single" w:sz="4" w:space="0" w:color="auto"/>
              <w:bottom w:val="single" w:sz="4" w:space="0" w:color="auto"/>
              <w:right w:val="single" w:sz="4" w:space="0" w:color="auto"/>
            </w:tcBorders>
            <w:vAlign w:val="center"/>
          </w:tcPr>
          <w:p w14:paraId="43A96FD4" w14:textId="77777777" w:rsidR="00B52CBE" w:rsidRDefault="00A71602" w:rsidP="00A5483E">
            <w:pPr>
              <w:jc w:val="both"/>
            </w:pPr>
            <w:r>
              <w:t>- Cần xem xét vấn đề khi tổ chức/công dân sử dụng dữ liệu AI làm căn cứ pháp lý để khiếu kiện cơ quan nhà nước, nếu quyết định của nhà nước không tham khảo theo AI, gây ra độ vênh.</w:t>
            </w:r>
            <w:r>
              <w:br/>
              <w:t>- Cần xem xét trong việc xây dựng cơ sở dữ liệu và căn cứ pháp lý để thực hiện trong việc ra các quyết định hành chính và những quyết định khác có liên quan.</w:t>
            </w:r>
          </w:p>
        </w:tc>
        <w:tc>
          <w:tcPr>
            <w:tcW w:w="7572" w:type="dxa"/>
            <w:tcBorders>
              <w:top w:val="single" w:sz="4" w:space="0" w:color="auto"/>
              <w:left w:val="single" w:sz="4" w:space="0" w:color="auto"/>
              <w:bottom w:val="single" w:sz="4" w:space="0" w:color="auto"/>
              <w:right w:val="single" w:sz="4" w:space="0" w:color="auto"/>
            </w:tcBorders>
            <w:vAlign w:val="center"/>
          </w:tcPr>
          <w:p w14:paraId="5633F753" w14:textId="77777777" w:rsidR="00B52CBE" w:rsidRDefault="00A71602" w:rsidP="00A5483E">
            <w:pPr>
              <w:jc w:val="both"/>
            </w:pPr>
            <w:r>
              <w:t>Ban soạn thảo xin giải trình: Dự thảo Luật đã thiết kế nguyên tắc đảm bảo con người luôn là chủ thể ra quyết định cuối cùng. Điều 26 khoản 2 quy định rõ: Hệ thống trí tuệ nhân tạo không thay thế thẩm quyền và trách nhiệm quyết định của người ra quyết định theo quy định của pháp luật. Người ra quyết định chịu trách nhiệm về việc xem xét và sử dụng kết quả do hệ thống trí tuệ nhân tạo cung cấp. Đối với AI rủi ro cao, cơ quan vận hành phải lập báo cáo đánh giá tác động, xác định rủi ro, và bảo đảm khả năng giám sát, can thiệp của con người. Điều này đảm bảo tính pháp lý cuối cùng vẫn thuộc về thẩm quyền của cơ quan nhà nước, tránh tình trạng "độ vênh" khi người dân sử dụng kết quả AI để khiếu kiện.</w:t>
            </w:r>
          </w:p>
        </w:tc>
      </w:tr>
      <w:tr w:rsidR="00B52CBE" w14:paraId="0F1961FC" w14:textId="77777777" w:rsidTr="007A5708">
        <w:tc>
          <w:tcPr>
            <w:tcW w:w="680" w:type="dxa"/>
            <w:tcBorders>
              <w:top w:val="single" w:sz="4" w:space="0" w:color="auto"/>
              <w:left w:val="single" w:sz="4" w:space="0" w:color="auto"/>
              <w:bottom w:val="single" w:sz="4" w:space="0" w:color="auto"/>
              <w:right w:val="single" w:sz="4" w:space="0" w:color="auto"/>
            </w:tcBorders>
            <w:vAlign w:val="center"/>
          </w:tcPr>
          <w:p w14:paraId="09A552D8" w14:textId="77777777" w:rsidR="00B52CBE" w:rsidRDefault="00A71602" w:rsidP="007A5708">
            <w:r>
              <w:t>33</w:t>
            </w:r>
          </w:p>
        </w:tc>
        <w:tc>
          <w:tcPr>
            <w:tcW w:w="2268" w:type="dxa"/>
            <w:tcBorders>
              <w:top w:val="single" w:sz="4" w:space="0" w:color="auto"/>
              <w:left w:val="single" w:sz="4" w:space="0" w:color="auto"/>
              <w:bottom w:val="single" w:sz="4" w:space="0" w:color="auto"/>
              <w:right w:val="single" w:sz="4" w:space="0" w:color="auto"/>
            </w:tcBorders>
            <w:vAlign w:val="center"/>
          </w:tcPr>
          <w:p w14:paraId="2667EBAE" w14:textId="77777777" w:rsidR="00B52CBE" w:rsidRDefault="00A71602" w:rsidP="007A5708">
            <w:r>
              <w:t xml:space="preserve">Trần Đình Chung </w:t>
            </w:r>
          </w:p>
        </w:tc>
        <w:tc>
          <w:tcPr>
            <w:tcW w:w="4390" w:type="dxa"/>
            <w:tcBorders>
              <w:top w:val="single" w:sz="4" w:space="0" w:color="auto"/>
              <w:left w:val="single" w:sz="4" w:space="0" w:color="auto"/>
              <w:bottom w:val="single" w:sz="4" w:space="0" w:color="auto"/>
              <w:right w:val="single" w:sz="4" w:space="0" w:color="auto"/>
            </w:tcBorders>
            <w:vAlign w:val="center"/>
          </w:tcPr>
          <w:p w14:paraId="7BC9496D" w14:textId="77777777" w:rsidR="00B52CBE" w:rsidRDefault="00A71602" w:rsidP="00A5483E">
            <w:pPr>
              <w:jc w:val="both"/>
            </w:pPr>
            <w:r>
              <w:t>- Cần nghiên cứu để đảm bảo tính đồng bộ, thống nhất và tương thích giữa Luật AI với các luật khác (Luật tiêu chuẩn và kỹ thuật, Luật Công nghệ cao, Luật Chuyển giao công nghệ).</w:t>
            </w:r>
            <w:r>
              <w:br/>
              <w:t>- Các luật chuyên ngành cần nghiên cứu bổ sung chương hoặc điều khoản cụ thể về ứng dụng AI trên cơ sở Luật AI là luật khung.</w:t>
            </w:r>
          </w:p>
        </w:tc>
        <w:tc>
          <w:tcPr>
            <w:tcW w:w="7572" w:type="dxa"/>
            <w:tcBorders>
              <w:top w:val="single" w:sz="4" w:space="0" w:color="auto"/>
              <w:left w:val="single" w:sz="4" w:space="0" w:color="auto"/>
              <w:bottom w:val="single" w:sz="4" w:space="0" w:color="auto"/>
              <w:right w:val="single" w:sz="4" w:space="0" w:color="auto"/>
            </w:tcBorders>
            <w:vAlign w:val="center"/>
          </w:tcPr>
          <w:p w14:paraId="7412C4EB" w14:textId="77777777" w:rsidR="00B52CBE" w:rsidRDefault="00A71602" w:rsidP="00A5483E">
            <w:pPr>
              <w:jc w:val="both"/>
            </w:pPr>
            <w:r>
              <w:t>Ban soạn thảo trân trọng ghi nhận và đồng tình với yêu cầu này. Dự thảo Luật đã được rà soát để đảm bảo thống nhất và tương thích với hệ thống pháp luật. Luật AI được thiết kế là luật khung, chỉ quy định các nguyên tắc và nghĩa vụ cốt lõi. Luật này không điều chỉnh lại các nội dung đã thuộc phạm vi của luật khác, bảo đảm hoạt động nghiên cứu AI vẫn tuân thủ pháp luật về khoa học – công nghệ. Về quản lý chuyên ngành, các tiêu chuẩn, quy chuẩn về chuyên môn, đặc biệt đối với lĩnh vực có rủi ro cao, sẽ do bộ, ngành chuyên ngành quy định, phù hợp với đề xuất các luật chuyên ngành cần bổ sung quy định về AI.</w:t>
            </w:r>
          </w:p>
        </w:tc>
      </w:tr>
    </w:tbl>
    <w:p w14:paraId="5BD0C8B4" w14:textId="77777777" w:rsidR="003A2F0C" w:rsidRDefault="003A2F0C"/>
    <w:sectPr w:rsidR="003A2F0C" w:rsidSect="00F33D09">
      <w:footerReference w:type="default" r:id="rId9"/>
      <w:pgSz w:w="16838" w:h="11906" w:orient="landscape"/>
      <w:pgMar w:top="1134" w:right="964" w:bottom="1134" w:left="96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ADCFDE" w14:textId="77777777" w:rsidR="00685503" w:rsidRDefault="00685503" w:rsidP="00533CED">
      <w:pPr>
        <w:spacing w:after="0" w:line="240" w:lineRule="auto"/>
      </w:pPr>
      <w:r>
        <w:separator/>
      </w:r>
    </w:p>
  </w:endnote>
  <w:endnote w:type="continuationSeparator" w:id="0">
    <w:p w14:paraId="37F25655" w14:textId="77777777" w:rsidR="00685503" w:rsidRDefault="00685503" w:rsidP="00533C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auto"/>
    <w:notTrueType/>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F20BF7" w14:textId="2F617086" w:rsidR="00F33D09" w:rsidRDefault="00F33D09">
    <w:pPr>
      <w:pStyle w:val="Footer"/>
      <w:jc w:val="center"/>
    </w:pPr>
  </w:p>
  <w:p w14:paraId="43C1E87C" w14:textId="77777777" w:rsidR="00F33D09" w:rsidRDefault="00F33D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56513155"/>
      <w:docPartObj>
        <w:docPartGallery w:val="Page Numbers (Bottom of Page)"/>
        <w:docPartUnique/>
      </w:docPartObj>
    </w:sdtPr>
    <w:sdtEndPr>
      <w:rPr>
        <w:noProof/>
      </w:rPr>
    </w:sdtEndPr>
    <w:sdtContent>
      <w:p w14:paraId="0DB618BE" w14:textId="77777777" w:rsidR="00B94C27" w:rsidRDefault="00B94C27">
        <w:pPr>
          <w:pStyle w:val="Footer"/>
          <w:jc w:val="center"/>
        </w:pPr>
        <w:r>
          <w:fldChar w:fldCharType="begin"/>
        </w:r>
        <w:r>
          <w:instrText xml:space="preserve"> PAGE   \* MERGEFORMAT </w:instrText>
        </w:r>
        <w:r>
          <w:fldChar w:fldCharType="separate"/>
        </w:r>
        <w:r>
          <w:rPr>
            <w:noProof/>
          </w:rPr>
          <w:t>8</w:t>
        </w:r>
        <w:r>
          <w:rPr>
            <w:noProof/>
          </w:rPr>
          <w:fldChar w:fldCharType="end"/>
        </w:r>
      </w:p>
    </w:sdtContent>
  </w:sdt>
  <w:p w14:paraId="1DDFDC42" w14:textId="77777777" w:rsidR="00B94C27" w:rsidRDefault="00B94C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FF9648" w14:textId="77777777" w:rsidR="00685503" w:rsidRDefault="00685503" w:rsidP="00533CED">
      <w:pPr>
        <w:spacing w:after="0" w:line="240" w:lineRule="auto"/>
      </w:pPr>
      <w:r>
        <w:separator/>
      </w:r>
    </w:p>
  </w:footnote>
  <w:footnote w:type="continuationSeparator" w:id="0">
    <w:p w14:paraId="77A28E1A" w14:textId="77777777" w:rsidR="00685503" w:rsidRDefault="00685503" w:rsidP="00533C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2"/>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22709"/>
    <w:rsid w:val="00034616"/>
    <w:rsid w:val="0006063C"/>
    <w:rsid w:val="00061C96"/>
    <w:rsid w:val="000806D5"/>
    <w:rsid w:val="000F0CC1"/>
    <w:rsid w:val="0015074B"/>
    <w:rsid w:val="001810EC"/>
    <w:rsid w:val="001D75EF"/>
    <w:rsid w:val="002102DB"/>
    <w:rsid w:val="00213E8C"/>
    <w:rsid w:val="0029639D"/>
    <w:rsid w:val="002C1312"/>
    <w:rsid w:val="002F68CB"/>
    <w:rsid w:val="00320215"/>
    <w:rsid w:val="00326F90"/>
    <w:rsid w:val="00351076"/>
    <w:rsid w:val="003558E0"/>
    <w:rsid w:val="003A2F0C"/>
    <w:rsid w:val="00471461"/>
    <w:rsid w:val="00533CED"/>
    <w:rsid w:val="0058107B"/>
    <w:rsid w:val="005F5912"/>
    <w:rsid w:val="00685503"/>
    <w:rsid w:val="006E1140"/>
    <w:rsid w:val="007408A4"/>
    <w:rsid w:val="00751462"/>
    <w:rsid w:val="007672A8"/>
    <w:rsid w:val="007864FE"/>
    <w:rsid w:val="007A2153"/>
    <w:rsid w:val="007A5708"/>
    <w:rsid w:val="00832AD9"/>
    <w:rsid w:val="00941D26"/>
    <w:rsid w:val="0096263E"/>
    <w:rsid w:val="00965AD6"/>
    <w:rsid w:val="00A2264B"/>
    <w:rsid w:val="00A5483E"/>
    <w:rsid w:val="00A5613D"/>
    <w:rsid w:val="00A71602"/>
    <w:rsid w:val="00AA1D8D"/>
    <w:rsid w:val="00B47730"/>
    <w:rsid w:val="00B52CBE"/>
    <w:rsid w:val="00B94C27"/>
    <w:rsid w:val="00BA5417"/>
    <w:rsid w:val="00C124DB"/>
    <w:rsid w:val="00C731AE"/>
    <w:rsid w:val="00CB0664"/>
    <w:rsid w:val="00D17291"/>
    <w:rsid w:val="00D336B2"/>
    <w:rsid w:val="00ED21D4"/>
    <w:rsid w:val="00EF4AD4"/>
    <w:rsid w:val="00EF5EFD"/>
    <w:rsid w:val="00F33D0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50C34F"/>
  <w14:defaultImageDpi w14:val="300"/>
  <w15:docId w15:val="{14D6ACF9-D5CD-D548-97E9-30FC22CC7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hAnsi="Times New Roman"/>
      <w:sz w:val="26"/>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26FF5-6C07-314A-8CE1-D97FE4ED5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24</Pages>
  <Words>92709</Words>
  <Characters>528446</Characters>
  <Application>Microsoft Office Word</Application>
  <DocSecurity>0</DocSecurity>
  <Lines>4403</Lines>
  <Paragraphs>1239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Microsoft Office User</cp:lastModifiedBy>
  <cp:revision>17</cp:revision>
  <cp:lastPrinted>2025-12-01T15:57:00Z</cp:lastPrinted>
  <dcterms:created xsi:type="dcterms:W3CDTF">2025-11-26T15:48:00Z</dcterms:created>
  <dcterms:modified xsi:type="dcterms:W3CDTF">2025-12-05T10:46:00Z</dcterms:modified>
</cp:coreProperties>
</file>